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C4597" w14:textId="62A61450" w:rsidR="003F3815" w:rsidRPr="005168AF" w:rsidRDefault="00A00A54" w:rsidP="003F3815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5168AF">
        <w:rPr>
          <w:noProof/>
        </w:rPr>
        <w:drawing>
          <wp:anchor distT="0" distB="0" distL="114300" distR="114300" simplePos="0" relativeHeight="251658240" behindDoc="0" locked="0" layoutInCell="1" allowOverlap="1" wp14:anchorId="538B7279" wp14:editId="59EC9F00">
            <wp:simplePos x="0" y="0"/>
            <wp:positionH relativeFrom="column">
              <wp:posOffset>2644140</wp:posOffset>
            </wp:positionH>
            <wp:positionV relativeFrom="paragraph">
              <wp:posOffset>0</wp:posOffset>
            </wp:positionV>
            <wp:extent cx="3352800" cy="1267726"/>
            <wp:effectExtent l="0" t="0" r="0" b="8890"/>
            <wp:wrapSquare wrapText="bothSides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2677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68AF" w:rsidRPr="005168AF">
        <w:rPr>
          <w:rFonts w:ascii="Cambria Math" w:hAnsi="Cambria Math" w:cs="Segoe UI"/>
          <w:bCs/>
          <w:szCs w:val="28"/>
        </w:rPr>
        <w:t xml:space="preserve">Задание 12. (92) </w:t>
      </w:r>
      <w:r w:rsidR="003F3815" w:rsidRPr="005168AF">
        <w:rPr>
          <w:rFonts w:ascii="Cambria Math" w:hAnsi="Cambria Math" w:cs="Segoe UI"/>
          <w:szCs w:val="28"/>
        </w:rPr>
        <w:t>Найдите площадь трапеции, изображённой на рисунке.</w:t>
      </w:r>
    </w:p>
    <w:p w14:paraId="073691FE" w14:textId="012AD124" w:rsidR="00933790" w:rsidRPr="005168AF" w:rsidRDefault="00933790" w:rsidP="003F3815">
      <w:pPr>
        <w:rPr>
          <w:sz w:val="24"/>
        </w:rPr>
      </w:pPr>
    </w:p>
    <w:sectPr w:rsidR="00933790" w:rsidRPr="005168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815"/>
    <w:rsid w:val="003F3815"/>
    <w:rsid w:val="005168AF"/>
    <w:rsid w:val="00933790"/>
    <w:rsid w:val="00A00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7A404"/>
  <w15:chartTrackingRefBased/>
  <w15:docId w15:val="{485D903A-6DC7-426B-A7CB-022FD332D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F3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2026-05-12T10:37:00Z</dcterms:modified>
</cp:coreProperties>
</file>