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27B4" w:rsidRPr="00B74E8B" w:rsidRDefault="000272D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B74E8B">
        <w:rPr>
          <w:rFonts w:ascii="Cambria Math" w:hAnsi="Cambria Math"/>
          <w:bCs/>
          <w:sz w:val="24"/>
          <w:szCs w:val="28"/>
        </w:rPr>
        <w:t xml:space="preserve">Задание 13. (76) </w:t>
      </w:r>
      <w:r w:rsidR="00D327B4" w:rsidRPr="00B74E8B">
        <w:rPr>
          <w:rFonts w:ascii="Cambria Math" w:hAnsi="Cambria Math"/>
          <w:sz w:val="24"/>
          <w:szCs w:val="28"/>
        </w:rPr>
        <w:t xml:space="preserve">Укажите номера </w:t>
      </w:r>
      <w:r w:rsidR="00D327B4" w:rsidRPr="00B74E8B">
        <w:rPr>
          <w:rFonts w:ascii="Cambria Math" w:hAnsi="Cambria Math"/>
          <w:b/>
          <w:bCs/>
          <w:sz w:val="24"/>
          <w:szCs w:val="28"/>
        </w:rPr>
        <w:t>верных</w:t>
      </w:r>
      <w:r w:rsidR="00D327B4" w:rsidRPr="00B74E8B">
        <w:rPr>
          <w:rFonts w:ascii="Cambria Math" w:hAnsi="Cambria Math"/>
          <w:sz w:val="24"/>
          <w:szCs w:val="28"/>
        </w:rPr>
        <w:t xml:space="preserve"> утверждений.  </w:t>
      </w:r>
    </w:p>
    <w:p w:rsidR="00D327B4" w:rsidRPr="00B74E8B" w:rsidRDefault="00D327B4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B74E8B">
        <w:rPr>
          <w:rFonts w:ascii="Cambria Math" w:hAnsi="Cambria Math"/>
          <w:sz w:val="24"/>
          <w:szCs w:val="28"/>
        </w:rPr>
        <w:t xml:space="preserve">1) Через любую точку проходит не менее одной прямой.  </w:t>
      </w:r>
    </w:p>
    <w:p w:rsidR="00D327B4" w:rsidRPr="00B74E8B" w:rsidRDefault="00D327B4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B74E8B">
        <w:rPr>
          <w:rFonts w:ascii="Cambria Math" w:hAnsi="Cambria Math"/>
          <w:sz w:val="24"/>
          <w:szCs w:val="28"/>
        </w:rPr>
        <w:t xml:space="preserve">2) Если при пересечении двух прямых третьей прямой соответственно углы равны 65°, то эти две прямые параллельны.  </w:t>
      </w:r>
    </w:p>
    <w:p w:rsidR="00D327B4" w:rsidRPr="00B74E8B" w:rsidRDefault="00D327B4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B74E8B">
        <w:rPr>
          <w:rFonts w:ascii="Cambria Math" w:hAnsi="Cambria Math"/>
          <w:sz w:val="24"/>
          <w:szCs w:val="28"/>
        </w:rPr>
        <w:t xml:space="preserve">3) Если при пересечении двух прямых третьей прямой внутренние накрест лежащие углы составляют в сумме 90°, то эти две прямые параллельны.  </w:t>
      </w:r>
    </w:p>
    <w:p w:rsidR="00D327B4" w:rsidRPr="00B74E8B" w:rsidRDefault="00D327B4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B74E8B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B74E8B" w:rsidRDefault="00596DFF">
      <w:pPr>
        <w:rPr>
          <w:sz w:val="24"/>
        </w:rPr>
      </w:pPr>
    </w:p>
    <w:sectPr w:rsidR="00596DFF" w:rsidRPr="00B74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B4"/>
    <w:rsid w:val="000272DE"/>
    <w:rsid w:val="00596DFF"/>
    <w:rsid w:val="00B74E8B"/>
    <w:rsid w:val="00D3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61E41E-A5EF-4F2C-B646-DA70C1D1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2026-05-10T18:58:00Z</dcterms:created>
  <dcterms:modified xsi:type="dcterms:W3CDTF">2026-05-12T09:48:00Z</dcterms:modified>
</cp:coreProperties>
</file>