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2838C6" w:rsidRDefault="00BD38AF">
      <w:pPr>
        <w:rPr>
          <w:sz w:val="24"/>
        </w:rPr>
      </w:pPr>
      <w:r w:rsidRPr="002838C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(88) </w:t>
      </w:r>
      <w:r w:rsidR="00586F92" w:rsidRPr="002838C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неравенство: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14</m:t>
            </m:r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+ 2x - 15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≤ 0</m:t>
        </m:r>
      </m:oMath>
      <w:r w:rsidR="00586F92" w:rsidRPr="002838C6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2838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F92"/>
    <w:rsid w:val="002838C6"/>
    <w:rsid w:val="00586F92"/>
    <w:rsid w:val="00956944"/>
    <w:rsid w:val="00BD3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251ABE9-0433-4B5E-9DFC-5E080C07D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2026-05-12T09:49:00Z</dcterms:modified>
</cp:coreProperties>
</file>