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D6001E" w:rsidRDefault="006768B7">
      <w:pPr>
        <w:rPr>
          <w:sz w:val="24"/>
        </w:rPr>
      </w:pPr>
      <w:r w:rsidRPr="00D6001E">
        <w:rPr>
          <w:rFonts w:ascii="Cambria Math" w:hAnsi="Cambria Math" w:cs="Segoe UI"/>
          <w:bCs/>
          <w:sz w:val="24"/>
          <w:szCs w:val="28"/>
        </w:rPr>
        <w:t xml:space="preserve">Задание 15. (10) </w:t>
      </w:r>
      <w:r w:rsidR="0061101E" w:rsidRPr="00D6001E">
        <w:rPr>
          <w:rFonts w:ascii="Cambria Math" w:hAnsi="Cambria Math" w:cs="Segoe UI"/>
          <w:sz w:val="24"/>
          <w:szCs w:val="28"/>
        </w:rPr>
        <w:t>Из пункта A в пункт B, расстояние между которыми 13 км, вышел пешеход. Одновременно с ним из B в A выехал велосипедист. Велосипедист ехал со скоростью, на 11 км/ч большей скорости пешехода, и сделал в пути получасовую остановку. Найдите скорость пешехода, если известно, что они встретились в 8 км от пункта B.</w:t>
      </w:r>
      <w:r w:rsidR="0061101E" w:rsidRPr="00D6001E">
        <w:rPr>
          <w:rFonts w:ascii="Cambria Math" w:hAnsi="Cambria Math" w:cs="Segoe UI"/>
          <w:sz w:val="24"/>
          <w:szCs w:val="28"/>
        </w:rPr>
        <w:tab/>
      </w:r>
    </w:p>
    <w:sectPr w:rsidR="00AB18EB" w:rsidRPr="00D6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1E"/>
    <w:rsid w:val="0061101E"/>
    <w:rsid w:val="006768B7"/>
    <w:rsid w:val="00AB18EB"/>
    <w:rsid w:val="00D6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9F22D-CEE6-4FE7-B4FB-A7CD1F9D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