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2B2C5E" w:rsidRDefault="006214C2">
      <w:pPr>
        <w:rPr>
          <w:sz w:val="24"/>
        </w:rPr>
      </w:pPr>
      <w:r w:rsidRPr="002B2C5E">
        <w:rPr>
          <w:rFonts w:ascii="Cambria Math" w:hAnsi="Cambria Math" w:cs="Segoe UI"/>
          <w:bCs/>
          <w:sz w:val="24"/>
          <w:szCs w:val="28"/>
        </w:rPr>
        <w:t xml:space="preserve">Задание 15. (16) </w:t>
      </w:r>
      <w:r w:rsidR="003E6FE2" w:rsidRPr="002B2C5E">
        <w:rPr>
          <w:rFonts w:ascii="Cambria Math" w:hAnsi="Cambria Math" w:cs="Segoe UI"/>
          <w:sz w:val="24"/>
          <w:szCs w:val="28"/>
        </w:rPr>
        <w:t>Из городов A и B навстречу друг другу одновременно выехали мотоциклист и велосипедист. Мотоциклист приехал в B на 40 минут раньше, чем велосипедист приехал в A, а встретились они через 15 минут после выезда. Сколько часов затратил на путь из B в A велосипедист?</w:t>
      </w:r>
    </w:p>
    <w:sectPr w:rsidR="00AB18EB" w:rsidRPr="002B2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E2"/>
    <w:rsid w:val="002B2C5E"/>
    <w:rsid w:val="003E6FE2"/>
    <w:rsid w:val="006214C2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87109E-3F84-4D11-AA1B-D0A52225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