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8C190B" w:rsidRDefault="00D100C5">
      <w:pPr>
        <w:rPr>
          <w:sz w:val="24"/>
        </w:rPr>
      </w:pPr>
      <w:r w:rsidRPr="008C190B">
        <w:rPr>
          <w:rFonts w:ascii="Cambria Math" w:hAnsi="Cambria Math" w:cs="Segoe UI"/>
          <w:bCs/>
          <w:sz w:val="24"/>
          <w:szCs w:val="28"/>
        </w:rPr>
        <w:t xml:space="preserve">Задание 15. (36) </w:t>
      </w:r>
      <w:r w:rsidR="001C6AFE" w:rsidRPr="008C190B">
        <w:rPr>
          <w:rFonts w:ascii="Cambria Math" w:hAnsi="Cambria Math" w:cs="Segoe UI"/>
          <w:sz w:val="24"/>
          <w:szCs w:val="28"/>
        </w:rPr>
        <w:t>Чтобы накачать в бак 117 л воды, требуется на 5 минут больше времени, чем на то, чтобы выкачать из него 96 л воды. За одну минуту можно выкачать на 3 л воды больше, чем накачать. Сколько литров воды накачивается в бак за минуту?</w:t>
      </w:r>
      <w:r w:rsidR="001C6AFE" w:rsidRPr="008C190B">
        <w:rPr>
          <w:rFonts w:ascii="Cambria Math" w:hAnsi="Cambria Math" w:cs="Segoe UI"/>
          <w:sz w:val="24"/>
          <w:szCs w:val="28"/>
        </w:rPr>
        <w:tab/>
      </w:r>
    </w:p>
    <w:sectPr w:rsidR="00AB18EB" w:rsidRPr="008C1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FE"/>
    <w:rsid w:val="001C6AFE"/>
    <w:rsid w:val="008C190B"/>
    <w:rsid w:val="00AB18EB"/>
    <w:rsid w:val="00D1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4BDDBB-BE65-4039-8DE4-143D59D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