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18EB" w:rsidRPr="006D76C1" w:rsidRDefault="007D2D88">
      <w:pPr>
        <w:rPr>
          <w:sz w:val="24"/>
        </w:rPr>
      </w:pPr>
      <w:r w:rsidRPr="006D76C1">
        <w:rPr>
          <w:rFonts w:ascii="Cambria Math" w:hAnsi="Cambria Math" w:cs="Segoe UI"/>
          <w:bCs/>
          <w:sz w:val="24"/>
          <w:szCs w:val="28"/>
        </w:rPr>
        <w:t xml:space="preserve">Задание 15. (70) </w:t>
      </w:r>
      <w:r w:rsidR="00901B17" w:rsidRPr="006D76C1">
        <w:rPr>
          <w:rFonts w:ascii="Cambria Math" w:hAnsi="Cambria Math" w:cs="Segoe UI"/>
          <w:sz w:val="24"/>
          <w:szCs w:val="28"/>
        </w:rPr>
        <w:t>Товарный поезд каждую минуту проезжает на 750 метров меньше, чем скорый, и на путь в 180 км тратит времени на 2 часа больше, чем скорый. Найдите скорость товарного поезда. Ответ дайте в км/ч.</w:t>
      </w:r>
      <w:r w:rsidR="00901B17" w:rsidRPr="006D76C1">
        <w:rPr>
          <w:rFonts w:ascii="Cambria Math" w:hAnsi="Cambria Math" w:cs="Segoe UI"/>
          <w:sz w:val="24"/>
          <w:szCs w:val="28"/>
        </w:rPr>
        <w:tab/>
      </w:r>
    </w:p>
    <w:sectPr w:rsidR="00AB18EB" w:rsidRPr="006D76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B17"/>
    <w:rsid w:val="006D76C1"/>
    <w:rsid w:val="007D2D88"/>
    <w:rsid w:val="00901B17"/>
    <w:rsid w:val="00AB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254F8D-3DFF-4A64-B267-17E4D0B7C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2026-05-10T19:31:00Z</dcterms:created>
  <dcterms:modified xsi:type="dcterms:W3CDTF">2026-05-12T09:49:00Z</dcterms:modified>
</cp:coreProperties>
</file>