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AB18EB" w:rsidRPr="008B4D25" w:rsidRDefault="0033441D">
      <w:pPr>
        <w:rPr>
          <w:sz w:val="24"/>
        </w:rPr>
      </w:pPr>
      <w:r w:rsidRPr="008B4D25">
        <w:rPr>
          <w:rFonts w:ascii="Cambria Math" w:hAnsi="Cambria Math" w:cs="Segoe UI"/>
          <w:bCs/>
          <w:sz w:val="24"/>
          <w:szCs w:val="28"/>
        </w:rPr>
        <w:t xml:space="preserve">Задание 15. (76) </w:t>
      </w:r>
      <w:r w:rsidR="00925958" w:rsidRPr="008B4D25">
        <w:rPr>
          <w:rFonts w:ascii="Cambria Math" w:hAnsi="Cambria Math" w:cs="Segoe UI"/>
          <w:sz w:val="24"/>
          <w:szCs w:val="28"/>
        </w:rPr>
        <w:t>Бригада маляров красит забор длиной 810 метров, ежедневно увеличивая норму покраски на одно и то же число метров. Известно, что за первый и последний день в сумме бригада покрасила 180 метров забора. Определите, сколько дней бригада маляров красила весь забор.</w:t>
      </w:r>
      <w:r w:rsidR="00925958" w:rsidRPr="008B4D25">
        <w:rPr>
          <w:rFonts w:ascii="Cambria Math" w:hAnsi="Cambria Math" w:cs="Segoe UI"/>
          <w:sz w:val="24"/>
          <w:szCs w:val="28"/>
        </w:rPr>
        <w:tab/>
      </w:r>
    </w:p>
    <w:sectPr w:rsidR="00AB18EB" w:rsidRPr="008B4D2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5958"/>
    <w:rsid w:val="0033441D"/>
    <w:rsid w:val="008B4D25"/>
    <w:rsid w:val="00925958"/>
    <w:rsid w:val="00AB18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FBCA594F-B3BA-4F52-B939-A220115244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41</Words>
  <Characters>238</Characters>
  <Application>Microsoft Office Word</Application>
  <DocSecurity>0</DocSecurity>
  <Lines>1</Lines>
  <Paragraphs>1</Paragraphs>
  <ScaleCrop>false</ScaleCrop>
  <Company/>
  <LinksUpToDate>false</LinksUpToDate>
  <CharactersWithSpaces>278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2026-05-10T19:31:00Z</dcterms:created>
  <dcterms:modified xsi:type="dcterms:W3CDTF">2026-05-12T09:49:00Z</dcterms:modified>
</cp:coreProperties>
</file>