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D47C93" w:rsidRDefault="00F12309">
      <w:pPr>
        <w:rPr>
          <w:sz w:val="24"/>
        </w:rPr>
      </w:pPr>
      <w:r w:rsidRPr="00D47C93">
        <w:rPr>
          <w:rFonts w:ascii="Cambria Math" w:hAnsi="Cambria Math" w:cs="Segoe UI"/>
          <w:bCs/>
          <w:sz w:val="24"/>
          <w:szCs w:val="28"/>
        </w:rPr>
        <w:t xml:space="preserve">Задание 15. (82) </w:t>
      </w:r>
      <w:r w:rsidR="00A05337" w:rsidRPr="00D47C93">
        <w:rPr>
          <w:rFonts w:ascii="Cambria Math" w:hAnsi="Cambria Math" w:cs="Segoe UI"/>
          <w:sz w:val="24"/>
          <w:szCs w:val="28"/>
        </w:rPr>
        <w:t>Дима и Саша выполняют одинаковый тест. Дима отвечает за час на 12 вопросов теста, а Саша — на 22. Они одновременно начали отвечать на вопросы теста, и Дима закончил свой тест позже Саши на 75 минут. Сколько вопросов содержит тест?</w:t>
      </w:r>
      <w:r w:rsidR="00A05337" w:rsidRPr="00D47C93">
        <w:rPr>
          <w:rFonts w:ascii="Cambria Math" w:hAnsi="Cambria Math" w:cs="Segoe UI"/>
          <w:sz w:val="24"/>
          <w:szCs w:val="28"/>
        </w:rPr>
        <w:tab/>
      </w:r>
    </w:p>
    <w:sectPr w:rsidR="00AB18EB" w:rsidRPr="00D47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37"/>
    <w:rsid w:val="00A05337"/>
    <w:rsid w:val="00AB18EB"/>
    <w:rsid w:val="00D47C93"/>
    <w:rsid w:val="00F1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D191E3-A257-4E0C-B042-B3D021DCD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2026-05-10T19:31:00Z</dcterms:created>
  <dcterms:modified xsi:type="dcterms:W3CDTF">2026-05-12T09:49:00Z</dcterms:modified>
</cp:coreProperties>
</file>