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2545B" w14:textId="22AB7203" w:rsidR="000A716F" w:rsidRPr="00B26CD4" w:rsidRDefault="00BE5525" w:rsidP="000A716F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B26CD4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775FA98E" wp14:editId="12302548">
            <wp:simplePos x="0" y="0"/>
            <wp:positionH relativeFrom="column">
              <wp:posOffset>3739515</wp:posOffset>
            </wp:positionH>
            <wp:positionV relativeFrom="paragraph">
              <wp:posOffset>60960</wp:posOffset>
            </wp:positionV>
            <wp:extent cx="2133333" cy="1390476"/>
            <wp:effectExtent l="0" t="0" r="635" b="635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333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3576" w:rsidRPr="00B26CD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(6) </w:t>
      </w:r>
      <w:r w:rsidR="000A716F" w:rsidRPr="00B26CD4">
        <w:rPr>
          <w:rFonts w:ascii="Cambria Math" w:eastAsia="Times New Roman" w:hAnsi="Cambria Math" w:cs="Segoe UI"/>
          <w:sz w:val="24"/>
          <w:szCs w:val="28"/>
          <w:lang w:eastAsia="ru-RU"/>
        </w:rPr>
        <w:t>На сторонах угла </w:t>
      </w:r>
      <w:r w:rsidR="000A716F" w:rsidRPr="00B26CD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BAC</w:t>
      </w:r>
      <w:r w:rsidR="000A716F" w:rsidRPr="00B26CD4">
        <w:rPr>
          <w:rFonts w:ascii="Cambria Math" w:eastAsia="Times New Roman" w:hAnsi="Cambria Math" w:cs="Segoe UI"/>
          <w:sz w:val="24"/>
          <w:szCs w:val="28"/>
          <w:lang w:eastAsia="ru-RU"/>
        </w:rPr>
        <w:t>, равного </w:t>
      </w:r>
      <w:r w:rsidR="000A716F" w:rsidRPr="00B26CD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20</w:t>
      </w:r>
      <w:r w:rsidR="000A716F" w:rsidRPr="00B26CD4">
        <w:rPr>
          <w:rFonts w:ascii="Cambria Math" w:eastAsia="Times New Roman" w:hAnsi="Cambria Math" w:cs="Cambria Math"/>
          <w:sz w:val="24"/>
          <w:szCs w:val="28"/>
          <w:bdr w:val="none" w:sz="0" w:space="0" w:color="auto" w:frame="1"/>
          <w:lang w:eastAsia="ru-RU"/>
        </w:rPr>
        <w:sym w:font="Symbol" w:char="F0B0"/>
      </w:r>
      <w:r w:rsidR="000A716F" w:rsidRPr="00B26CD4">
        <w:rPr>
          <w:rFonts w:ascii="Cambria Math" w:eastAsia="Times New Roman" w:hAnsi="Cambria Math" w:cs="Segoe UI"/>
          <w:sz w:val="24"/>
          <w:szCs w:val="28"/>
          <w:lang w:eastAsia="ru-RU"/>
        </w:rPr>
        <w:t>, и на его биссектрисе отложены равные отрезки </w:t>
      </w:r>
      <w:r w:rsidR="000A716F" w:rsidRPr="00B26CD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0A716F" w:rsidRPr="00B26CD4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0A716F" w:rsidRPr="00B26CD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</w:t>
      </w:r>
      <w:r w:rsidR="000A716F" w:rsidRPr="00B26CD4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0A716F" w:rsidRPr="00B26CD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0A716F" w:rsidRPr="00B26CD4">
        <w:rPr>
          <w:rFonts w:ascii="Cambria Math" w:eastAsia="Times New Roman" w:hAnsi="Cambria Math" w:cs="Segoe UI"/>
          <w:sz w:val="24"/>
          <w:szCs w:val="28"/>
          <w:lang w:eastAsia="ru-RU"/>
        </w:rPr>
        <w:t>. Определите величину угла </w:t>
      </w:r>
      <w:r w:rsidR="000A716F" w:rsidRPr="00B26CD4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BDC</w:t>
      </w:r>
      <w:r w:rsidR="000A716F" w:rsidRPr="00B26CD4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0D0AEE2B" w14:textId="20ACDD1D" w:rsidR="00901AA6" w:rsidRPr="00B26CD4" w:rsidRDefault="00901AA6" w:rsidP="000A716F">
      <w:pPr>
        <w:rPr>
          <w:sz w:val="24"/>
        </w:rPr>
      </w:pPr>
    </w:p>
    <w:sectPr w:rsidR="00901AA6" w:rsidRPr="00B26C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16F"/>
    <w:rsid w:val="000A716F"/>
    <w:rsid w:val="00843576"/>
    <w:rsid w:val="00901AA6"/>
    <w:rsid w:val="00B26CD4"/>
    <w:rsid w:val="00BE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D2217"/>
  <w15:chartTrackingRefBased/>
  <w15:docId w15:val="{4AADDE74-2C31-4F3B-845F-9B9DE19F6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2026-05-12T10:39:00Z</dcterms:modified>
</cp:coreProperties>
</file>