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2C4B5" w14:textId="4BB043C1" w:rsidR="00937788" w:rsidRPr="00566353" w:rsidRDefault="005D3B82" w:rsidP="00937788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66353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153FF58" wp14:editId="2DA98861">
            <wp:simplePos x="0" y="0"/>
            <wp:positionH relativeFrom="column">
              <wp:posOffset>4368165</wp:posOffset>
            </wp:positionH>
            <wp:positionV relativeFrom="paragraph">
              <wp:posOffset>0</wp:posOffset>
            </wp:positionV>
            <wp:extent cx="1447619" cy="2342857"/>
            <wp:effectExtent l="0" t="0" r="635" b="63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32AE" w:rsidRPr="00566353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(18) 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Окружность проходит через вершины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треугольника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и пересекает его стороны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в точках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соответственно. Отрезки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AE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CK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 перпендикулярны. Найдите </w:t>
      </w:r>
      <w:r w:rsidR="00937788" w:rsidRPr="00566353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t>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KCB</w:t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, если </w:t>
      </w:r>
      <w:r w:rsidR="00937788" w:rsidRPr="00566353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t>∠</w:t>
      </w:r>
      <w:r w:rsidR="00937788" w:rsidRPr="00566353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ABC=20</w:t>
      </w:r>
      <w:r w:rsidR="00937788" w:rsidRPr="00566353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sym w:font="Symbol" w:char="F0B0"/>
      </w:r>
      <w:r w:rsidR="00937788" w:rsidRPr="00566353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7F4125CC" w14:textId="07EA89AC" w:rsidR="00901AA6" w:rsidRPr="00566353" w:rsidRDefault="00901AA6" w:rsidP="00937788">
      <w:pPr>
        <w:rPr>
          <w:sz w:val="24"/>
        </w:rPr>
      </w:pPr>
    </w:p>
    <w:sectPr w:rsidR="00901AA6" w:rsidRPr="00566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88"/>
    <w:rsid w:val="00566353"/>
    <w:rsid w:val="005D3B82"/>
    <w:rsid w:val="007B32AE"/>
    <w:rsid w:val="00901AA6"/>
    <w:rsid w:val="0093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10B3"/>
  <w15:chartTrackingRefBased/>
  <w15:docId w15:val="{820396ED-7DF9-461A-8585-D28E3E03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2026-05-12T10:41:00Z</dcterms:modified>
</cp:coreProperties>
</file>