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E7509" w14:textId="77777777" w:rsidR="00901AA6" w:rsidRPr="00DC0DB4" w:rsidRDefault="00FA4DB1" w:rsidP="00C571E9">
      <w:pPr>
        <w:jc w:val="both"/>
        <w:rPr>
          <w:sz w:val="24"/>
        </w:rPr>
      </w:pPr>
      <w:r w:rsidRPr="00DC0DB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(70) 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Точка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H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 является основанием высоты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, проведённой из вершины прямого угла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 прямоугольного треугольника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. Окружность с диаметром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 пересекает стороны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CB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 в точках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P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K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 соответственно. Найдите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PK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, если </w:t>
      </w:r>
      <w:r w:rsidR="00787DB7" w:rsidRPr="00DC0DB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BH=11</w:t>
      </w:r>
      <w:r w:rsidR="00787DB7" w:rsidRPr="00DC0DB4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01AA6" w:rsidRPr="00DC0D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B7"/>
    <w:rsid w:val="00787DB7"/>
    <w:rsid w:val="00901AA6"/>
    <w:rsid w:val="00C571E9"/>
    <w:rsid w:val="00DC0DB4"/>
    <w:rsid w:val="00FA4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1A0DC"/>
  <w15:chartTrackingRefBased/>
  <w15:docId w15:val="{EBE5EDC1-6170-49CA-A4D1-60AA71753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2026-05-12T10:46:00Z</dcterms:modified>
</cp:coreProperties>
</file>