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119FE" w14:textId="4D8D7C8A" w:rsidR="00C75144" w:rsidRPr="00FB0C46" w:rsidRDefault="00F90D34" w:rsidP="00C75144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B0C46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55B74478" wp14:editId="68C0EF91">
            <wp:simplePos x="0" y="0"/>
            <wp:positionH relativeFrom="column">
              <wp:posOffset>4168140</wp:posOffset>
            </wp:positionH>
            <wp:positionV relativeFrom="paragraph">
              <wp:posOffset>175260</wp:posOffset>
            </wp:positionV>
            <wp:extent cx="1723810" cy="1542857"/>
            <wp:effectExtent l="0" t="0" r="0" b="63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3810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312F" w:rsidRPr="00FB0C4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(2) 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На стороне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треугольника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выбраны точки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так, что отрезки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CE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равны (см. рисунок). Оказалось, что отрезки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BE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тоже равны. Докажите, что треугольник </w:t>
      </w:r>
      <w:r w:rsidR="00C75144" w:rsidRPr="00FB0C46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C75144" w:rsidRPr="00FB0C46">
        <w:rPr>
          <w:rFonts w:ascii="Cambria Math" w:eastAsia="Times New Roman" w:hAnsi="Cambria Math" w:cs="Segoe UI"/>
          <w:sz w:val="24"/>
          <w:szCs w:val="28"/>
          <w:lang w:eastAsia="ru-RU"/>
        </w:rPr>
        <w:t> — равнобедренный.</w:t>
      </w:r>
    </w:p>
    <w:p w14:paraId="3A1F16B7" w14:textId="51A8A34C" w:rsidR="00F40B24" w:rsidRPr="00FB0C46" w:rsidRDefault="00F40B24" w:rsidP="00C75144">
      <w:pPr>
        <w:rPr>
          <w:sz w:val="24"/>
        </w:rPr>
      </w:pPr>
    </w:p>
    <w:sectPr w:rsidR="00F40B24" w:rsidRPr="00FB0C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144"/>
    <w:rsid w:val="006F312F"/>
    <w:rsid w:val="00C75144"/>
    <w:rsid w:val="00F40B24"/>
    <w:rsid w:val="00F90D34"/>
    <w:rsid w:val="00FB0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041AE"/>
  <w15:chartTrackingRefBased/>
  <w15:docId w15:val="{EEDA7BA9-4602-4A75-A369-EE6B6EBEC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2026-05-10T20:08:00Z</dcterms:created>
  <dcterms:modified xsi:type="dcterms:W3CDTF">2026-05-12T10:48:00Z</dcterms:modified>
</cp:coreProperties>
</file>