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D411" w14:textId="3E076B17" w:rsidR="00BC077C" w:rsidRPr="006E4EAC" w:rsidRDefault="00E27167" w:rsidP="00BC077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E4EAC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758970B0" wp14:editId="6F6C7BF5">
            <wp:simplePos x="0" y="0"/>
            <wp:positionH relativeFrom="column">
              <wp:posOffset>4196715</wp:posOffset>
            </wp:positionH>
            <wp:positionV relativeFrom="paragraph">
              <wp:posOffset>194310</wp:posOffset>
            </wp:positionV>
            <wp:extent cx="1619048" cy="1542857"/>
            <wp:effectExtent l="0" t="0" r="635" b="635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048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C102D" w:rsidRPr="006E4EA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(8) </w:t>
      </w:r>
      <w:r w:rsidR="00BC077C" w:rsidRPr="006E4EAC">
        <w:rPr>
          <w:rFonts w:ascii="Cambria Math" w:eastAsia="Times New Roman" w:hAnsi="Cambria Math" w:cs="Segoe UI"/>
          <w:sz w:val="24"/>
          <w:szCs w:val="28"/>
          <w:lang w:eastAsia="ru-RU"/>
        </w:rPr>
        <w:t>Высоты 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AA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vertAlign w:val="subscript"/>
          <w:lang w:eastAsia="ru-RU"/>
        </w:rPr>
        <w:t>1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BC077C" w:rsidRPr="006E4EAC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BB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vertAlign w:val="subscript"/>
          <w:lang w:eastAsia="ru-RU"/>
        </w:rPr>
        <w:t>1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BC077C" w:rsidRPr="006E4EAC">
        <w:rPr>
          <w:rFonts w:ascii="Cambria Math" w:eastAsia="Times New Roman" w:hAnsi="Cambria Math" w:cs="Segoe UI"/>
          <w:sz w:val="24"/>
          <w:szCs w:val="28"/>
          <w:lang w:eastAsia="ru-RU"/>
        </w:rPr>
        <w:t> остроугольного треугольника 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BC077C" w:rsidRPr="006E4EAC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</w:t>
      </w:r>
      <w:r w:rsidR="00BC077C" w:rsidRPr="006E4EAC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 углы 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AA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vertAlign w:val="subscript"/>
          <w:lang w:eastAsia="ru-RU"/>
        </w:rPr>
        <w:t>1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vertAlign w:val="subscript"/>
          <w:lang w:eastAsia="ru-RU"/>
        </w:rPr>
        <w:t>1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BC077C" w:rsidRPr="006E4EAC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ABB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vertAlign w:val="subscript"/>
          <w:lang w:eastAsia="ru-RU"/>
        </w:rPr>
        <w:t>1</w:t>
      </w:r>
      <w:r w:rsidR="00BC077C" w:rsidRPr="006E4EAC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BC077C" w:rsidRPr="006E4EAC">
        <w:rPr>
          <w:rFonts w:ascii="Cambria Math" w:eastAsia="Times New Roman" w:hAnsi="Cambria Math" w:cs="Segoe UI"/>
          <w:sz w:val="24"/>
          <w:szCs w:val="28"/>
          <w:lang w:eastAsia="ru-RU"/>
        </w:rPr>
        <w:t> равны.</w:t>
      </w:r>
    </w:p>
    <w:p w14:paraId="49705569" w14:textId="00FE7CD3" w:rsidR="00F40B24" w:rsidRPr="006E4EAC" w:rsidRDefault="00F40B24" w:rsidP="00BC077C">
      <w:pPr>
        <w:rPr>
          <w:sz w:val="24"/>
        </w:rPr>
      </w:pPr>
    </w:p>
    <w:sectPr w:rsidR="00F40B24" w:rsidRPr="006E4E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77C"/>
    <w:rsid w:val="002C102D"/>
    <w:rsid w:val="006E4EAC"/>
    <w:rsid w:val="00BC077C"/>
    <w:rsid w:val="00E27167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0DD3B"/>
  <w15:chartTrackingRefBased/>
  <w15:docId w15:val="{3F5AAF45-8BB9-481F-A7A8-FB1479DCC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2026-05-10T20:08:00Z</dcterms:created>
  <dcterms:modified xsi:type="dcterms:W3CDTF">2026-05-12T10:48:00Z</dcterms:modified>
</cp:coreProperties>
</file>