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73171" w14:textId="77777777" w:rsidR="00F40B24" w:rsidRPr="00F54976" w:rsidRDefault="007755C7" w:rsidP="008862C6">
      <w:pPr>
        <w:jc w:val="both"/>
        <w:rPr>
          <w:sz w:val="24"/>
        </w:rPr>
      </w:pPr>
      <w:r w:rsidRPr="00F5497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(32) </w:t>
      </w:r>
      <w:r w:rsidR="009C6DFC" w:rsidRPr="00F54976">
        <w:rPr>
          <w:rFonts w:ascii="Cambria Math" w:eastAsia="Times New Roman" w:hAnsi="Cambria Math" w:cs="Segoe UI"/>
          <w:sz w:val="24"/>
          <w:szCs w:val="28"/>
          <w:lang w:eastAsia="ru-RU"/>
        </w:rPr>
        <w:t>Сторона </w:t>
      </w:r>
      <w:r w:rsidR="009C6DFC" w:rsidRPr="00F5497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BC</w:t>
      </w:r>
      <w:r w:rsidR="009C6DFC" w:rsidRPr="00F54976">
        <w:rPr>
          <w:rFonts w:ascii="Cambria Math" w:eastAsia="Times New Roman" w:hAnsi="Cambria Math" w:cs="Segoe UI"/>
          <w:sz w:val="24"/>
          <w:szCs w:val="28"/>
          <w:lang w:eastAsia="ru-RU"/>
        </w:rPr>
        <w:t> параллелограмма </w:t>
      </w:r>
      <w:r w:rsidR="009C6DFC" w:rsidRPr="00F5497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ABCD</w:t>
      </w:r>
      <w:r w:rsidR="009C6DFC" w:rsidRPr="00F54976">
        <w:rPr>
          <w:rFonts w:ascii="Cambria Math" w:eastAsia="Times New Roman" w:hAnsi="Cambria Math" w:cs="Segoe UI"/>
          <w:sz w:val="24"/>
          <w:szCs w:val="28"/>
          <w:lang w:eastAsia="ru-RU"/>
        </w:rPr>
        <w:t> вдвое больше стороны </w:t>
      </w:r>
      <w:r w:rsidR="009C6DFC" w:rsidRPr="00F5497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CD</w:t>
      </w:r>
      <w:r w:rsidR="009C6DFC" w:rsidRPr="00F54976">
        <w:rPr>
          <w:rFonts w:ascii="Cambria Math" w:eastAsia="Times New Roman" w:hAnsi="Cambria Math" w:cs="Segoe UI"/>
          <w:sz w:val="24"/>
          <w:szCs w:val="28"/>
          <w:lang w:eastAsia="ru-RU"/>
        </w:rPr>
        <w:t>. Точка </w:t>
      </w:r>
      <w:r w:rsidR="009C6DFC" w:rsidRPr="00F5497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L</w:t>
      </w:r>
      <w:r w:rsidR="009C6DFC" w:rsidRPr="00F54976">
        <w:rPr>
          <w:rFonts w:ascii="Cambria Math" w:eastAsia="Times New Roman" w:hAnsi="Cambria Math" w:cs="Segoe UI"/>
          <w:sz w:val="24"/>
          <w:szCs w:val="28"/>
          <w:lang w:eastAsia="ru-RU"/>
        </w:rPr>
        <w:t> — середина стороны </w:t>
      </w:r>
      <w:r w:rsidR="009C6DFC" w:rsidRPr="00F5497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BC</w:t>
      </w:r>
      <w:r w:rsidR="009C6DFC" w:rsidRPr="00F54976">
        <w:rPr>
          <w:rFonts w:ascii="Cambria Math" w:eastAsia="Times New Roman" w:hAnsi="Cambria Math" w:cs="Segoe UI"/>
          <w:sz w:val="24"/>
          <w:szCs w:val="28"/>
          <w:lang w:eastAsia="ru-RU"/>
        </w:rPr>
        <w:t>. Докажите, что </w:t>
      </w:r>
      <w:r w:rsidR="009C6DFC" w:rsidRPr="00F5497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DL</w:t>
      </w:r>
      <w:r w:rsidR="009C6DFC" w:rsidRPr="00F54976">
        <w:rPr>
          <w:rFonts w:ascii="Cambria Math" w:eastAsia="Times New Roman" w:hAnsi="Cambria Math" w:cs="Segoe UI"/>
          <w:sz w:val="24"/>
          <w:szCs w:val="28"/>
          <w:lang w:eastAsia="ru-RU"/>
        </w:rPr>
        <w:t> — биссектриса угла </w:t>
      </w:r>
      <w:r w:rsidR="009C6DFC" w:rsidRPr="00F5497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CDA</w:t>
      </w:r>
      <w:r w:rsidR="009C6DFC" w:rsidRPr="00F54976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F40B24" w:rsidRPr="00F549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DFC"/>
    <w:rsid w:val="007755C7"/>
    <w:rsid w:val="008862C6"/>
    <w:rsid w:val="009C6DFC"/>
    <w:rsid w:val="00F40B24"/>
    <w:rsid w:val="00F54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73672"/>
  <w15:chartTrackingRefBased/>
  <w15:docId w15:val="{D93ED512-76CB-4352-88C5-722FA213D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2026-05-10T20:09:00Z</dcterms:created>
  <dcterms:modified xsi:type="dcterms:W3CDTF">2026-05-12T10:51:00Z</dcterms:modified>
</cp:coreProperties>
</file>