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44344" w14:textId="77777777" w:rsidR="00F40B24" w:rsidRPr="00135832" w:rsidRDefault="00DB6F5A" w:rsidP="00B759EA">
      <w:pPr>
        <w:jc w:val="both"/>
        <w:rPr>
          <w:sz w:val="24"/>
        </w:rPr>
      </w:pPr>
      <w:r w:rsidRPr="0013583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(46) 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В параллелограмме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 проведены высоты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BE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 к сторонам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CD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 соответственно, при этом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BH=BE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 </w:t>
      </w:r>
      <w:r w:rsidR="00DC2312" w:rsidRPr="00135832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DC2312" w:rsidRPr="00135832">
        <w:rPr>
          <w:rFonts w:ascii="Cambria Math" w:eastAsia="Times New Roman" w:hAnsi="Cambria Math" w:cs="Segoe UI"/>
          <w:sz w:val="24"/>
          <w:szCs w:val="28"/>
          <w:lang w:eastAsia="ru-RU"/>
        </w:rPr>
        <w:t> — ромб.</w:t>
      </w:r>
    </w:p>
    <w:sectPr w:rsidR="00F40B24" w:rsidRPr="001358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312"/>
    <w:rsid w:val="00135832"/>
    <w:rsid w:val="00B759EA"/>
    <w:rsid w:val="00DB6F5A"/>
    <w:rsid w:val="00DC2312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85567"/>
  <w15:chartTrackingRefBased/>
  <w15:docId w15:val="{CF8F87F0-86CB-49A9-8FA1-ED45CB425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2026-05-12T10:52:00Z</dcterms:modified>
</cp:coreProperties>
</file>