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82801" w14:textId="3555407F" w:rsidR="001D4DF0" w:rsidRPr="00131A09" w:rsidRDefault="00B50B4C" w:rsidP="001D4DF0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131A09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268C1636" wp14:editId="41ED601F">
            <wp:simplePos x="0" y="0"/>
            <wp:positionH relativeFrom="column">
              <wp:posOffset>3158490</wp:posOffset>
            </wp:positionH>
            <wp:positionV relativeFrom="paragraph">
              <wp:posOffset>375285</wp:posOffset>
            </wp:positionV>
            <wp:extent cx="2732418" cy="1095375"/>
            <wp:effectExtent l="0" t="0" r="0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418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4C4E" w:rsidRPr="00131A0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(68) </w:t>
      </w:r>
      <w:r w:rsidR="001D4DF0" w:rsidRPr="00131A09">
        <w:rPr>
          <w:rFonts w:ascii="Cambria Math" w:eastAsia="Times New Roman" w:hAnsi="Cambria Math" w:cs="Segoe UI"/>
          <w:sz w:val="24"/>
          <w:szCs w:val="28"/>
          <w:lang w:eastAsia="ru-RU"/>
        </w:rPr>
        <w:t>Биссектриса угла </w:t>
      </w:r>
      <w:r w:rsidR="001D4DF0" w:rsidRPr="00131A0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</w:t>
      </w:r>
      <w:r w:rsidR="001D4DF0" w:rsidRPr="00131A09">
        <w:rPr>
          <w:rFonts w:ascii="Cambria Math" w:eastAsia="Times New Roman" w:hAnsi="Cambria Math" w:cs="Segoe UI"/>
          <w:sz w:val="24"/>
          <w:szCs w:val="28"/>
          <w:lang w:eastAsia="ru-RU"/>
        </w:rPr>
        <w:t> параллелограмма </w:t>
      </w:r>
      <w:r w:rsidR="001D4DF0" w:rsidRPr="00131A0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1D4DF0" w:rsidRPr="00131A09">
        <w:rPr>
          <w:rFonts w:ascii="Cambria Math" w:eastAsia="Times New Roman" w:hAnsi="Cambria Math" w:cs="Segoe UI"/>
          <w:sz w:val="24"/>
          <w:szCs w:val="28"/>
          <w:lang w:eastAsia="ru-RU"/>
        </w:rPr>
        <w:t> пересекает сторону </w:t>
      </w:r>
      <w:r w:rsidR="001D4DF0" w:rsidRPr="00131A0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BC</w:t>
      </w:r>
      <w:r w:rsidR="001D4DF0" w:rsidRPr="00131A09">
        <w:rPr>
          <w:rFonts w:ascii="Cambria Math" w:eastAsia="Times New Roman" w:hAnsi="Cambria Math" w:cs="Segoe UI"/>
          <w:sz w:val="24"/>
          <w:szCs w:val="28"/>
          <w:lang w:eastAsia="ru-RU"/>
        </w:rPr>
        <w:t> в точке </w:t>
      </w:r>
      <w:r w:rsidR="001D4DF0" w:rsidRPr="00131A0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K</w:t>
      </w:r>
      <w:r w:rsidR="001D4DF0" w:rsidRPr="00131A09">
        <w:rPr>
          <w:rFonts w:ascii="Cambria Math" w:eastAsia="Times New Roman" w:hAnsi="Cambria Math" w:cs="Segoe UI"/>
          <w:sz w:val="24"/>
          <w:szCs w:val="28"/>
          <w:lang w:eastAsia="ru-RU"/>
        </w:rPr>
        <w:t> (см. рис.). Докажите, что </w:t>
      </w:r>
      <w:r w:rsidR="001D4DF0" w:rsidRPr="00131A0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AB=BK</w:t>
      </w:r>
      <w:r w:rsidR="001D4DF0" w:rsidRPr="00131A09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p w14:paraId="61C39085" w14:textId="0284A25B" w:rsidR="00F40B24" w:rsidRPr="00131A09" w:rsidRDefault="00F40B24" w:rsidP="001D4DF0">
      <w:pPr>
        <w:rPr>
          <w:sz w:val="24"/>
        </w:rPr>
      </w:pPr>
    </w:p>
    <w:sectPr w:rsidR="00F40B24" w:rsidRPr="00131A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F0"/>
    <w:rsid w:val="00131A09"/>
    <w:rsid w:val="001D4DF0"/>
    <w:rsid w:val="00B50B4C"/>
    <w:rsid w:val="00E24C4E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0CF1B"/>
  <w15:chartTrackingRefBased/>
  <w15:docId w15:val="{5BF7C40A-BAB2-4050-8070-78CE45F0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2026-05-12T10:55:00Z</dcterms:modified>
</cp:coreProperties>
</file>