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5DCBA" w14:textId="722F631B" w:rsidR="00DB70DB" w:rsidRPr="000C377A" w:rsidRDefault="00316898" w:rsidP="00316898">
      <w:pPr>
        <w:pStyle w:val="ds-markdown-paragraph"/>
        <w:spacing w:before="0" w:beforeAutospacing="0" w:after="0" w:afterAutospacing="0"/>
        <w:rPr>
          <w:szCs w:val="28"/>
        </w:rPr>
      </w:pPr>
      <w:r w:rsidRPr="000C377A">
        <w:rPr>
          <w:noProof/>
        </w:rPr>
        <w:drawing>
          <wp:anchor distT="0" distB="0" distL="114300" distR="114300" simplePos="0" relativeHeight="251658240" behindDoc="0" locked="0" layoutInCell="1" allowOverlap="1" wp14:anchorId="68FA7361" wp14:editId="622F5072">
            <wp:simplePos x="0" y="0"/>
            <wp:positionH relativeFrom="column">
              <wp:posOffset>3698875</wp:posOffset>
            </wp:positionH>
            <wp:positionV relativeFrom="paragraph">
              <wp:posOffset>60325</wp:posOffset>
            </wp:positionV>
            <wp:extent cx="2760980" cy="1695450"/>
            <wp:effectExtent l="0" t="0" r="1270" b="0"/>
            <wp:wrapSquare wrapText="bothSides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098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7D3B" w:rsidRPr="000C377A">
        <w:rPr>
          <w:bCs/>
          <w:szCs w:val="28"/>
        </w:rPr>
        <w:t xml:space="preserve">Задание 2. (94) </w:t>
      </w:r>
      <w:r w:rsidR="00DB70DB" w:rsidRPr="000C377A">
        <w:rPr>
          <w:szCs w:val="28"/>
        </w:rPr>
        <w:t xml:space="preserve">Мощность </w:t>
      </w:r>
      <w:proofErr w:type="spellStart"/>
      <w:r w:rsidR="00DB70DB" w:rsidRPr="000C377A">
        <w:rPr>
          <w:szCs w:val="28"/>
        </w:rPr>
        <w:t>отопителя</w:t>
      </w:r>
      <w:proofErr w:type="spellEnd"/>
      <w:r w:rsidR="00DB70DB" w:rsidRPr="000C377A">
        <w:rPr>
          <w:szCs w:val="28"/>
        </w:rPr>
        <w:t xml:space="preserve"> в автомобиле регулируется дополнительным сопротивлением. При этом меняется сила тока в электрической цепи электродвигателя: чем меньше сопротивление, тем больше сила тока и тем быстрее вращается мотор </w:t>
      </w:r>
      <w:proofErr w:type="spellStart"/>
      <w:r w:rsidR="00DB70DB" w:rsidRPr="000C377A">
        <w:rPr>
          <w:szCs w:val="28"/>
        </w:rPr>
        <w:t>отопителя</w:t>
      </w:r>
      <w:proofErr w:type="spellEnd"/>
      <w:r w:rsidR="00DB70DB" w:rsidRPr="000C377A">
        <w:rPr>
          <w:szCs w:val="28"/>
        </w:rPr>
        <w:t>. На графике показана зависимость силы тока от величины сопротивления. На горизонтальной оси отмечено сопротивление в омах, на вертикальной оси — сила тока в амперах. Определите по графику, сколько ампер составляет сила тока в цепи при сопротивлении 1 Ом.</w:t>
      </w:r>
      <w:r w:rsidR="00DB70DB" w:rsidRPr="000C377A">
        <w:rPr>
          <w:szCs w:val="28"/>
        </w:rPr>
        <w:tab/>
      </w:r>
    </w:p>
    <w:p w14:paraId="29D1997F" w14:textId="1085A59E" w:rsidR="00A126F6" w:rsidRPr="000C377A" w:rsidRDefault="00A126F6" w:rsidP="000C377A"/>
    <w:sectPr w:rsidR="00A126F6" w:rsidRPr="000C377A" w:rsidSect="000C377A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0DB"/>
    <w:rsid w:val="000C377A"/>
    <w:rsid w:val="001D7D3B"/>
    <w:rsid w:val="00316898"/>
    <w:rsid w:val="00A126F6"/>
    <w:rsid w:val="00DB70DB"/>
    <w:rsid w:val="00FA3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3D4D3"/>
  <w15:chartTrackingRefBased/>
  <w15:docId w15:val="{2BE91233-AD88-4B9E-ACA9-8FB3CD760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DB70DB"/>
    <w:pPr>
      <w:spacing w:before="100" w:beforeAutospacing="1" w:after="100" w:afterAutospacing="1"/>
    </w:pPr>
    <w:rPr>
      <w:rFonts w:eastAsia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2026-05-10T14:52:00Z</dcterms:created>
  <dcterms:modified xsi:type="dcterms:W3CDTF">2026-05-13T15:08:00Z</dcterms:modified>
</cp:coreProperties>
</file>