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820C1" w14:textId="0501EC81" w:rsidR="00221D41" w:rsidRPr="007069E7" w:rsidRDefault="00F63552" w:rsidP="007069E7">
      <w:pPr>
        <w:rPr>
          <w:b/>
        </w:rPr>
      </w:pPr>
      <w:r w:rsidRPr="007069E7">
        <w:rPr>
          <w:rStyle w:val="a3"/>
          <w:b w:val="0"/>
          <w:szCs w:val="28"/>
        </w:rPr>
        <w:t>Задание 3. (98</w:t>
      </w:r>
      <w:proofErr w:type="gramStart"/>
      <w:r w:rsidRPr="007069E7">
        <w:rPr>
          <w:rStyle w:val="a3"/>
          <w:b w:val="0"/>
          <w:szCs w:val="28"/>
        </w:rPr>
        <w:t xml:space="preserve">) </w:t>
      </w:r>
      <w:r w:rsidR="00DE27DF" w:rsidRPr="007069E7">
        <w:rPr>
          <w:b/>
          <w:szCs w:val="28"/>
        </w:rPr>
        <w:t> </w:t>
      </w:r>
      <w:r w:rsidR="00DE27DF" w:rsidRPr="00BC1960">
        <w:rPr>
          <w:bCs/>
          <w:szCs w:val="28"/>
        </w:rPr>
        <w:t>Найдите</w:t>
      </w:r>
      <w:proofErr w:type="gramEnd"/>
      <w:r w:rsidR="00DE27DF" w:rsidRPr="00BC1960">
        <w:rPr>
          <w:bCs/>
          <w:szCs w:val="28"/>
        </w:rPr>
        <w:t xml:space="preserve"> корни уравнения </w:t>
      </w:r>
      <m:oMath>
        <m:r>
          <w:rPr>
            <w:rFonts w:ascii="Cambria Math" w:hAnsi="Cambria Math"/>
            <w:szCs w:val="28"/>
          </w:rPr>
          <m:t>x² = –15x – 56.</m:t>
        </m:r>
      </m:oMath>
      <w:r w:rsidR="00DE27DF" w:rsidRPr="00BC1960">
        <w:rPr>
          <w:bCs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7069E7" w:rsidSect="007069E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DF"/>
    <w:rsid w:val="00221D41"/>
    <w:rsid w:val="007069E7"/>
    <w:rsid w:val="00BC1960"/>
    <w:rsid w:val="00C9015A"/>
    <w:rsid w:val="00DE27DF"/>
    <w:rsid w:val="00F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2F543"/>
  <w15:chartTrackingRefBased/>
  <w15:docId w15:val="{ACE4C07D-9929-4E6E-B14C-F7BFD251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E2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2026-05-13T15:32:00Z</dcterms:modified>
</cp:coreProperties>
</file>