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507C2" w14:textId="77777777" w:rsidR="0038673D" w:rsidRPr="009177C3" w:rsidRDefault="00DD7806" w:rsidP="009177C3">
      <w:pPr>
        <w:rPr>
          <w:szCs w:val="28"/>
        </w:rPr>
      </w:pPr>
      <w:r w:rsidRPr="009177C3">
        <w:rPr>
          <w:bCs/>
          <w:szCs w:val="28"/>
        </w:rPr>
        <w:t xml:space="preserve">Задание 5. (54) </w:t>
      </w:r>
      <w:r w:rsidR="0038673D" w:rsidRPr="009177C3">
        <w:rPr>
          <w:szCs w:val="28"/>
        </w:rPr>
        <w:t xml:space="preserve">Научная конференция проводится в 4 дня. Всего запланировано 60 докладов: первые два дня — по 12 докладов, остальные распределены поровну между третьим и четвёртым днями. Порядок докладов определяется жеребьёвкой. Какова вероятность, что доклад профессора М. окажется запланированным на </w:t>
      </w:r>
      <w:r w:rsidR="0038673D" w:rsidRPr="00D154CE">
        <w:rPr>
          <w:b/>
          <w:szCs w:val="28"/>
        </w:rPr>
        <w:t>четвертый</w:t>
      </w:r>
      <w:r w:rsidR="0038673D" w:rsidRPr="009177C3">
        <w:rPr>
          <w:szCs w:val="28"/>
        </w:rPr>
        <w:t xml:space="preserve"> день конференции?</w:t>
      </w:r>
    </w:p>
    <w:sectPr w:rsidR="0038673D" w:rsidRPr="009177C3" w:rsidSect="009177C3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73D"/>
    <w:rsid w:val="000B78EE"/>
    <w:rsid w:val="0038673D"/>
    <w:rsid w:val="009177C3"/>
    <w:rsid w:val="0092730D"/>
    <w:rsid w:val="00D154CE"/>
    <w:rsid w:val="00DD7806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A79B9"/>
  <w15:chartTrackingRefBased/>
  <w15:docId w15:val="{3A121904-D56A-43C8-B01A-9903F9937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2026-05-10T13:51:00Z</dcterms:created>
  <dcterms:modified xsi:type="dcterms:W3CDTF">2026-05-13T15:42:00Z</dcterms:modified>
</cp:coreProperties>
</file>