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6636" w14:textId="77777777" w:rsidR="006C28AE" w:rsidRPr="00EC5311" w:rsidRDefault="00A912C7" w:rsidP="00EC5311">
      <w:pPr>
        <w:rPr>
          <w:szCs w:val="28"/>
        </w:rPr>
      </w:pPr>
      <w:r w:rsidRPr="00EC5311">
        <w:rPr>
          <w:bCs/>
          <w:szCs w:val="28"/>
        </w:rPr>
        <w:t xml:space="preserve">Задание 5. (92) </w:t>
      </w:r>
      <w:r w:rsidR="006C28AE" w:rsidRPr="00EC5311">
        <w:rPr>
          <w:szCs w:val="28"/>
        </w:rPr>
        <w:t xml:space="preserve">В группе из 20 российских туристов несколько человек владеют иностранными языками. Из них пятеро говорят только по-английски, трое только по-французски, двое по-французски и по-английски. Какова вероятность того, что случайно выбранный турист говорит </w:t>
      </w:r>
      <w:r w:rsidR="006C28AE" w:rsidRPr="00520D17">
        <w:rPr>
          <w:b/>
          <w:szCs w:val="28"/>
        </w:rPr>
        <w:t>по-французски</w:t>
      </w:r>
      <w:r w:rsidR="006C28AE" w:rsidRPr="00EC5311">
        <w:rPr>
          <w:szCs w:val="28"/>
        </w:rPr>
        <w:t>?</w:t>
      </w:r>
    </w:p>
    <w:sectPr w:rsidR="006C28AE" w:rsidRPr="00EC5311" w:rsidSect="00EC531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AE"/>
    <w:rsid w:val="00520D17"/>
    <w:rsid w:val="006C28AE"/>
    <w:rsid w:val="00A912C7"/>
    <w:rsid w:val="00C5555A"/>
    <w:rsid w:val="00EC5311"/>
    <w:rsid w:val="00F0773B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C27BC"/>
  <w15:chartTrackingRefBased/>
  <w15:docId w15:val="{E1865774-156D-413D-AF40-8AC7A000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2026-05-13T15:47:00Z</dcterms:modified>
</cp:coreProperties>
</file>