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695750" w:rsidRDefault="00896BF5" w:rsidP="00695750">
      <w:r w:rsidRPr="00695750">
        <w:rPr>
          <w:bCs/>
          <w:szCs w:val="28"/>
        </w:rPr>
        <w:t xml:space="preserve">Задание 7. (16) </w:t>
      </w:r>
      <w:r w:rsidR="005F0EF8" w:rsidRPr="00695750">
        <w:rPr>
          <w:szCs w:val="28"/>
        </w:rPr>
        <w:t>Дан числовой набор. Его первое число равно 6,2, а каждое следующее число на 0,6 больше предыдущего. Найдите пятое число этого набора.</w:t>
      </w:r>
    </w:p>
    <w:sectPr w:rsidR="002E2154" w:rsidRPr="00695750" w:rsidSect="0069575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F8"/>
    <w:rsid w:val="00187F60"/>
    <w:rsid w:val="002E2154"/>
    <w:rsid w:val="005F0EF8"/>
    <w:rsid w:val="00695750"/>
    <w:rsid w:val="008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53FC1-88D3-49F3-A2E4-65010169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