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E32931" w:rsidRDefault="0007715D" w:rsidP="00E32931">
      <w:r w:rsidRPr="00E32931">
        <w:rPr>
          <w:bCs/>
          <w:szCs w:val="28"/>
        </w:rPr>
        <w:t xml:space="preserve">Задание 12. (84) </w:t>
      </w:r>
      <w:r w:rsidR="00457B40" w:rsidRPr="00E32931">
        <w:rPr>
          <w:szCs w:val="28"/>
        </w:rPr>
        <w:t>Одна из сторон параллелограмма равна 18, другая равна 25, а синус одного из углов равен 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4</m:t>
            </m:r>
          </m:num>
          <m:den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9</m:t>
            </m:r>
          </m:den>
        </m:f>
      </m:oMath>
      <w:r w:rsidR="00457B40" w:rsidRPr="00E32931">
        <w:rPr>
          <w:rStyle w:val="vlist-s"/>
          <w:szCs w:val="28"/>
        </w:rPr>
        <w:t>​</w:t>
      </w:r>
      <w:r w:rsidR="00457B40" w:rsidRPr="00E32931">
        <w:rPr>
          <w:szCs w:val="28"/>
        </w:rPr>
        <w:t>. Найдите площадь параллелограмма.</w:t>
      </w:r>
    </w:p>
    <w:sectPr w:rsidR="00933790" w:rsidRPr="00E32931" w:rsidSect="00E3293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40"/>
    <w:rsid w:val="0007715D"/>
    <w:rsid w:val="00457B40"/>
    <w:rsid w:val="00933790"/>
    <w:rsid w:val="00E3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76203C-F47A-41CE-B140-F040A389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457B40"/>
  </w:style>
  <w:style w:type="character" w:customStyle="1" w:styleId="vlist-s">
    <w:name w:val="vlist-s"/>
    <w:basedOn w:val="a0"/>
    <w:rsid w:val="00457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2026-05-13T13:57:00Z</dcterms:modified>
</cp:coreProperties>
</file>