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7D50" w:rsidRPr="00677F91" w:rsidRDefault="00D812EC" w:rsidP="00677F91">
      <w:pPr>
        <w:rPr>
          <w:szCs w:val="28"/>
        </w:rPr>
      </w:pPr>
      <w:r w:rsidRPr="00677F91">
        <w:rPr>
          <w:bCs/>
          <w:szCs w:val="28"/>
        </w:rPr>
        <w:t xml:space="preserve">Задание 13. (60) </w:t>
      </w:r>
      <w:r w:rsidR="00F37D50" w:rsidRPr="00677F91">
        <w:rPr>
          <w:szCs w:val="28"/>
        </w:rPr>
        <w:t xml:space="preserve">Какие из следующих утверждений </w:t>
      </w:r>
      <w:r w:rsidR="00F37D50" w:rsidRPr="00677F91">
        <w:rPr>
          <w:bCs/>
          <w:szCs w:val="28"/>
        </w:rPr>
        <w:t>верны</w:t>
      </w:r>
      <w:r w:rsidR="00F37D50" w:rsidRPr="00677F91">
        <w:rPr>
          <w:szCs w:val="28"/>
        </w:rPr>
        <w:t>?</w:t>
      </w:r>
    </w:p>
    <w:p w:rsidR="00F37D50" w:rsidRPr="00677F91" w:rsidRDefault="00F37D50" w:rsidP="00677F91">
      <w:pPr>
        <w:rPr>
          <w:szCs w:val="28"/>
        </w:rPr>
      </w:pPr>
      <w:r w:rsidRPr="00677F91">
        <w:rPr>
          <w:szCs w:val="28"/>
        </w:rPr>
        <w:t>1) Окружность имеет бесконечно много центров симметрии.</w:t>
      </w:r>
    </w:p>
    <w:p w:rsidR="00F37D50" w:rsidRPr="00677F91" w:rsidRDefault="00F37D50" w:rsidP="00677F91">
      <w:pPr>
        <w:rPr>
          <w:szCs w:val="28"/>
        </w:rPr>
      </w:pPr>
      <w:r w:rsidRPr="00677F91">
        <w:rPr>
          <w:szCs w:val="28"/>
        </w:rPr>
        <w:t>2) Прямая не имеет осей симметрии.</w:t>
      </w:r>
    </w:p>
    <w:p w:rsidR="00F37D50" w:rsidRPr="00677F91" w:rsidRDefault="00F37D50" w:rsidP="00677F91">
      <w:pPr>
        <w:rPr>
          <w:szCs w:val="28"/>
        </w:rPr>
      </w:pPr>
      <w:r w:rsidRPr="00677F91">
        <w:rPr>
          <w:szCs w:val="28"/>
        </w:rPr>
        <w:t>3) Правильный пятиугольник имеет пять осей симметрии.</w:t>
      </w:r>
    </w:p>
    <w:p w:rsidR="00F37D50" w:rsidRPr="00677F91" w:rsidRDefault="00F37D50" w:rsidP="00677F91">
      <w:pPr>
        <w:rPr>
          <w:szCs w:val="28"/>
        </w:rPr>
      </w:pPr>
      <w:r w:rsidRPr="00677F91">
        <w:rPr>
          <w:szCs w:val="28"/>
        </w:rPr>
        <w:t>4) Квадрат не имеет центра симметрии.</w:t>
      </w:r>
    </w:p>
    <w:p w:rsidR="00F37D50" w:rsidRPr="00677F91" w:rsidRDefault="00F37D50" w:rsidP="00677F91">
      <w:pPr>
        <w:rPr>
          <w:i/>
          <w:iCs/>
          <w:szCs w:val="24"/>
        </w:rPr>
      </w:pPr>
      <w:r w:rsidRPr="00677F91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77F91" w:rsidRDefault="00596DFF" w:rsidP="00677F91"/>
    <w:sectPr w:rsidR="00596DFF" w:rsidRPr="00677F91" w:rsidSect="00677F9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50"/>
    <w:rsid w:val="00596DFF"/>
    <w:rsid w:val="00622D17"/>
    <w:rsid w:val="00677F91"/>
    <w:rsid w:val="00D812EC"/>
    <w:rsid w:val="00F3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75291-C8CF-49B1-BE5C-A0CB0B5F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