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D15843" w:rsidRDefault="00933793" w:rsidP="00D15843">
      <w:r w:rsidRPr="00D15843">
        <w:rPr>
          <w:bCs/>
          <w:szCs w:val="28"/>
        </w:rPr>
        <w:t xml:space="preserve">Задание 15. (74) </w:t>
      </w:r>
      <w:r w:rsidR="00D01BC5" w:rsidRPr="00D15843">
        <w:rPr>
          <w:szCs w:val="28"/>
        </w:rPr>
        <w:t>Бригада маляров красит забор длиной 240 метров, ежедневно увеличивая норму покраски на одно и то же число метров. Известно, что за первый и последний день в сумме бригада покрасила 60 метров забора. Определите, сколько дней бригада маляров красила весь забор.</w:t>
      </w:r>
      <w:r w:rsidR="00D01BC5" w:rsidRPr="00D15843">
        <w:rPr>
          <w:szCs w:val="28"/>
        </w:rPr>
        <w:tab/>
      </w:r>
    </w:p>
    <w:sectPr w:rsidR="00AB18EB" w:rsidRPr="00D15843" w:rsidSect="00D1584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C5"/>
    <w:rsid w:val="002F4C48"/>
    <w:rsid w:val="00933793"/>
    <w:rsid w:val="00AB18EB"/>
    <w:rsid w:val="00D01BC5"/>
    <w:rsid w:val="00D1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5D869-DD9F-4C15-8D23-A48E2702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