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F11F69" w:rsidRDefault="00E46616" w:rsidP="00F11F69">
      <w:r w:rsidRPr="00F11F69">
        <w:rPr>
          <w:rFonts w:eastAsia="Times New Roman"/>
          <w:bCs/>
          <w:szCs w:val="28"/>
          <w:lang w:eastAsia="ru-RU"/>
        </w:rPr>
        <w:t xml:space="preserve">Задание 17. (24) </w:t>
      </w:r>
      <w:r w:rsidR="00450C83" w:rsidRPr="00F11F69">
        <w:rPr>
          <w:rFonts w:eastAsia="Times New Roman"/>
          <w:szCs w:val="28"/>
          <w:lang w:eastAsia="ru-RU"/>
        </w:rPr>
        <w:t>В равнобедренной трапеции диагонали перпендикулярны. Высота трапеции равна </w:t>
      </w:r>
      <w:r w:rsidR="00450C83" w:rsidRPr="00F11F69">
        <w:rPr>
          <w:rFonts w:eastAsia="Times New Roman"/>
          <w:szCs w:val="28"/>
          <w:bdr w:val="none" w:sz="0" w:space="0" w:color="auto" w:frame="1"/>
          <w:lang w:eastAsia="ru-RU"/>
        </w:rPr>
        <w:t>19</w:t>
      </w:r>
      <w:r w:rsidR="00450C83" w:rsidRPr="00F11F69">
        <w:rPr>
          <w:rFonts w:eastAsia="Times New Roman"/>
          <w:szCs w:val="28"/>
          <w:lang w:eastAsia="ru-RU"/>
        </w:rPr>
        <w:t>. Найдите её среднюю линию.</w:t>
      </w:r>
    </w:p>
    <w:sectPr w:rsidR="00901AA6" w:rsidRPr="00F11F69" w:rsidSect="00F11F6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83"/>
    <w:rsid w:val="00450C83"/>
    <w:rsid w:val="00734341"/>
    <w:rsid w:val="00901AA6"/>
    <w:rsid w:val="00E46616"/>
    <w:rsid w:val="00F1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94ACF1-01C6-403E-B8A4-6E02E3A0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2026-05-13T13:59:00Z</dcterms:modified>
</cp:coreProperties>
</file>