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5"/>
        <w:gridCol w:w="4111"/>
      </w:tblGrid>
      <w:tr w:rsidR="00CC074F" w14:paraId="664C16D5" w14:textId="77777777" w:rsidTr="00CC074F">
        <w:tc>
          <w:tcPr>
            <w:tcW w:w="2986" w:type="pct"/>
            <w:shd w:val="clear" w:color="auto" w:fill="auto"/>
            <w:tcMar>
              <w:left w:w="85" w:type="dxa"/>
              <w:right w:w="85" w:type="dxa"/>
            </w:tcMar>
          </w:tcPr>
          <w:p w14:paraId="1FBB3582" w14:textId="77777777" w:rsidR="00CC074F" w:rsidRDefault="00CC074F" w:rsidP="00CC074F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9D17B2">
              <w:rPr>
                <w:rFonts w:eastAsia="Times New Roman"/>
                <w:bCs/>
                <w:szCs w:val="28"/>
                <w:lang w:eastAsia="ru-RU"/>
              </w:rPr>
              <w:t xml:space="preserve">Задание 18. (22) </w:t>
            </w:r>
          </w:p>
          <w:p w14:paraId="13808BA3" w14:textId="717B3C0A" w:rsidR="00CC074F" w:rsidRDefault="00CC074F" w:rsidP="00CC074F">
            <w:pPr>
              <w:rPr>
                <w:rFonts w:eastAsia="Times New Roman"/>
                <w:szCs w:val="28"/>
                <w:lang w:eastAsia="ru-RU"/>
              </w:rPr>
            </w:pPr>
            <w:r w:rsidRPr="009D17B2">
              <w:rPr>
                <w:rFonts w:eastAsia="Times New Roman"/>
                <w:szCs w:val="28"/>
                <w:lang w:eastAsia="ru-RU"/>
              </w:rPr>
              <w:t>Окружности с центрами в точках </w:t>
            </w:r>
            <w:r w:rsidRPr="009D17B2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</w:t>
            </w:r>
            <w:r w:rsidRPr="009D17B2">
              <w:rPr>
                <w:rFonts w:eastAsia="Times New Roman"/>
                <w:szCs w:val="28"/>
                <w:bdr w:val="none" w:sz="0" w:space="0" w:color="auto" w:frame="1"/>
                <w:vertAlign w:val="subscript"/>
                <w:lang w:eastAsia="ru-RU"/>
              </w:rPr>
              <w:t>1</w:t>
            </w:r>
            <w:r w:rsidRPr="009D17B2">
              <w:rPr>
                <w:rFonts w:eastAsia="Times New Roman"/>
                <w:szCs w:val="28"/>
                <w:lang w:eastAsia="ru-RU"/>
              </w:rPr>
              <w:t>​ и </w:t>
            </w:r>
            <w:r w:rsidRPr="009D17B2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</w:t>
            </w:r>
            <w:r w:rsidRPr="009D17B2">
              <w:rPr>
                <w:rFonts w:eastAsia="Times New Roman"/>
                <w:szCs w:val="28"/>
                <w:bdr w:val="none" w:sz="0" w:space="0" w:color="auto" w:frame="1"/>
                <w:vertAlign w:val="subscript"/>
                <w:lang w:eastAsia="ru-RU"/>
              </w:rPr>
              <w:t>2</w:t>
            </w:r>
            <w:r w:rsidRPr="009D17B2">
              <w:rPr>
                <w:rFonts w:eastAsia="Times New Roman"/>
                <w:szCs w:val="28"/>
                <w:lang w:eastAsia="ru-RU"/>
              </w:rPr>
              <w:t>​ не имеют общих точек, и ни одна из них не лежит внутри другой. Внутренняя общая касательная к этим окружностям делит отрезок, соединяющий их центры, в отношении </w:t>
            </w:r>
            <w:proofErr w:type="gramStart"/>
            <w:r w:rsidRPr="009D17B2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m:n</w:t>
            </w:r>
            <w:r w:rsidRPr="009D17B2">
              <w:rPr>
                <w:rFonts w:eastAsia="Times New Roman"/>
                <w:szCs w:val="28"/>
                <w:lang w:eastAsia="ru-RU"/>
              </w:rPr>
              <w:t>.</w:t>
            </w:r>
            <w:proofErr w:type="gramEnd"/>
            <w:r w:rsidRPr="009D17B2">
              <w:rPr>
                <w:rFonts w:eastAsia="Times New Roman"/>
                <w:szCs w:val="28"/>
                <w:lang w:eastAsia="ru-RU"/>
              </w:rPr>
              <w:t xml:space="preserve"> Докажите, что диаметры этих окружностей относятся как </w:t>
            </w:r>
            <w:r w:rsidRPr="009D17B2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m:n</w:t>
            </w:r>
            <w:r w:rsidRPr="009D17B2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201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579A217" w14:textId="3639F0EF" w:rsidR="00CC074F" w:rsidRDefault="00CC074F" w:rsidP="009D17B2">
            <w:pPr>
              <w:rPr>
                <w:rFonts w:eastAsia="Times New Roman"/>
                <w:szCs w:val="28"/>
                <w:lang w:eastAsia="ru-RU"/>
              </w:rPr>
            </w:pPr>
            <w:r w:rsidRPr="009D17B2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37B32A0" wp14:editId="56577962">
                  <wp:simplePos x="0" y="0"/>
                  <wp:positionH relativeFrom="column">
                    <wp:posOffset>-2568575</wp:posOffset>
                  </wp:positionH>
                  <wp:positionV relativeFrom="paragraph">
                    <wp:posOffset>-1270</wp:posOffset>
                  </wp:positionV>
                  <wp:extent cx="2447925" cy="1289685"/>
                  <wp:effectExtent l="0" t="0" r="9525" b="5715"/>
                  <wp:wrapSquare wrapText="bothSides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730BACD" w14:textId="4CCFABE5" w:rsidR="00F40B24" w:rsidRPr="009D17B2" w:rsidRDefault="00F40B24" w:rsidP="009D17B2"/>
    <w:sectPr w:rsidR="00F40B24" w:rsidRPr="009D17B2" w:rsidSect="009D17B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F2"/>
    <w:rsid w:val="008C3CF2"/>
    <w:rsid w:val="009558E3"/>
    <w:rsid w:val="009D17B2"/>
    <w:rsid w:val="00A24606"/>
    <w:rsid w:val="00CC074F"/>
    <w:rsid w:val="00F06EE1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01BAC"/>
  <w15:chartTrackingRefBased/>
  <w15:docId w15:val="{859FFAEF-71E4-4193-9A95-E0B414F1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0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2026-05-10T20:08:00Z</dcterms:created>
  <dcterms:modified xsi:type="dcterms:W3CDTF">2026-05-14T12:00:00Z</dcterms:modified>
</cp:coreProperties>
</file>