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3171" w14:textId="77777777" w:rsidR="00F40B24" w:rsidRPr="00471ACE" w:rsidRDefault="007755C7" w:rsidP="00471ACE">
      <w:r w:rsidRPr="00471ACE">
        <w:rPr>
          <w:rFonts w:eastAsia="Times New Roman"/>
          <w:bCs/>
          <w:szCs w:val="28"/>
          <w:lang w:eastAsia="ru-RU"/>
        </w:rPr>
        <w:t xml:space="preserve">Задание 18. (32) </w:t>
      </w:r>
      <w:r w:rsidR="009C6DFC" w:rsidRPr="00471ACE">
        <w:rPr>
          <w:rFonts w:eastAsia="Times New Roman"/>
          <w:szCs w:val="28"/>
          <w:lang w:eastAsia="ru-RU"/>
        </w:rPr>
        <w:t>Сторона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BC</w:t>
      </w:r>
      <w:r w:rsidR="009C6DFC" w:rsidRPr="00471ACE">
        <w:rPr>
          <w:rFonts w:eastAsia="Times New Roman"/>
          <w:szCs w:val="28"/>
          <w:lang w:eastAsia="ru-RU"/>
        </w:rPr>
        <w:t> параллелограмма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9C6DFC" w:rsidRPr="00471ACE">
        <w:rPr>
          <w:rFonts w:eastAsia="Times New Roman"/>
          <w:szCs w:val="28"/>
          <w:lang w:eastAsia="ru-RU"/>
        </w:rPr>
        <w:t> вдвое больше стороны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CD</w:t>
      </w:r>
      <w:r w:rsidR="009C6DFC" w:rsidRPr="00471ACE">
        <w:rPr>
          <w:rFonts w:eastAsia="Times New Roman"/>
          <w:szCs w:val="28"/>
          <w:lang w:eastAsia="ru-RU"/>
        </w:rPr>
        <w:t>. Точка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L</w:t>
      </w:r>
      <w:r w:rsidR="009C6DFC" w:rsidRPr="00471ACE">
        <w:rPr>
          <w:rFonts w:eastAsia="Times New Roman"/>
          <w:szCs w:val="28"/>
          <w:lang w:eastAsia="ru-RU"/>
        </w:rPr>
        <w:t> — середина стороны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BC</w:t>
      </w:r>
      <w:r w:rsidR="009C6DFC" w:rsidRPr="00471ACE">
        <w:rPr>
          <w:rFonts w:eastAsia="Times New Roman"/>
          <w:szCs w:val="28"/>
          <w:lang w:eastAsia="ru-RU"/>
        </w:rPr>
        <w:t>. Докажите, что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DL</w:t>
      </w:r>
      <w:r w:rsidR="009C6DFC" w:rsidRPr="00471ACE">
        <w:rPr>
          <w:rFonts w:eastAsia="Times New Roman"/>
          <w:szCs w:val="28"/>
          <w:lang w:eastAsia="ru-RU"/>
        </w:rPr>
        <w:t> — биссектриса угла </w:t>
      </w:r>
      <w:r w:rsidR="009C6DFC" w:rsidRPr="00471ACE">
        <w:rPr>
          <w:rFonts w:eastAsia="Times New Roman"/>
          <w:szCs w:val="28"/>
          <w:bdr w:val="none" w:sz="0" w:space="0" w:color="auto" w:frame="1"/>
          <w:lang w:eastAsia="ru-RU"/>
        </w:rPr>
        <w:t>CDA</w:t>
      </w:r>
      <w:r w:rsidR="009C6DFC" w:rsidRPr="00471ACE">
        <w:rPr>
          <w:rFonts w:eastAsia="Times New Roman"/>
          <w:szCs w:val="28"/>
          <w:lang w:eastAsia="ru-RU"/>
        </w:rPr>
        <w:t>.</w:t>
      </w:r>
    </w:p>
    <w:sectPr w:rsidR="00F40B24" w:rsidRPr="00471ACE" w:rsidSect="00471AC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FC"/>
    <w:rsid w:val="00471ACE"/>
    <w:rsid w:val="007755C7"/>
    <w:rsid w:val="008862C6"/>
    <w:rsid w:val="009C6DFC"/>
    <w:rsid w:val="00F40B24"/>
    <w:rsid w:val="00F5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3672"/>
  <w15:chartTrackingRefBased/>
  <w15:docId w15:val="{D93ED512-76CB-4352-88C5-722FA213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2026-05-10T20:09:00Z</dcterms:created>
  <dcterms:modified xsi:type="dcterms:W3CDTF">2026-05-13T13:59:00Z</dcterms:modified>
</cp:coreProperties>
</file>