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81"/>
        <w:gridCol w:w="3725"/>
      </w:tblGrid>
      <w:tr w:rsidR="00EF0BFA" w14:paraId="7150DD63" w14:textId="77777777" w:rsidTr="00EF0BFA">
        <w:tc>
          <w:tcPr>
            <w:tcW w:w="3175" w:type="pct"/>
            <w:shd w:val="clear" w:color="auto" w:fill="auto"/>
            <w:tcMar>
              <w:left w:w="85" w:type="dxa"/>
              <w:right w:w="85" w:type="dxa"/>
            </w:tcMar>
          </w:tcPr>
          <w:p w14:paraId="26AE7E49" w14:textId="77777777" w:rsidR="00A168C7" w:rsidRDefault="00EF0BFA" w:rsidP="00EF0BFA">
            <w:pPr>
              <w:pStyle w:val="ds-markdown-paragraph"/>
              <w:spacing w:before="0" w:beforeAutospacing="0" w:after="0" w:afterAutospacing="0"/>
              <w:rPr>
                <w:bCs/>
                <w:szCs w:val="28"/>
              </w:rPr>
            </w:pPr>
            <w:r w:rsidRPr="0037117C">
              <w:rPr>
                <w:bCs/>
                <w:szCs w:val="28"/>
              </w:rPr>
              <w:t xml:space="preserve">Задание 2. (6) </w:t>
            </w:r>
          </w:p>
          <w:p w14:paraId="0AC7C709" w14:textId="308CDAB1" w:rsidR="00EF0BFA" w:rsidRDefault="00EF0BFA" w:rsidP="00EF0BFA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37117C">
              <w:rPr>
                <w:szCs w:val="28"/>
              </w:rPr>
              <w:t>В аэропорту чемоданы пассажиров поднимают в зал выдачи багажа по транспортерной ленте. На рисунке изображена зависимость натяжения ленты от угла наклона транспортера к горизонту при расчетной нагрузке. На оси абсцисс откладывается угол подъема в градусах, на оси ординат — сила натяжения транспортерной ленты (в килограммах силы). При каком угле наклона сила натяжения достигает 150 кгс? Ответ дайте в градусах.</w:t>
            </w:r>
          </w:p>
        </w:tc>
        <w:tc>
          <w:tcPr>
            <w:tcW w:w="1825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2D2B4DB5" w14:textId="6F934AF9" w:rsidR="00EF0BFA" w:rsidRDefault="00EF0BFA" w:rsidP="00CE6F4D">
            <w:pPr>
              <w:pStyle w:val="ds-markdown-paragraph"/>
              <w:spacing w:before="0" w:beforeAutospacing="0" w:after="0" w:afterAutospacing="0"/>
              <w:rPr>
                <w:szCs w:val="28"/>
              </w:rPr>
            </w:pPr>
            <w:r w:rsidRPr="0037117C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BD798C4" wp14:editId="1DF7C209">
                  <wp:simplePos x="0" y="0"/>
                  <wp:positionH relativeFrom="column">
                    <wp:posOffset>-2327275</wp:posOffset>
                  </wp:positionH>
                  <wp:positionV relativeFrom="paragraph">
                    <wp:posOffset>-281305</wp:posOffset>
                  </wp:positionV>
                  <wp:extent cx="2249805" cy="1825625"/>
                  <wp:effectExtent l="0" t="0" r="0" b="3175"/>
                  <wp:wrapSquare wrapText="bothSides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805" cy="182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F535B05" w14:textId="46240539" w:rsidR="00A126F6" w:rsidRPr="00EF0BFA" w:rsidRDefault="00A126F6" w:rsidP="00EF0BFA">
      <w:pPr>
        <w:pStyle w:val="ds-markdown-paragraph"/>
        <w:spacing w:before="0" w:beforeAutospacing="0" w:after="0" w:afterAutospacing="0"/>
        <w:rPr>
          <w:szCs w:val="28"/>
        </w:rPr>
      </w:pPr>
    </w:p>
    <w:sectPr w:rsidR="00A126F6" w:rsidRPr="00EF0BFA" w:rsidSect="0037117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3B"/>
    <w:rsid w:val="0002283B"/>
    <w:rsid w:val="0037117C"/>
    <w:rsid w:val="007E1D12"/>
    <w:rsid w:val="00A126F6"/>
    <w:rsid w:val="00A168C7"/>
    <w:rsid w:val="00CE6F4D"/>
    <w:rsid w:val="00CF684C"/>
    <w:rsid w:val="00D615CF"/>
    <w:rsid w:val="00E42822"/>
    <w:rsid w:val="00EF0BFA"/>
    <w:rsid w:val="00F7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21BA2"/>
  <w15:chartTrackingRefBased/>
  <w15:docId w15:val="{3BDD22BB-6AA0-4C21-9D8F-21B17DFC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2283B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EF0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10</cp:revision>
  <dcterms:created xsi:type="dcterms:W3CDTF">2026-05-10T14:51:00Z</dcterms:created>
  <dcterms:modified xsi:type="dcterms:W3CDTF">2026-05-14T14:53:00Z</dcterms:modified>
</cp:coreProperties>
</file>