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29B7" w:rsidRPr="00E329B7" w:rsidRDefault="00E329B7" w:rsidP="00E329B7">
      <w:pPr>
        <w:shd w:val="clear" w:color="auto" w:fill="FFFFFF"/>
        <w:spacing w:after="270" w:line="420" w:lineRule="atLeast"/>
        <w:outlineLvl w:val="0"/>
        <w:rPr>
          <w:rFonts w:ascii="Times New Roman" w:eastAsia="Times New Roman" w:hAnsi="Times New Roman" w:cs="Times New Roman"/>
          <w:b/>
          <w:bCs/>
          <w:color w:val="2B2D31"/>
          <w:kern w:val="36"/>
          <w:sz w:val="32"/>
          <w:szCs w:val="32"/>
          <w:lang w:eastAsia="ru-RU"/>
        </w:rPr>
      </w:pPr>
      <w:r w:rsidRPr="00E329B7">
        <w:rPr>
          <w:rFonts w:ascii="Times New Roman" w:eastAsia="Times New Roman" w:hAnsi="Times New Roman" w:cs="Times New Roman"/>
          <w:b/>
          <w:bCs/>
          <w:color w:val="2B2D31"/>
          <w:kern w:val="36"/>
          <w:sz w:val="32"/>
          <w:szCs w:val="32"/>
          <w:lang w:eastAsia="ru-RU"/>
        </w:rPr>
        <w:t>Техническое Задание (ТЗ) — Раздел 1: Визуальные стандарты и эргономика зрения</w:t>
      </w:r>
    </w:p>
    <w:p w:rsidR="00E329B7" w:rsidRPr="00E329B7" w:rsidRDefault="00E329B7" w:rsidP="00E329B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lang w:eastAsia="ru-RU"/>
        </w:rPr>
      </w:pPr>
      <w:r w:rsidRPr="00E329B7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lang w:eastAsia="ru-RU"/>
        </w:rPr>
        <w:t>1. Общие принципы дизайна</w:t>
      </w:r>
    </w:p>
    <w:p w:rsidR="00E329B7" w:rsidRPr="00E329B7" w:rsidRDefault="00E329B7" w:rsidP="00E329B7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Интерфейс строится на базе </w:t>
      </w:r>
      <w:proofErr w:type="spellStart"/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Flat</w:t>
      </w:r>
      <w:proofErr w:type="spellEnd"/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 xml:space="preserve"> </w:t>
      </w:r>
      <w:proofErr w:type="spellStart"/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Design</w:t>
      </w:r>
      <w:proofErr w:type="spellEnd"/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 xml:space="preserve"> 2.0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.</w:t>
      </w:r>
    </w:p>
    <w:p w:rsidR="00E329B7" w:rsidRPr="00E329B7" w:rsidRDefault="00E329B7" w:rsidP="00E329B7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Запрещено: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использование теней (</w:t>
      </w:r>
      <w:proofErr w:type="spellStart"/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  <w:lang w:eastAsia="ru-RU"/>
        </w:rPr>
        <w:t>box-shadow</w:t>
      </w:r>
      <w:proofErr w:type="spellEnd"/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), размытия (</w:t>
      </w:r>
      <w:proofErr w:type="spellStart"/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  <w:lang w:eastAsia="ru-RU"/>
        </w:rPr>
        <w:t>blur</w:t>
      </w:r>
      <w:proofErr w:type="spellEnd"/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), градиентов и 3D-эффектов.</w:t>
      </w:r>
    </w:p>
    <w:p w:rsidR="00E329B7" w:rsidRPr="00E329B7" w:rsidRDefault="00E329B7" w:rsidP="00E329B7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Обоснование: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Гладкие, плоские формы снижают когнитивную нагрузку и позволяют оператору быстрее фокусироваться на данных в течение 12-часовой смены.</w:t>
      </w:r>
    </w:p>
    <w:p w:rsidR="00E329B7" w:rsidRPr="00E329B7" w:rsidRDefault="00E329B7" w:rsidP="00E329B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lang w:eastAsia="ru-RU"/>
        </w:rPr>
      </w:pPr>
      <w:r w:rsidRPr="00E329B7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lang w:eastAsia="ru-RU"/>
        </w:rPr>
        <w:t>2. Цветовая палитра и обоснование выбора</w:t>
      </w:r>
    </w:p>
    <w:p w:rsidR="00E329B7" w:rsidRPr="00E329B7" w:rsidRDefault="00E329B7" w:rsidP="00E329B7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Мы используем триаду цветов брендбука: </w:t>
      </w: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Красный (#FF1300)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, </w:t>
      </w: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Темно-синий (#0A1E36)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и </w:t>
      </w: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Белый (#FFFFFF)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, дополненную функциональными оттенками.</w:t>
      </w:r>
    </w:p>
    <w:p w:rsidR="00E329B7" w:rsidRPr="00E329B7" w:rsidRDefault="00E329B7" w:rsidP="00E329B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</w:pP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2.1. Отказ от зеленого цвета (</w:t>
      </w:r>
      <w:proofErr w:type="spellStart"/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Success</w:t>
      </w:r>
      <w:proofErr w:type="spellEnd"/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 xml:space="preserve"> </w:t>
      </w:r>
      <w:proofErr w:type="spellStart"/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Status</w:t>
      </w:r>
      <w:proofErr w:type="spellEnd"/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)</w:t>
      </w:r>
    </w:p>
    <w:p w:rsidR="00E329B7" w:rsidRPr="00E329B7" w:rsidRDefault="00E329B7" w:rsidP="00E329B7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В системе запрещено использование зеленого цвета для индикации «ОК» или «Успешно».</w:t>
      </w:r>
    </w:p>
    <w:p w:rsidR="00E329B7" w:rsidRPr="00E329B7" w:rsidRDefault="00E329B7" w:rsidP="00E329B7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Психология и медицина: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Сочетание красного и зеленого вызывает «визуальный конфликт» и быстрое утомление глаз.</w:t>
      </w:r>
    </w:p>
    <w:p w:rsidR="00E329B7" w:rsidRPr="00E329B7" w:rsidRDefault="00E329B7" w:rsidP="00E329B7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Альтернатива:</w:t>
      </w:r>
      <w:bookmarkStart w:id="0" w:name="_GoBack"/>
      <w:bookmarkEnd w:id="0"/>
    </w:p>
    <w:p w:rsidR="00E329B7" w:rsidRPr="00E329B7" w:rsidRDefault="00E329B7" w:rsidP="00E329B7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В светлой теме: </w:t>
      </w: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Синий (#1B5299)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— ассоциируется с надежностью.</w:t>
      </w:r>
    </w:p>
    <w:p w:rsidR="00E329B7" w:rsidRPr="00E329B7" w:rsidRDefault="00E329B7" w:rsidP="00E329B7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В темной теме: </w:t>
      </w: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Золотистый (#F0A830)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 — согласно исследованиям 2024 г., это самый </w:t>
      </w:r>
      <w:proofErr w:type="spellStart"/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легкочитаемый</w:t>
      </w:r>
      <w:proofErr w:type="spellEnd"/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 цвет на темно-синем фоне, исключающий задержку аккомодации глаза.</w:t>
      </w:r>
    </w:p>
    <w:p w:rsidR="00E329B7" w:rsidRPr="00E329B7" w:rsidRDefault="00E329B7" w:rsidP="00E329B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</w:pP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2.2. Контрастность (Стандарт WCAG 2.1 AAA)</w:t>
      </w:r>
    </w:p>
    <w:p w:rsidR="00E329B7" w:rsidRPr="00E329B7" w:rsidRDefault="00E329B7" w:rsidP="00E329B7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Для обеспечения здоровья операторов установлен строгий диапазон контрастности: </w:t>
      </w: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от 7:1 до 10:1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.</w:t>
      </w:r>
    </w:p>
    <w:p w:rsidR="00E329B7" w:rsidRPr="00E329B7" w:rsidRDefault="00E329B7" w:rsidP="00E329B7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Почему не выше: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Контраст 15:1 и выше (чистый белый на черном) вызывает «эффект ореола», буквы начинают светиться и двоиться в глазах через 3-4 часа работы.</w:t>
      </w:r>
    </w:p>
    <w:p w:rsidR="00E329B7" w:rsidRPr="00E329B7" w:rsidRDefault="00E329B7" w:rsidP="00E329B7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Решение: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В темной теме текст имеет мягкий оттенок </w:t>
      </w: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#CBD5E0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, в светлой — </w:t>
      </w: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#3D5068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.</w:t>
      </w:r>
    </w:p>
    <w:p w:rsidR="00E329B7" w:rsidRPr="00E329B7" w:rsidRDefault="00E329B7" w:rsidP="00E329B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</w:pP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3. Иерархия индикации (Система «Светофор»)</w:t>
      </w:r>
    </w:p>
    <w:p w:rsidR="00E329B7" w:rsidRPr="00E329B7" w:rsidRDefault="00E329B7" w:rsidP="00E329B7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Чтобы избежать перегруза («визуального шума»), вводится строгая иерархия отображения статусов:</w:t>
      </w:r>
    </w:p>
    <w:p w:rsidR="00E329B7" w:rsidRPr="00E329B7" w:rsidRDefault="00E329B7" w:rsidP="00E329B7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Критический статус (</w:t>
      </w:r>
      <w:proofErr w:type="spellStart"/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Alert</w:t>
      </w:r>
      <w:proofErr w:type="spellEnd"/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):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Используется </w:t>
      </w: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Заливка (</w:t>
      </w:r>
      <w:proofErr w:type="spellStart"/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Plate</w:t>
      </w:r>
      <w:proofErr w:type="spellEnd"/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)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. Светло-красный фон + ярко-красный текст. Привлекает 100% внимания.</w:t>
      </w:r>
    </w:p>
    <w:p w:rsidR="00E329B7" w:rsidRPr="00E329B7" w:rsidRDefault="00E329B7" w:rsidP="00E329B7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Штатный статус (</w:t>
      </w:r>
      <w:proofErr w:type="spellStart"/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Success</w:t>
      </w:r>
      <w:proofErr w:type="spellEnd"/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):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Заливка </w:t>
      </w: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запрещена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. Используется цветной текст (синий/золотой) + </w:t>
      </w: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статичный маркер (круглая точка)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. Это позволяет интерфейсу «дышать».</w:t>
      </w:r>
    </w:p>
    <w:p w:rsidR="00E329B7" w:rsidRPr="00E329B7" w:rsidRDefault="00E329B7" w:rsidP="00E329B7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lastRenderedPageBreak/>
        <w:t>Информационный статус (</w:t>
      </w:r>
      <w:proofErr w:type="spellStart"/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Muted</w:t>
      </w:r>
      <w:proofErr w:type="spellEnd"/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):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Простой серый текст без маркеров.</w:t>
      </w:r>
    </w:p>
    <w:p w:rsidR="00E329B7" w:rsidRPr="00E329B7" w:rsidRDefault="00E329B7" w:rsidP="00E329B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</w:pP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4. Типографика</w:t>
      </w:r>
    </w:p>
    <w:p w:rsidR="00E329B7" w:rsidRPr="00E329B7" w:rsidRDefault="00E329B7" w:rsidP="00E329B7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Шрифт: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</w:t>
      </w:r>
      <w:proofErr w:type="spellStart"/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Manrope</w:t>
      </w:r>
      <w:proofErr w:type="spellEnd"/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.</w:t>
      </w:r>
    </w:p>
    <w:p w:rsidR="00E329B7" w:rsidRPr="00E329B7" w:rsidRDefault="00E329B7" w:rsidP="00E329B7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Межстрочный интервал</w:t>
      </w:r>
      <w:proofErr w:type="gramStart"/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: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Строго</w:t>
      </w:r>
      <w:proofErr w:type="gramEnd"/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</w:t>
      </w: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1.6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 (защита от «слипания» текста при чтении </w:t>
      </w:r>
      <w:proofErr w:type="spellStart"/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лонгридов</w:t>
      </w:r>
      <w:proofErr w:type="spellEnd"/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).</w:t>
      </w:r>
    </w:p>
    <w:p w:rsidR="00E329B7" w:rsidRPr="00E329B7" w:rsidRDefault="00E329B7" w:rsidP="00E329B7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Кнопки: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Текст на красном фоне всегда имеет вес </w:t>
      </w:r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800 (</w:t>
      </w:r>
      <w:proofErr w:type="spellStart"/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Extra</w:t>
      </w:r>
      <w:proofErr w:type="spellEnd"/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 xml:space="preserve"> </w:t>
      </w:r>
      <w:proofErr w:type="spellStart"/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Bold</w:t>
      </w:r>
      <w:proofErr w:type="spellEnd"/>
      <w:r w:rsidRPr="00E329B7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)</w:t>
      </w:r>
      <w:r w:rsidRPr="00E329B7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для идеальной четкости границ.</w:t>
      </w:r>
    </w:p>
    <w:p w:rsidR="00D52DE0" w:rsidRDefault="00E329B7"/>
    <w:sectPr w:rsidR="00D52DE0" w:rsidSect="00E329B7">
      <w:pgSz w:w="11906" w:h="16838"/>
      <w:pgMar w:top="709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BB26FB"/>
    <w:multiLevelType w:val="multilevel"/>
    <w:tmpl w:val="3516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F0008"/>
    <w:multiLevelType w:val="multilevel"/>
    <w:tmpl w:val="BED2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D30EB"/>
    <w:multiLevelType w:val="multilevel"/>
    <w:tmpl w:val="C388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166CF"/>
    <w:multiLevelType w:val="multilevel"/>
    <w:tmpl w:val="D68C3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2E41E8"/>
    <w:multiLevelType w:val="multilevel"/>
    <w:tmpl w:val="346E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9B7"/>
    <w:rsid w:val="00300CDD"/>
    <w:rsid w:val="008D55D5"/>
    <w:rsid w:val="009A537C"/>
    <w:rsid w:val="00D97FDD"/>
    <w:rsid w:val="00E329B7"/>
    <w:rsid w:val="00FE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612339-90FB-4B18-9D70-272C8AB1D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329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329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329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29B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329B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329B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ng-star-inserted">
    <w:name w:val="ng-star-inserted"/>
    <w:basedOn w:val="a0"/>
    <w:rsid w:val="00E329B7"/>
  </w:style>
  <w:style w:type="paragraph" w:customStyle="1" w:styleId="ng-star-inserted1">
    <w:name w:val="ng-star-inserted1"/>
    <w:basedOn w:val="a"/>
    <w:rsid w:val="00E32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code">
    <w:name w:val="inline-code"/>
    <w:basedOn w:val="a0"/>
    <w:rsid w:val="00E32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3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Поневажева</dc:creator>
  <cp:keywords/>
  <dc:description/>
  <cp:lastModifiedBy>Людмила Поневажева</cp:lastModifiedBy>
  <cp:revision>1</cp:revision>
  <dcterms:created xsi:type="dcterms:W3CDTF">2026-06-01T10:13:00Z</dcterms:created>
  <dcterms:modified xsi:type="dcterms:W3CDTF">2026-06-01T10:15:00Z</dcterms:modified>
</cp:coreProperties>
</file>