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9378D" w:rsidRDefault="0019378D" w:rsidP="0019378D">
      <w:pPr>
        <w:shd w:val="clear" w:color="auto" w:fill="FFFFFF"/>
        <w:spacing w:after="100" w:line="326" w:lineRule="atLeast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  <w:r w:rsidRPr="0019378D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Разработка информационного обеспечения для систем управления жизненным циклом на промышленном предприятии</w:t>
      </w:r>
    </w:p>
    <w:p w:rsidR="0019378D" w:rsidRPr="0019378D" w:rsidRDefault="0019378D" w:rsidP="0019378D">
      <w:pPr>
        <w:shd w:val="clear" w:color="auto" w:fill="FFFFFF"/>
        <w:spacing w:after="100" w:line="326" w:lineRule="atLeast"/>
        <w:rPr>
          <w:rFonts w:ascii="Arial" w:eastAsia="Times New Roman" w:hAnsi="Arial" w:cs="Arial"/>
          <w:color w:val="000000"/>
          <w:sz w:val="24"/>
          <w:szCs w:val="24"/>
          <w:lang w:val="en-US" w:eastAsia="ru-RU"/>
        </w:rPr>
      </w:pPr>
    </w:p>
    <w:p w:rsidR="00754E2E" w:rsidRPr="00754E2E" w:rsidRDefault="00754E2E" w:rsidP="00754E2E">
      <w:pPr>
        <w:shd w:val="clear" w:color="auto" w:fill="FFFFFF"/>
        <w:spacing w:after="0" w:line="312" w:lineRule="atLeast"/>
        <w:rPr>
          <w:rFonts w:ascii="Arial" w:eastAsia="Times New Roman" w:hAnsi="Arial" w:cs="Arial"/>
          <w:color w:val="000000"/>
          <w:sz w:val="23"/>
          <w:szCs w:val="23"/>
          <w:lang w:eastAsia="ru-RU"/>
        </w:rPr>
      </w:pP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t>Введение</w:t>
      </w:r>
    </w:p>
    <w:p w:rsidR="00754E2E" w:rsidRPr="00754E2E" w:rsidRDefault="00754E2E" w:rsidP="00754E2E">
      <w:pPr>
        <w:shd w:val="clear" w:color="auto" w:fill="FFFFFF"/>
        <w:spacing w:after="0" w:line="312" w:lineRule="atLeast"/>
        <w:rPr>
          <w:rFonts w:ascii="Arial" w:eastAsia="Times New Roman" w:hAnsi="Arial" w:cs="Arial"/>
          <w:color w:val="000000"/>
          <w:sz w:val="23"/>
          <w:szCs w:val="23"/>
          <w:lang w:eastAsia="ru-RU"/>
        </w:rPr>
      </w:pP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t>Глава 1: Теоретические основы разработки информационного обеспечения для систем управления жизненным циклом</w:t>
      </w:r>
    </w:p>
    <w:p w:rsidR="00754E2E" w:rsidRPr="00754E2E" w:rsidRDefault="00754E2E" w:rsidP="00754E2E">
      <w:pPr>
        <w:shd w:val="clear" w:color="auto" w:fill="FFFFFF"/>
        <w:spacing w:after="150" w:line="312" w:lineRule="atLeast"/>
        <w:rPr>
          <w:rFonts w:ascii="Arial" w:eastAsia="Times New Roman" w:hAnsi="Arial" w:cs="Arial"/>
          <w:color w:val="000000"/>
          <w:sz w:val="23"/>
          <w:szCs w:val="23"/>
          <w:lang w:eastAsia="ru-RU"/>
        </w:rPr>
      </w:pP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t>1.1. Сущность и особенности разработки информационного обеспечения для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1.2. Требования к информационному обеспечению для систем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1.3. Методы разработки информационного обеспечения для систем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Глава 2: Анализ эффективности существующего информационного обеспечения для системы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2.1 Характеристика ПАО «Радиозавод»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2.2 Назначение, состав и структура действующей системы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2.3. Анализ функционирования информационного обеспечения системы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2.4. Оценка эффективности применения информационного обеспечения системы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3.1 Разработка системы преобразования данных для внесения в информационную систему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3.2 Разработка системы представления данных конечным пользователям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3.3 Разработка модели передачи данных из системы управления жизненным циклом в другие информационные системы предприятия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3.4 Внесение изменений в информационную систему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Заключение</w:t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</w:r>
      <w:r w:rsidRPr="00754E2E">
        <w:rPr>
          <w:rFonts w:ascii="Arial" w:eastAsia="Times New Roman" w:hAnsi="Arial" w:cs="Arial"/>
          <w:color w:val="000000"/>
          <w:sz w:val="23"/>
          <w:szCs w:val="23"/>
          <w:lang w:eastAsia="ru-RU"/>
        </w:rPr>
        <w:br/>
        <w:t>Приложения: Примеры кода для внесенных изменений</w:t>
      </w:r>
    </w:p>
    <w:p w:rsidR="00382D91" w:rsidRPr="00E15183" w:rsidRDefault="00382D91" w:rsidP="00754E2E">
      <w:pPr>
        <w:tabs>
          <w:tab w:val="left" w:pos="0"/>
        </w:tabs>
      </w:pPr>
    </w:p>
    <w:sectPr w:rsidR="00382D91" w:rsidRPr="00E15183" w:rsidSect="005144E5">
      <w:pgSz w:w="11906" w:h="16838"/>
      <w:pgMar w:top="993" w:right="424" w:bottom="993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523F0A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569A2395"/>
    <w:multiLevelType w:val="multilevel"/>
    <w:tmpl w:val="9DAA135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proofState w:spelling="clean"/>
  <w:defaultTabStop w:val="708"/>
  <w:characterSpacingControl w:val="doNotCompress"/>
  <w:compat/>
  <w:rsids>
    <w:rsidRoot w:val="00D95A2D"/>
    <w:rsid w:val="00163C3D"/>
    <w:rsid w:val="00177A1D"/>
    <w:rsid w:val="0019378D"/>
    <w:rsid w:val="001F7E09"/>
    <w:rsid w:val="002132CD"/>
    <w:rsid w:val="00343E9F"/>
    <w:rsid w:val="00380719"/>
    <w:rsid w:val="00382D91"/>
    <w:rsid w:val="00397D26"/>
    <w:rsid w:val="004232F2"/>
    <w:rsid w:val="004703D6"/>
    <w:rsid w:val="00481739"/>
    <w:rsid w:val="00490A7B"/>
    <w:rsid w:val="004F1B10"/>
    <w:rsid w:val="005144E5"/>
    <w:rsid w:val="00536B7A"/>
    <w:rsid w:val="005E43E0"/>
    <w:rsid w:val="005F2D68"/>
    <w:rsid w:val="00754E2E"/>
    <w:rsid w:val="007849C7"/>
    <w:rsid w:val="007A2EAB"/>
    <w:rsid w:val="008338CE"/>
    <w:rsid w:val="00833C82"/>
    <w:rsid w:val="008D5E1E"/>
    <w:rsid w:val="008F22B8"/>
    <w:rsid w:val="00911C53"/>
    <w:rsid w:val="0091708C"/>
    <w:rsid w:val="009C704F"/>
    <w:rsid w:val="009F22FE"/>
    <w:rsid w:val="00A26643"/>
    <w:rsid w:val="00AB6875"/>
    <w:rsid w:val="00BA49B3"/>
    <w:rsid w:val="00C22B95"/>
    <w:rsid w:val="00C60E38"/>
    <w:rsid w:val="00CF5D37"/>
    <w:rsid w:val="00D4232A"/>
    <w:rsid w:val="00D63E36"/>
    <w:rsid w:val="00D95A2D"/>
    <w:rsid w:val="00DE4643"/>
    <w:rsid w:val="00DE733F"/>
    <w:rsid w:val="00E15183"/>
    <w:rsid w:val="00E66A03"/>
    <w:rsid w:val="00E776A9"/>
    <w:rsid w:val="00F136D9"/>
    <w:rsid w:val="00F155A7"/>
    <w:rsid w:val="00F172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2D6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1518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97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47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7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42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8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13958">
              <w:blockQuote w:val="1"/>
              <w:marLeft w:val="150"/>
              <w:marRight w:val="150"/>
              <w:marTop w:val="150"/>
              <w:marBottom w:val="150"/>
              <w:divBdr>
                <w:top w:val="none" w:sz="0" w:space="0" w:color="auto"/>
                <w:left w:val="single" w:sz="6" w:space="8" w:color="0857A6"/>
                <w:bottom w:val="none" w:sz="0" w:space="0" w:color="auto"/>
                <w:right w:val="none" w:sz="0" w:space="0" w:color="auto"/>
              </w:divBdr>
              <w:divsChild>
                <w:div w:id="33495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6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56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04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48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19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039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5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17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Андрей</cp:lastModifiedBy>
  <cp:revision>12</cp:revision>
  <dcterms:created xsi:type="dcterms:W3CDTF">2016-01-25T14:39:00Z</dcterms:created>
  <dcterms:modified xsi:type="dcterms:W3CDTF">2016-02-04T12:17:00Z</dcterms:modified>
</cp:coreProperties>
</file>