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05DC" w:rsidRPr="00BA05DC" w:rsidRDefault="00BA05DC" w:rsidP="00BA05DC">
      <w:pPr>
        <w:spacing w:line="240" w:lineRule="auto"/>
        <w:jc w:val="right"/>
        <w:rPr>
          <w:b/>
        </w:rPr>
      </w:pPr>
      <w:r w:rsidRPr="00BA05DC">
        <w:rPr>
          <w:b/>
        </w:rPr>
        <w:t>ТЕМНИКОВ А.В., ПЕРЕВЕРЗЕВ П.П.</w:t>
      </w:r>
    </w:p>
    <w:p w:rsidR="00BA05DC" w:rsidRDefault="00BA05DC" w:rsidP="00BA05DC">
      <w:pPr>
        <w:spacing w:line="240" w:lineRule="auto"/>
        <w:jc w:val="right"/>
      </w:pPr>
      <w:r>
        <w:t xml:space="preserve">Финансовый университет при Правительстве РФ, </w:t>
      </w:r>
    </w:p>
    <w:p w:rsidR="00BA05DC" w:rsidRDefault="00BA05DC" w:rsidP="00BA05DC">
      <w:pPr>
        <w:spacing w:line="240" w:lineRule="auto"/>
        <w:jc w:val="right"/>
      </w:pPr>
      <w:r>
        <w:t>Челябинский филиал</w:t>
      </w:r>
    </w:p>
    <w:p w:rsidR="00BA05DC" w:rsidRDefault="00BA05DC" w:rsidP="00BA05DC">
      <w:pPr>
        <w:spacing w:line="240" w:lineRule="auto"/>
        <w:jc w:val="right"/>
      </w:pPr>
    </w:p>
    <w:p w:rsidR="00BA05DC" w:rsidRPr="00377E46" w:rsidRDefault="00BA05DC" w:rsidP="00BA05DC">
      <w:pPr>
        <w:spacing w:line="240" w:lineRule="auto"/>
        <w:jc w:val="right"/>
        <w:rPr>
          <w:b/>
        </w:rPr>
      </w:pPr>
      <w:r w:rsidRPr="00BA05DC">
        <w:rPr>
          <w:b/>
          <w:lang w:val="en-US"/>
        </w:rPr>
        <w:t>TEMNIKOV</w:t>
      </w:r>
      <w:r w:rsidRPr="00377E46">
        <w:rPr>
          <w:b/>
        </w:rPr>
        <w:t xml:space="preserve"> </w:t>
      </w:r>
      <w:r w:rsidRPr="00BA05DC">
        <w:rPr>
          <w:b/>
          <w:lang w:val="en-US"/>
        </w:rPr>
        <w:t>A</w:t>
      </w:r>
      <w:r w:rsidRPr="00377E46">
        <w:rPr>
          <w:b/>
        </w:rPr>
        <w:t>.</w:t>
      </w:r>
      <w:r w:rsidRPr="00BA05DC">
        <w:rPr>
          <w:b/>
          <w:lang w:val="en-US"/>
        </w:rPr>
        <w:t>V</w:t>
      </w:r>
      <w:r w:rsidRPr="00377E46">
        <w:rPr>
          <w:b/>
        </w:rPr>
        <w:t xml:space="preserve">., </w:t>
      </w:r>
      <w:r w:rsidRPr="00BA05DC">
        <w:rPr>
          <w:b/>
          <w:lang w:val="en-US"/>
        </w:rPr>
        <w:t>PEREVERZEV</w:t>
      </w:r>
      <w:r w:rsidRPr="00377E46">
        <w:rPr>
          <w:b/>
        </w:rPr>
        <w:t xml:space="preserve"> </w:t>
      </w:r>
      <w:r w:rsidRPr="00BA05DC">
        <w:rPr>
          <w:b/>
          <w:lang w:val="en-US"/>
        </w:rPr>
        <w:t>P</w:t>
      </w:r>
      <w:r w:rsidRPr="00377E46">
        <w:rPr>
          <w:b/>
        </w:rPr>
        <w:t>.</w:t>
      </w:r>
      <w:r w:rsidRPr="00BA05DC">
        <w:rPr>
          <w:b/>
          <w:lang w:val="en-US"/>
        </w:rPr>
        <w:t>P</w:t>
      </w:r>
      <w:r w:rsidRPr="00377E46">
        <w:rPr>
          <w:b/>
        </w:rPr>
        <w:t>.</w:t>
      </w:r>
    </w:p>
    <w:p w:rsidR="00BA05DC" w:rsidRPr="00F86EA6" w:rsidRDefault="00BA05DC" w:rsidP="00BA05DC">
      <w:pPr>
        <w:spacing w:line="240" w:lineRule="auto"/>
        <w:jc w:val="right"/>
        <w:rPr>
          <w:lang w:val="en-US"/>
        </w:rPr>
      </w:pPr>
      <w:r w:rsidRPr="00BA05DC">
        <w:rPr>
          <w:lang w:val="en-US"/>
        </w:rPr>
        <w:t>Financial University under the Government of the Russian Federation, Chelyabinsk branch</w:t>
      </w:r>
    </w:p>
    <w:p w:rsidR="001876BA" w:rsidRPr="00F86EA6" w:rsidRDefault="001876BA" w:rsidP="00BA05DC">
      <w:pPr>
        <w:spacing w:line="240" w:lineRule="auto"/>
        <w:jc w:val="right"/>
        <w:rPr>
          <w:lang w:val="en-US"/>
        </w:rPr>
      </w:pPr>
    </w:p>
    <w:p w:rsidR="005F7833" w:rsidRPr="00377E46" w:rsidRDefault="009F207B" w:rsidP="009A508C">
      <w:pPr>
        <w:spacing w:line="240" w:lineRule="auto"/>
        <w:ind w:firstLine="0"/>
        <w:jc w:val="center"/>
        <w:rPr>
          <w:b/>
        </w:rPr>
      </w:pPr>
      <w:r w:rsidRPr="001876BA">
        <w:rPr>
          <w:b/>
        </w:rPr>
        <w:t>СОВЕРШЕНСТВОВАНИЕ</w:t>
      </w:r>
      <w:r>
        <w:rPr>
          <w:b/>
        </w:rPr>
        <w:t xml:space="preserve"> </w:t>
      </w:r>
      <w:r w:rsidR="005F7833" w:rsidRPr="005F7833">
        <w:rPr>
          <w:b/>
        </w:rPr>
        <w:t>ИНФОРМАЦИОННО</w:t>
      </w:r>
      <w:r w:rsidR="00377E46">
        <w:rPr>
          <w:b/>
        </w:rPr>
        <w:t>ГО ОБЕСПЕЧЕНИЯ ДЛЯ СИСТЕМ УПРАВЛ</w:t>
      </w:r>
      <w:r w:rsidR="005F7833" w:rsidRPr="005F7833">
        <w:rPr>
          <w:b/>
        </w:rPr>
        <w:t>ЕНИЯ ЖИЗНЕННЫМ ЦИКЛОМ</w:t>
      </w:r>
    </w:p>
    <w:p w:rsidR="009A508C" w:rsidRPr="00377E46" w:rsidRDefault="009A508C" w:rsidP="001876BA">
      <w:pPr>
        <w:spacing w:line="240" w:lineRule="auto"/>
        <w:ind w:firstLine="0"/>
        <w:jc w:val="center"/>
        <w:rPr>
          <w:b/>
        </w:rPr>
      </w:pPr>
    </w:p>
    <w:p w:rsidR="009A508C" w:rsidRPr="00F86EA6" w:rsidRDefault="009F207B" w:rsidP="009F207B">
      <w:pPr>
        <w:spacing w:line="240" w:lineRule="auto"/>
        <w:ind w:firstLine="0"/>
        <w:jc w:val="center"/>
        <w:rPr>
          <w:b/>
          <w:lang w:val="en-US"/>
        </w:rPr>
      </w:pPr>
      <w:r w:rsidRPr="00F86EA6">
        <w:rPr>
          <w:b/>
          <w:lang w:val="en-US"/>
        </w:rPr>
        <w:t>IMPROVING INFORMATION PROVISION FOR SYSTEMS LIFECYCLE MANAGEMENT</w:t>
      </w:r>
    </w:p>
    <w:p w:rsidR="009A508C" w:rsidRPr="009A508C" w:rsidRDefault="009A508C" w:rsidP="005F7833">
      <w:pPr>
        <w:spacing w:line="240" w:lineRule="auto"/>
        <w:jc w:val="center"/>
        <w:rPr>
          <w:b/>
          <w:lang w:val="en-US"/>
        </w:rPr>
      </w:pPr>
    </w:p>
    <w:p w:rsidR="00266E30" w:rsidRPr="009A508C" w:rsidRDefault="00266E30" w:rsidP="00BA05DC">
      <w:pPr>
        <w:spacing w:line="240" w:lineRule="auto"/>
        <w:rPr>
          <w:lang w:val="en-US"/>
        </w:rPr>
      </w:pPr>
    </w:p>
    <w:p w:rsidR="00266E30" w:rsidRPr="005F7833" w:rsidRDefault="00266E30" w:rsidP="005F7833">
      <w:pPr>
        <w:spacing w:line="240" w:lineRule="auto"/>
        <w:jc w:val="center"/>
        <w:rPr>
          <w:b/>
        </w:rPr>
      </w:pPr>
      <w:r w:rsidRPr="005F7833">
        <w:rPr>
          <w:b/>
        </w:rPr>
        <w:t>Аннотация</w:t>
      </w:r>
    </w:p>
    <w:p w:rsidR="00266E30" w:rsidRDefault="00266E30" w:rsidP="00BA05DC">
      <w:pPr>
        <w:spacing w:line="240" w:lineRule="auto"/>
      </w:pPr>
      <w:r>
        <w:t xml:space="preserve">Системы управления жизненным циклом </w:t>
      </w:r>
      <w:r w:rsidR="00234B90">
        <w:t>(</w:t>
      </w:r>
      <w:r w:rsidR="004F74CA" w:rsidRPr="001876BA">
        <w:t>С</w:t>
      </w:r>
      <w:r w:rsidR="00234B90" w:rsidRPr="001876BA">
        <w:t>УЖЦ</w:t>
      </w:r>
      <w:r w:rsidR="00234B90">
        <w:t xml:space="preserve">) </w:t>
      </w:r>
      <w:r>
        <w:t xml:space="preserve">очень ценны для промышленных предприятий, т.к. позволяют контролировать </w:t>
      </w:r>
      <w:r w:rsidR="009F207B" w:rsidRPr="001876BA">
        <w:t xml:space="preserve">бизнес-процессы </w:t>
      </w:r>
      <w:r>
        <w:t>на всех этапах разработки, производства и реализации</w:t>
      </w:r>
      <w:r w:rsidR="00234B90" w:rsidRPr="001876BA">
        <w:t xml:space="preserve"> продукции</w:t>
      </w:r>
      <w:r>
        <w:t xml:space="preserve">. Но </w:t>
      </w:r>
      <w:r w:rsidR="00284640">
        <w:t>без должной подготовки они</w:t>
      </w:r>
      <w:r>
        <w:t xml:space="preserve"> не </w:t>
      </w:r>
      <w:r w:rsidR="00284640">
        <w:t>с</w:t>
      </w:r>
      <w:r>
        <w:t xml:space="preserve">могут функционировать в полной мере, </w:t>
      </w:r>
      <w:r w:rsidR="005911B2">
        <w:t>потому как</w:t>
      </w:r>
      <w:r>
        <w:t xml:space="preserve"> у каждого предприятия есть свои характ</w:t>
      </w:r>
      <w:r w:rsidR="005810E5">
        <w:t xml:space="preserve">ерные особенности. </w:t>
      </w:r>
      <w:r w:rsidR="0064087D">
        <w:t>В данной статье предоставлены</w:t>
      </w:r>
      <w:r w:rsidR="00284640">
        <w:t xml:space="preserve"> рекомендации по </w:t>
      </w:r>
      <w:r w:rsidR="009F207B">
        <w:t xml:space="preserve">совершенствованию </w:t>
      </w:r>
      <w:r w:rsidR="00284640">
        <w:t xml:space="preserve">информационного обеспечения для систем </w:t>
      </w:r>
      <w:r w:rsidR="00FA1B03">
        <w:t>С</w:t>
      </w:r>
      <w:r w:rsidR="00284640">
        <w:t>УЖЦ.</w:t>
      </w:r>
    </w:p>
    <w:p w:rsidR="005F7833" w:rsidRDefault="005F7833" w:rsidP="00BA05DC">
      <w:pPr>
        <w:spacing w:line="240" w:lineRule="auto"/>
      </w:pPr>
    </w:p>
    <w:p w:rsidR="005F7833" w:rsidRDefault="005F7833" w:rsidP="005F7833">
      <w:pPr>
        <w:spacing w:line="240" w:lineRule="auto"/>
        <w:jc w:val="center"/>
        <w:rPr>
          <w:b/>
          <w:lang w:val="en-US"/>
        </w:rPr>
      </w:pPr>
      <w:r w:rsidRPr="005F7833">
        <w:rPr>
          <w:b/>
          <w:lang w:val="en-US"/>
        </w:rPr>
        <w:t>Abstract</w:t>
      </w:r>
    </w:p>
    <w:p w:rsidR="00284640" w:rsidRDefault="00FA1B03" w:rsidP="00BA05DC">
      <w:pPr>
        <w:spacing w:line="240" w:lineRule="auto"/>
        <w:rPr>
          <w:lang w:val="en-US"/>
        </w:rPr>
      </w:pPr>
      <w:r w:rsidRPr="007F48CB">
        <w:rPr>
          <w:lang w:val="en-US"/>
        </w:rPr>
        <w:t>System lifecycle management (SUITS) is very valuable for industrial enterprises, because they help to control business processes at all stages of the development, production and sales. But without proper training they will not be able to function fully, because each company has its own characteristics. This article provides recommendations for improving information support for systems SUITS.</w:t>
      </w:r>
    </w:p>
    <w:p w:rsidR="00F86EA6" w:rsidRDefault="00F86EA6" w:rsidP="00BA05DC">
      <w:pPr>
        <w:spacing w:line="240" w:lineRule="auto"/>
        <w:rPr>
          <w:lang w:val="en-US"/>
        </w:rPr>
      </w:pPr>
    </w:p>
    <w:p w:rsidR="00F86EA6" w:rsidRDefault="00F86EA6" w:rsidP="00BA05DC">
      <w:pPr>
        <w:spacing w:line="240" w:lineRule="auto"/>
      </w:pPr>
      <w:r w:rsidRPr="00F86EA6">
        <w:rPr>
          <w:b/>
        </w:rPr>
        <w:t>Ключевые слова:</w:t>
      </w:r>
      <w:r>
        <w:t xml:space="preserve"> системы управления жизненным циклом, информационное обеспечение</w:t>
      </w:r>
    </w:p>
    <w:p w:rsidR="00F86EA6" w:rsidRDefault="00F86EA6" w:rsidP="00BA05DC">
      <w:pPr>
        <w:spacing w:line="240" w:lineRule="auto"/>
        <w:rPr>
          <w:lang w:val="en-US"/>
        </w:rPr>
      </w:pPr>
      <w:r w:rsidRPr="00F86EA6">
        <w:rPr>
          <w:b/>
          <w:lang w:val="en-US"/>
        </w:rPr>
        <w:t>Keywords:</w:t>
      </w:r>
      <w:r>
        <w:rPr>
          <w:lang w:val="en-US"/>
        </w:rPr>
        <w:t xml:space="preserve"> s</w:t>
      </w:r>
      <w:r w:rsidRPr="007F48CB">
        <w:rPr>
          <w:lang w:val="en-US"/>
        </w:rPr>
        <w:t>ystem lifecycle management</w:t>
      </w:r>
      <w:r>
        <w:rPr>
          <w:lang w:val="en-US"/>
        </w:rPr>
        <w:t>, information support</w:t>
      </w:r>
    </w:p>
    <w:p w:rsidR="00F86EA6" w:rsidRPr="00F86EA6" w:rsidRDefault="00F86EA6" w:rsidP="00BA05DC">
      <w:pPr>
        <w:spacing w:line="240" w:lineRule="auto"/>
        <w:rPr>
          <w:lang w:val="en-US"/>
        </w:rPr>
      </w:pPr>
    </w:p>
    <w:p w:rsidR="00284640" w:rsidRDefault="00284640" w:rsidP="00BA05DC">
      <w:pPr>
        <w:spacing w:line="240" w:lineRule="auto"/>
      </w:pPr>
      <w:r>
        <w:t>Информационное обеспечение</w:t>
      </w:r>
      <w:r w:rsidR="005F7833" w:rsidRPr="005F7833">
        <w:t xml:space="preserve"> </w:t>
      </w:r>
      <w:r w:rsidR="00A62C40">
        <w:t xml:space="preserve">– это </w:t>
      </w:r>
      <w:r w:rsidR="00A62C40" w:rsidRPr="00A62C40">
        <w:t>совокупность единой системы классификации и кодирования информации, унифицированных систем документации и информационных массивов.</w:t>
      </w:r>
      <w:r w:rsidR="00A62C40">
        <w:t xml:space="preserve"> </w:t>
      </w:r>
      <w:r w:rsidR="00A62C40" w:rsidRPr="00FD48BC">
        <w:t>[</w:t>
      </w:r>
      <w:r w:rsidR="006A31CC" w:rsidRPr="006A31CC">
        <w:t>1</w:t>
      </w:r>
      <w:r w:rsidR="00A62C40" w:rsidRPr="00FD48BC">
        <w:t>]</w:t>
      </w:r>
      <w:r w:rsidR="00FD48BC">
        <w:t xml:space="preserve"> Иными словами, это некая "прослойка" между информационной системой</w:t>
      </w:r>
      <w:r w:rsidR="00C113B7">
        <w:t xml:space="preserve"> </w:t>
      </w:r>
      <w:r w:rsidR="00FD48BC">
        <w:t>и бизнес-процессами предприятия, преобразующая входные данные в форму, удобную для хранения и классификации</w:t>
      </w:r>
      <w:r w:rsidR="00ED6E9D">
        <w:t xml:space="preserve"> в рамках системы</w:t>
      </w:r>
      <w:r w:rsidR="00FD48BC">
        <w:t>,</w:t>
      </w:r>
      <w:r w:rsidR="00ED6E9D">
        <w:t xml:space="preserve"> а выходные данные – в форму, </w:t>
      </w:r>
      <w:r w:rsidR="00FD48BC">
        <w:t xml:space="preserve"> </w:t>
      </w:r>
      <w:r w:rsidR="00ED6E9D">
        <w:t xml:space="preserve">упрощающую обработку и изучение потребителями. </w:t>
      </w:r>
    </w:p>
    <w:p w:rsidR="00ED6E9D" w:rsidRDefault="00ED6E9D" w:rsidP="00BA05DC">
      <w:pPr>
        <w:spacing w:line="240" w:lineRule="auto"/>
      </w:pPr>
      <w:r>
        <w:t>Исходя из вышесказанного, можно разбить проблему подготовки информационного обеспечения на две части:</w:t>
      </w:r>
    </w:p>
    <w:p w:rsidR="00ED6E9D" w:rsidRDefault="00ED6E9D" w:rsidP="00BA05DC">
      <w:pPr>
        <w:spacing w:line="240" w:lineRule="auto"/>
      </w:pPr>
      <w:r>
        <w:lastRenderedPageBreak/>
        <w:t>1. Разработка системы преобразования данных для внесения в информационную систему;</w:t>
      </w:r>
    </w:p>
    <w:p w:rsidR="00ED6E9D" w:rsidRDefault="00ED6E9D" w:rsidP="00BA05DC">
      <w:pPr>
        <w:spacing w:line="240" w:lineRule="auto"/>
      </w:pPr>
      <w:r>
        <w:t>2. Разработка системы представления данных конечным пользователям в удобной для них форме.</w:t>
      </w:r>
    </w:p>
    <w:p w:rsidR="00ED6E9D" w:rsidRPr="006D1103" w:rsidRDefault="00ED6E9D" w:rsidP="00BA05DC">
      <w:pPr>
        <w:spacing w:line="240" w:lineRule="auto"/>
      </w:pPr>
      <w:r>
        <w:t>Рассматриваемый в рамках данной статьи тип инф</w:t>
      </w:r>
      <w:r w:rsidR="00F66877">
        <w:t>ормационных систем</w:t>
      </w:r>
      <w:r>
        <w:t xml:space="preserve"> – управление жизненным циклом</w:t>
      </w:r>
      <w:r w:rsidR="0064087D">
        <w:t xml:space="preserve"> </w:t>
      </w:r>
      <w:r>
        <w:t>– имеет</w:t>
      </w:r>
      <w:r w:rsidR="00F66877">
        <w:t xml:space="preserve"> сво</w:t>
      </w:r>
      <w:r>
        <w:t xml:space="preserve">и определенные требования к </w:t>
      </w:r>
      <w:proofErr w:type="spellStart"/>
      <w:r>
        <w:t>бизнес-</w:t>
      </w:r>
      <w:r w:rsidR="00713767">
        <w:t>модели</w:t>
      </w:r>
      <w:proofErr w:type="spellEnd"/>
      <w:r>
        <w:t xml:space="preserve"> предприятия</w:t>
      </w:r>
      <w:r w:rsidR="00F66877">
        <w:t xml:space="preserve">. </w:t>
      </w:r>
      <w:r w:rsidR="00F02DF2">
        <w:t xml:space="preserve">К примеру, должны быть четко выделены </w:t>
      </w:r>
      <w:r w:rsidR="00713767">
        <w:t>бизнес-процессы, относящиеся к</w:t>
      </w:r>
      <w:r w:rsidR="00F02DF2">
        <w:t>, собстве</w:t>
      </w:r>
      <w:r w:rsidR="00713767">
        <w:t>нно, жизненному</w:t>
      </w:r>
      <w:r w:rsidR="00F02DF2">
        <w:t xml:space="preserve"> цикл</w:t>
      </w:r>
      <w:r w:rsidR="00713767">
        <w:t>у</w:t>
      </w:r>
      <w:r w:rsidR="00F02DF2">
        <w:t xml:space="preserve"> продукции, а так же указаны требования к ним, т.е. каждое изделие должно пройти</w:t>
      </w:r>
      <w:r w:rsidR="00CC3057">
        <w:t>, как минимум,</w:t>
      </w:r>
      <w:r w:rsidR="00F02DF2">
        <w:t xml:space="preserve"> через</w:t>
      </w:r>
      <w:r w:rsidR="00713767">
        <w:t xml:space="preserve"> следующие </w:t>
      </w:r>
      <w:r w:rsidR="00CC3057">
        <w:t xml:space="preserve">основные </w:t>
      </w:r>
      <w:r w:rsidR="00713767">
        <w:t>этапы</w:t>
      </w:r>
      <w:r w:rsidR="00F02DF2">
        <w:t>:</w:t>
      </w:r>
      <w:r w:rsidR="006D1103">
        <w:t xml:space="preserve"> </w:t>
      </w:r>
      <w:r w:rsidR="006D1103" w:rsidRPr="006D1103">
        <w:t>[</w:t>
      </w:r>
      <w:r w:rsidR="006A31CC" w:rsidRPr="006A31CC">
        <w:t>2</w:t>
      </w:r>
      <w:r w:rsidR="006D1103" w:rsidRPr="006D1103">
        <w:t>]</w:t>
      </w:r>
    </w:p>
    <w:p w:rsidR="006D1103" w:rsidRDefault="006D1103" w:rsidP="00BA05DC">
      <w:pPr>
        <w:pStyle w:val="a5"/>
        <w:numPr>
          <w:ilvl w:val="0"/>
          <w:numId w:val="4"/>
        </w:numPr>
        <w:spacing w:line="240" w:lineRule="auto"/>
      </w:pPr>
      <w:r>
        <w:t>М</w:t>
      </w:r>
      <w:r w:rsidRPr="006D1103">
        <w:t>аркетинговы</w:t>
      </w:r>
      <w:r>
        <w:t>е исследования</w:t>
      </w:r>
    </w:p>
    <w:p w:rsidR="006D1103" w:rsidRDefault="006D1103" w:rsidP="00BA05DC">
      <w:pPr>
        <w:pStyle w:val="a5"/>
        <w:numPr>
          <w:ilvl w:val="0"/>
          <w:numId w:val="4"/>
        </w:numPr>
        <w:spacing w:line="240" w:lineRule="auto"/>
      </w:pPr>
      <w:r>
        <w:t>Проектирование</w:t>
      </w:r>
    </w:p>
    <w:p w:rsidR="006D1103" w:rsidRDefault="006D1103" w:rsidP="00BA05DC">
      <w:pPr>
        <w:pStyle w:val="a5"/>
        <w:numPr>
          <w:ilvl w:val="0"/>
          <w:numId w:val="4"/>
        </w:numPr>
        <w:spacing w:line="240" w:lineRule="auto"/>
      </w:pPr>
      <w:r>
        <w:t>Технологическая</w:t>
      </w:r>
      <w:r w:rsidRPr="006D1103">
        <w:t xml:space="preserve"> подготовк</w:t>
      </w:r>
      <w:r>
        <w:t>а</w:t>
      </w:r>
      <w:r w:rsidRPr="006D1103">
        <w:t xml:space="preserve"> производства (ТПП)</w:t>
      </w:r>
    </w:p>
    <w:p w:rsidR="006D1103" w:rsidRDefault="006D1103" w:rsidP="00BA05DC">
      <w:pPr>
        <w:pStyle w:val="a5"/>
        <w:numPr>
          <w:ilvl w:val="0"/>
          <w:numId w:val="4"/>
        </w:numPr>
        <w:spacing w:line="240" w:lineRule="auto"/>
      </w:pPr>
      <w:r>
        <w:t>Собственно производство</w:t>
      </w:r>
    </w:p>
    <w:p w:rsidR="006D1103" w:rsidRDefault="006D1103" w:rsidP="00BA05DC">
      <w:pPr>
        <w:pStyle w:val="a5"/>
        <w:numPr>
          <w:ilvl w:val="0"/>
          <w:numId w:val="4"/>
        </w:numPr>
        <w:spacing w:line="240" w:lineRule="auto"/>
      </w:pPr>
      <w:r>
        <w:t>Послепродажное обслуживание</w:t>
      </w:r>
    </w:p>
    <w:p w:rsidR="006D1103" w:rsidRDefault="006D1103" w:rsidP="00BA05DC">
      <w:pPr>
        <w:pStyle w:val="a5"/>
        <w:numPr>
          <w:ilvl w:val="0"/>
          <w:numId w:val="4"/>
        </w:numPr>
        <w:spacing w:line="240" w:lineRule="auto"/>
      </w:pPr>
      <w:r>
        <w:t>Эксплуатация</w:t>
      </w:r>
      <w:r w:rsidRPr="006D1103">
        <w:t xml:space="preserve"> продукции</w:t>
      </w:r>
    </w:p>
    <w:p w:rsidR="006D1103" w:rsidRDefault="006D1103" w:rsidP="00BA05DC">
      <w:pPr>
        <w:pStyle w:val="a5"/>
        <w:numPr>
          <w:ilvl w:val="0"/>
          <w:numId w:val="4"/>
        </w:numPr>
        <w:spacing w:line="240" w:lineRule="auto"/>
      </w:pPr>
      <w:r>
        <w:t>У</w:t>
      </w:r>
      <w:r w:rsidRPr="006D1103">
        <w:t>тилизаци</w:t>
      </w:r>
      <w:r>
        <w:t>я</w:t>
      </w:r>
    </w:p>
    <w:p w:rsidR="00CC3057" w:rsidRDefault="00CC3057" w:rsidP="00BA05DC">
      <w:pPr>
        <w:spacing w:line="240" w:lineRule="auto"/>
      </w:pPr>
      <w:r>
        <w:t>Необходимые требования к бизнес-процессам зак</w:t>
      </w:r>
      <w:r w:rsidR="007F0962">
        <w:t>л</w:t>
      </w:r>
      <w:r>
        <w:t xml:space="preserve">ючаются в </w:t>
      </w:r>
      <w:r w:rsidR="0064087D">
        <w:t>указании условий</w:t>
      </w:r>
      <w:r w:rsidR="007F0962">
        <w:t xml:space="preserve"> перехода на следующий этап, </w:t>
      </w:r>
      <w:r w:rsidR="0064087D">
        <w:t>потребляемых ресурсов, исполнителей</w:t>
      </w:r>
      <w:r w:rsidR="007F0962">
        <w:t xml:space="preserve"> и т.д.</w:t>
      </w:r>
    </w:p>
    <w:p w:rsidR="00DA3B74" w:rsidRDefault="004F74CA" w:rsidP="00BA05DC">
      <w:pPr>
        <w:spacing w:line="240" w:lineRule="auto"/>
      </w:pPr>
      <w:r>
        <w:t>С</w:t>
      </w:r>
      <w:r w:rsidR="007F0962">
        <w:t xml:space="preserve">УЖЦ от разных производителей имеют различный уровень жесткости требований к </w:t>
      </w:r>
      <w:proofErr w:type="spellStart"/>
      <w:r w:rsidR="007F0962">
        <w:t>бизнес-модели</w:t>
      </w:r>
      <w:proofErr w:type="spellEnd"/>
      <w:r w:rsidR="007F0962">
        <w:t xml:space="preserve"> предприятия</w:t>
      </w:r>
      <w:r w:rsidR="000D71AA">
        <w:t xml:space="preserve"> </w:t>
      </w:r>
      <w:r w:rsidR="000D71AA" w:rsidRPr="000D71AA">
        <w:t>[</w:t>
      </w:r>
      <w:r w:rsidR="000D71AA" w:rsidRPr="001876BA">
        <w:t>8, 9]</w:t>
      </w:r>
      <w:r w:rsidR="007F0962" w:rsidRPr="001876BA">
        <w:t>,</w:t>
      </w:r>
      <w:r w:rsidR="007F0962">
        <w:t xml:space="preserve"> балансирующий между двумя крайностями: </w:t>
      </w:r>
    </w:p>
    <w:p w:rsidR="0064087D" w:rsidRDefault="007F0962" w:rsidP="00BA05DC">
      <w:pPr>
        <w:spacing w:line="240" w:lineRule="auto"/>
      </w:pPr>
      <w:r>
        <w:t xml:space="preserve">1. </w:t>
      </w:r>
      <w:r w:rsidR="003E0103">
        <w:t>Широта охвата потребителей</w:t>
      </w:r>
      <w:r>
        <w:t xml:space="preserve">. </w:t>
      </w:r>
    </w:p>
    <w:p w:rsidR="007F0962" w:rsidRDefault="007F0962" w:rsidP="00BA05DC">
      <w:pPr>
        <w:spacing w:line="240" w:lineRule="auto"/>
      </w:pPr>
      <w:r>
        <w:t xml:space="preserve">Система должна отвечать </w:t>
      </w:r>
      <w:r w:rsidR="003E0103">
        <w:t>интересам</w:t>
      </w:r>
      <w:r w:rsidR="001743D3">
        <w:t xml:space="preserve"> широкого круга потребителей, имеющих разные, зачастую, несовместимые </w:t>
      </w:r>
      <w:r w:rsidR="00437596">
        <w:t xml:space="preserve">потребности. </w:t>
      </w:r>
      <w:r w:rsidR="003E0103">
        <w:t xml:space="preserve">Слишком обобщенные системы либо будут иметь ограниченный функционал, минимальный для осуществления деятельности, либо будут требовать переплаты за неиспользуемые в рамках конкретного предприятия модули.  </w:t>
      </w:r>
    </w:p>
    <w:p w:rsidR="0064087D" w:rsidRDefault="003E0103" w:rsidP="00BA05DC">
      <w:pPr>
        <w:spacing w:line="240" w:lineRule="auto"/>
      </w:pPr>
      <w:r>
        <w:t xml:space="preserve">2. Узкая направленность. </w:t>
      </w:r>
    </w:p>
    <w:p w:rsidR="003E0103" w:rsidRDefault="003E0103" w:rsidP="00BA05DC">
      <w:pPr>
        <w:spacing w:line="240" w:lineRule="auto"/>
      </w:pPr>
      <w:r>
        <w:t xml:space="preserve">Если информационная система изначально проектировалась в рамках "идеальной" модели, то на практике окажется, что такая ИС будет мало подходить для </w:t>
      </w:r>
      <w:r w:rsidR="00D35AAE">
        <w:t xml:space="preserve">реального предприятия со своими "тонкостями". </w:t>
      </w:r>
    </w:p>
    <w:p w:rsidR="00D35AAE" w:rsidRDefault="00830037" w:rsidP="00BA05DC">
      <w:pPr>
        <w:spacing w:line="240" w:lineRule="auto"/>
      </w:pPr>
      <w:r>
        <w:t>В обеих</w:t>
      </w:r>
      <w:r w:rsidR="00D35AAE">
        <w:t xml:space="preserve"> </w:t>
      </w:r>
      <w:r>
        <w:t>ситуациях</w:t>
      </w:r>
      <w:r w:rsidR="00D35AAE">
        <w:t xml:space="preserve"> потребуется серьёзная доработка и</w:t>
      </w:r>
      <w:r w:rsidR="00306595">
        <w:t xml:space="preserve">ли даже переработка </w:t>
      </w:r>
      <w:r w:rsidR="0064087D">
        <w:t>С</w:t>
      </w:r>
      <w:r w:rsidR="00306595">
        <w:t>УЖЦ</w:t>
      </w:r>
      <w:r w:rsidR="00D35AAE">
        <w:t xml:space="preserve"> для каждого потребителя. </w:t>
      </w:r>
      <w:r>
        <w:t xml:space="preserve">В любом случае, </w:t>
      </w:r>
      <w:r w:rsidR="00412B60">
        <w:t>необходима</w:t>
      </w:r>
      <w:r>
        <w:t xml:space="preserve"> подготовка информационного обеспечения согласно указанным выше пунктам. </w:t>
      </w:r>
    </w:p>
    <w:p w:rsidR="00657B76" w:rsidRDefault="0042756F" w:rsidP="00BA05DC">
      <w:pPr>
        <w:spacing w:line="240" w:lineRule="auto"/>
      </w:pPr>
      <w:r>
        <w:t xml:space="preserve">Ввод данных в </w:t>
      </w:r>
      <w:r w:rsidR="004F74CA">
        <w:t>С</w:t>
      </w:r>
      <w:r>
        <w:t xml:space="preserve">УЖЦ может осуществляться различным образом. </w:t>
      </w:r>
      <w:r w:rsidR="00CC7BC3">
        <w:t xml:space="preserve">Чаще всего, они имеют средства интеграции с </w:t>
      </w:r>
      <w:r w:rsidR="00D53017">
        <w:t xml:space="preserve">системами автоматического проектирования </w:t>
      </w:r>
      <w:r w:rsidR="00CC7BC3">
        <w:t>(</w:t>
      </w:r>
      <w:r w:rsidR="00D53017">
        <w:t>САПР</w:t>
      </w:r>
      <w:r w:rsidR="00CC7BC3">
        <w:t>), автоматизирующими процесс разработки изделия, проектирования, создания сопроводительной документации и т.д.</w:t>
      </w:r>
      <w:r w:rsidR="00AA18E9">
        <w:t xml:space="preserve"> Но, помимо</w:t>
      </w:r>
      <w:r w:rsidR="000C7818">
        <w:t xml:space="preserve"> данных о составе изделия и его чертежей, в систему также необходимо занести информацию, не относящуюся напрямую к производству и</w:t>
      </w:r>
      <w:r w:rsidR="000360B8">
        <w:t xml:space="preserve"> эксплуатации, но необходимую д</w:t>
      </w:r>
      <w:r w:rsidR="000C7818">
        <w:t>л</w:t>
      </w:r>
      <w:r w:rsidR="000360B8">
        <w:t>я</w:t>
      </w:r>
      <w:r w:rsidR="00657B76">
        <w:t xml:space="preserve"> вспомогательных процессов. </w:t>
      </w:r>
    </w:p>
    <w:p w:rsidR="00B20CEF" w:rsidRDefault="00657B76" w:rsidP="00BA05DC">
      <w:pPr>
        <w:spacing w:line="240" w:lineRule="auto"/>
      </w:pPr>
      <w:r>
        <w:t xml:space="preserve">К примеру, изделия в </w:t>
      </w:r>
      <w:r w:rsidR="00D53017">
        <w:t>С</w:t>
      </w:r>
      <w:r>
        <w:t>УЖЦ хранятся в в</w:t>
      </w:r>
      <w:r w:rsidR="003A36D4">
        <w:t>иде неких абстрактных объектов, имеющих ссылку на документ САПР и перечень входящих издел</w:t>
      </w:r>
      <w:r w:rsidR="00D53017">
        <w:t xml:space="preserve">ий, если объект </w:t>
      </w:r>
      <w:r w:rsidR="00D53017">
        <w:lastRenderedPageBreak/>
        <w:t>является сборочной единицей</w:t>
      </w:r>
      <w:r w:rsidR="003A36D4">
        <w:t xml:space="preserve">. Но помимо конструкторских данных, </w:t>
      </w:r>
      <w:r w:rsidR="00B20CEF">
        <w:t>могут понадобиться и другие:</w:t>
      </w:r>
    </w:p>
    <w:p w:rsidR="00B20CEF" w:rsidRDefault="00B20CEF" w:rsidP="00BA05DC">
      <w:pPr>
        <w:spacing w:line="240" w:lineRule="auto"/>
      </w:pPr>
      <w:r>
        <w:t>1. Стоимость материалов;</w:t>
      </w:r>
    </w:p>
    <w:p w:rsidR="00B20CEF" w:rsidRDefault="00B20CEF" w:rsidP="00BA05DC">
      <w:pPr>
        <w:spacing w:line="240" w:lineRule="auto"/>
      </w:pPr>
      <w:r>
        <w:t>2. Технологический процесс;</w:t>
      </w:r>
    </w:p>
    <w:p w:rsidR="00B20CEF" w:rsidRDefault="00B20CEF" w:rsidP="00BA05DC">
      <w:pPr>
        <w:spacing w:line="240" w:lineRule="auto"/>
      </w:pPr>
      <w:r>
        <w:t>3. Норма времени и разряды рабочих для расчет</w:t>
      </w:r>
      <w:r w:rsidR="00D53017">
        <w:t>а</w:t>
      </w:r>
      <w:r>
        <w:t xml:space="preserve"> зарплат и себестоимости;</w:t>
      </w:r>
    </w:p>
    <w:p w:rsidR="00657B76" w:rsidRPr="006D1103" w:rsidRDefault="00B20CEF" w:rsidP="00BA05DC">
      <w:pPr>
        <w:spacing w:line="240" w:lineRule="auto"/>
      </w:pPr>
      <w:r>
        <w:t xml:space="preserve">4.  </w:t>
      </w:r>
      <w:r w:rsidR="00672313">
        <w:t xml:space="preserve">Указания по содержанию </w:t>
      </w:r>
      <w:r w:rsidR="006D1103">
        <w:t>драго</w:t>
      </w:r>
      <w:r w:rsidR="00672313">
        <w:t>ценных металлов согласно требованиям ГОСТ</w:t>
      </w:r>
      <w:r w:rsidR="006D1103" w:rsidRPr="006D1103">
        <w:t xml:space="preserve"> 2.608-78</w:t>
      </w:r>
      <w:r w:rsidR="00672313">
        <w:t>;</w:t>
      </w:r>
    </w:p>
    <w:p w:rsidR="00672313" w:rsidRDefault="00672313" w:rsidP="00BA05DC">
      <w:pPr>
        <w:spacing w:line="240" w:lineRule="auto"/>
      </w:pPr>
      <w:r>
        <w:t>5. Возможность замены покупными изделиями и т.д.</w:t>
      </w:r>
    </w:p>
    <w:p w:rsidR="005E3706" w:rsidRDefault="00C87DD2" w:rsidP="00BA05DC">
      <w:pPr>
        <w:spacing w:line="240" w:lineRule="auto"/>
      </w:pPr>
      <w:r>
        <w:t xml:space="preserve">Как показывает опыт, </w:t>
      </w:r>
      <w:r w:rsidR="007D13F0">
        <w:t>по умолчанию</w:t>
      </w:r>
      <w:r w:rsidR="00D53017">
        <w:t>,</w:t>
      </w:r>
      <w:r w:rsidR="007D13F0">
        <w:t xml:space="preserve"> </w:t>
      </w:r>
      <w:r>
        <w:t>в импортных системах УЖЦ полей для хранения таких данных не будет.</w:t>
      </w:r>
      <w:r w:rsidR="00CE79B8">
        <w:t xml:space="preserve"> </w:t>
      </w:r>
      <w:r w:rsidR="009A3DAA">
        <w:t xml:space="preserve">Для решения данной проблемы придется реализовать систему атрибутов, расширяющую уже существующую в </w:t>
      </w:r>
      <w:r w:rsidR="00D53017">
        <w:t>информационной системе</w:t>
      </w:r>
      <w:r w:rsidR="009A3DAA">
        <w:t xml:space="preserve">. </w:t>
      </w:r>
      <w:r w:rsidR="007D13F0">
        <w:t xml:space="preserve">Её реализация будет зависеть от </w:t>
      </w:r>
      <w:r w:rsidR="00A95BDA">
        <w:t xml:space="preserve">используемой модели хранения данных. </w:t>
      </w:r>
    </w:p>
    <w:p w:rsidR="00A95BDA" w:rsidRDefault="007D13F0" w:rsidP="00BA05DC">
      <w:pPr>
        <w:spacing w:line="240" w:lineRule="auto"/>
      </w:pPr>
      <w:r>
        <w:t xml:space="preserve">Наиболее распространены реляционные и объектно-ориентированные </w:t>
      </w:r>
      <w:r w:rsidR="009643F8">
        <w:t>модели данных</w:t>
      </w:r>
      <w:r w:rsidR="00A95BDA">
        <w:t xml:space="preserve">. </w:t>
      </w:r>
      <w:r w:rsidR="00244C3A" w:rsidRPr="00244C3A">
        <w:t>[</w:t>
      </w:r>
      <w:r w:rsidR="006A31CC" w:rsidRPr="006A31CC">
        <w:t>3</w:t>
      </w:r>
      <w:r w:rsidR="00244C3A" w:rsidRPr="00244C3A">
        <w:t xml:space="preserve">] </w:t>
      </w:r>
      <w:r w:rsidR="00A95BDA">
        <w:t>Простыми словами, р</w:t>
      </w:r>
      <w:r>
        <w:t xml:space="preserve">еляционные </w:t>
      </w:r>
      <w:r w:rsidR="00A95BDA">
        <w:t>системы управления базами данных (</w:t>
      </w:r>
      <w:r>
        <w:t>СУБД</w:t>
      </w:r>
      <w:r w:rsidR="00A95BDA">
        <w:t>)</w:t>
      </w:r>
      <w:r>
        <w:t xml:space="preserve"> состоят из связанных между с</w:t>
      </w:r>
      <w:r w:rsidR="00A95BDA">
        <w:t>обой таблиц, в которых некоторые данные записываются в текстовом или числовом виде, тогда как в объектно-ориентированных СУБД они хранятся в том же виде, в котором они представлены в программе, т.е. в виде объектов с атрибутами. Узнать тип модели данных, используемой в конкретной СУЖЦ, можно из сопроводительной документации</w:t>
      </w:r>
      <w:r w:rsidR="00D53017">
        <w:t xml:space="preserve"> системы</w:t>
      </w:r>
      <w:r w:rsidR="00A95BDA">
        <w:t>, но</w:t>
      </w:r>
      <w:r w:rsidR="00D53017">
        <w:t>,</w:t>
      </w:r>
      <w:r w:rsidR="00A95BDA">
        <w:t xml:space="preserve"> чаще всего</w:t>
      </w:r>
      <w:r w:rsidR="00D53017">
        <w:t>,</w:t>
      </w:r>
      <w:r w:rsidR="00A95BDA">
        <w:t xml:space="preserve"> применяется объектно-ориентированная модель.</w:t>
      </w:r>
      <w:r w:rsidR="005E3706">
        <w:t xml:space="preserve"> В данном случае, она удобнее для использования, т.к. позволяе</w:t>
      </w:r>
      <w:r w:rsidR="003B763A">
        <w:t>т напрямую работать с объектами, не задумываясь</w:t>
      </w:r>
      <w:r w:rsidR="009643F8">
        <w:t xml:space="preserve"> о их представлении в таблицах. </w:t>
      </w:r>
    </w:p>
    <w:p w:rsidR="009643F8" w:rsidRDefault="009643F8" w:rsidP="00BA05DC">
      <w:pPr>
        <w:spacing w:line="240" w:lineRule="auto"/>
      </w:pPr>
      <w:r>
        <w:t>Таким образом, подготовка системы кодирования данных будет заключаться в настройке атрибутов объектов, обрабатываемых СУЖЦ. Суммируя вышеизложенное, можно получить следующую последовательность для подготовки ввода данных в СУЖЦ:</w:t>
      </w:r>
    </w:p>
    <w:p w:rsidR="0051786E" w:rsidRDefault="009643F8" w:rsidP="00BA05DC">
      <w:pPr>
        <w:spacing w:line="240" w:lineRule="auto"/>
      </w:pPr>
      <w:r>
        <w:t xml:space="preserve">1. Определить, какие дополнительные </w:t>
      </w:r>
      <w:r w:rsidR="00371B8A">
        <w:t>функции будет выполнять система</w:t>
      </w:r>
      <w:r w:rsidR="0051786E">
        <w:t>.</w:t>
      </w:r>
    </w:p>
    <w:p w:rsidR="00371B8A" w:rsidRPr="0051786E" w:rsidRDefault="0051786E" w:rsidP="00BA05DC">
      <w:pPr>
        <w:spacing w:line="240" w:lineRule="auto"/>
      </w:pPr>
      <w:r>
        <w:t xml:space="preserve">Такими функциями будут являться </w:t>
      </w:r>
      <w:r w:rsidR="00371B8A">
        <w:t>подсчет зарплат, расчет себестоимости, создание техпроцесса, отслеживание производства и т.д.</w:t>
      </w:r>
      <w:r>
        <w:t xml:space="preserve"> На этом этапе встаёт вопрос целесообразности – не проще ли будет внедрить дополнительную систему, чем дорабатывать СУЖЦ? Кроме того, следует исходить из уже имеющихся на предприятии ИС, и степени приоритетности задач – </w:t>
      </w:r>
      <w:r w:rsidR="005023EA">
        <w:t>какой функционал следует реализовывать в первую очередь.</w:t>
      </w:r>
    </w:p>
    <w:p w:rsidR="005023EA" w:rsidRDefault="00371B8A" w:rsidP="00BA05DC">
      <w:pPr>
        <w:spacing w:line="240" w:lineRule="auto"/>
      </w:pPr>
      <w:r>
        <w:t xml:space="preserve">2. Получить перечень </w:t>
      </w:r>
      <w:r w:rsidR="00D20AA9">
        <w:t>наименований и типа необходимых данных</w:t>
      </w:r>
      <w:r w:rsidR="005023EA">
        <w:t>.</w:t>
      </w:r>
    </w:p>
    <w:p w:rsidR="00371B8A" w:rsidRDefault="005023EA" w:rsidP="00BA05DC">
      <w:pPr>
        <w:spacing w:line="240" w:lineRule="auto"/>
      </w:pPr>
      <w:r>
        <w:t>Исходя из перечня функций, нужно составить список данных для экономических расчетов или других процессов. Это может быть с</w:t>
      </w:r>
      <w:r w:rsidR="00D20AA9">
        <w:t>тоимость материалов, часовая ставка рабочих, перечень цехов</w:t>
      </w:r>
      <w:r>
        <w:t xml:space="preserve">, наименования технологических </w:t>
      </w:r>
      <w:r w:rsidR="00C90936">
        <w:t>операций и т.д</w:t>
      </w:r>
      <w:r w:rsidR="00D20AA9">
        <w:t>. Стоит отметить, что тут важно верно определить тип данных</w:t>
      </w:r>
      <w:r w:rsidR="00793C9D">
        <w:t>. Методика следующая: если данные используются для расчетов, то они должны быть числовыми; если есть текстовые данные, значение которых применяются</w:t>
      </w:r>
      <w:r w:rsidR="00C90936">
        <w:t xml:space="preserve"> только для одного изделия</w:t>
      </w:r>
      <w:r w:rsidR="00BF1284">
        <w:t xml:space="preserve">, то они должны быть строковыми (символьными); если же есть текстовые данные, используемые для нескольких изделий (заказов), такие, как наименования цехов и операций, то их следует сделать так называемыми "перечислениями", т.е. объектами готовых списков </w:t>
      </w:r>
      <w:r w:rsidR="00BF1284" w:rsidRPr="00BF1284">
        <w:lastRenderedPageBreak/>
        <w:t>(</w:t>
      </w:r>
      <w:proofErr w:type="spellStart"/>
      <w:r w:rsidR="00BF1284" w:rsidRPr="00244C3A">
        <w:t>Enum</w:t>
      </w:r>
      <w:proofErr w:type="spellEnd"/>
      <w:r w:rsidR="00BF1284" w:rsidRPr="00BF1284">
        <w:t>)</w:t>
      </w:r>
      <w:r w:rsidR="00BF1284">
        <w:t>.</w:t>
      </w:r>
      <w:r w:rsidR="00244C3A" w:rsidRPr="00244C3A">
        <w:t xml:space="preserve"> [</w:t>
      </w:r>
      <w:r w:rsidR="006A31CC" w:rsidRPr="006A31CC">
        <w:t>4</w:t>
      </w:r>
      <w:r w:rsidR="00244C3A" w:rsidRPr="00244C3A">
        <w:t>]</w:t>
      </w:r>
      <w:r w:rsidR="00BF1284">
        <w:t xml:space="preserve"> Для более полного ознакомления рекомендуется ознакомиться с документацией по объектной модели конкретной СУЖЦ.</w:t>
      </w:r>
    </w:p>
    <w:p w:rsidR="00BF1284" w:rsidRDefault="00BF1284" w:rsidP="00BA05DC">
      <w:pPr>
        <w:spacing w:line="240" w:lineRule="auto"/>
      </w:pPr>
      <w:r>
        <w:t xml:space="preserve">3. Собрать данные о типах </w:t>
      </w:r>
      <w:r w:rsidR="001606AE">
        <w:t>объектов (деталей)</w:t>
      </w:r>
      <w:r>
        <w:t>, используемых на</w:t>
      </w:r>
      <w:r w:rsidR="001606AE">
        <w:t xml:space="preserve"> производстве.</w:t>
      </w:r>
    </w:p>
    <w:p w:rsidR="00BF1284" w:rsidRDefault="001606AE" w:rsidP="00BA05DC">
      <w:pPr>
        <w:spacing w:line="240" w:lineRule="auto"/>
      </w:pPr>
      <w:r>
        <w:t>В общем случае, при производстве могут применяться следующие типы объектов (в дальнейшем для простоты будет употребляться "детали"):</w:t>
      </w:r>
    </w:p>
    <w:p w:rsidR="001606AE" w:rsidRDefault="001606AE" w:rsidP="00BA05DC">
      <w:pPr>
        <w:pStyle w:val="a5"/>
        <w:numPr>
          <w:ilvl w:val="0"/>
          <w:numId w:val="3"/>
        </w:numPr>
        <w:spacing w:line="240" w:lineRule="auto"/>
      </w:pPr>
      <w:r>
        <w:t>Материал</w:t>
      </w:r>
      <w:r w:rsidR="00D53017">
        <w:t xml:space="preserve"> – имеются в виду ещё не прошедшие обработку материальные ресурсы</w:t>
      </w:r>
      <w:r>
        <w:t>;</w:t>
      </w:r>
    </w:p>
    <w:p w:rsidR="001606AE" w:rsidRPr="00BF1284" w:rsidRDefault="001606AE" w:rsidP="00BA05DC">
      <w:pPr>
        <w:pStyle w:val="a5"/>
        <w:numPr>
          <w:ilvl w:val="0"/>
          <w:numId w:val="3"/>
        </w:numPr>
        <w:spacing w:line="240" w:lineRule="auto"/>
      </w:pPr>
      <w:r>
        <w:t>Заготовка – материал, с которым были произведены определенные операции;</w:t>
      </w:r>
    </w:p>
    <w:p w:rsidR="00A95BDA" w:rsidRDefault="001606AE" w:rsidP="00BA05DC">
      <w:pPr>
        <w:pStyle w:val="a5"/>
        <w:numPr>
          <w:ilvl w:val="0"/>
          <w:numId w:val="3"/>
        </w:numPr>
        <w:spacing w:line="240" w:lineRule="auto"/>
      </w:pPr>
      <w:r>
        <w:t>Деталь – законченный элемент конструкции;</w:t>
      </w:r>
    </w:p>
    <w:p w:rsidR="001606AE" w:rsidRDefault="00CB7B1B" w:rsidP="00BA05DC">
      <w:pPr>
        <w:pStyle w:val="a5"/>
        <w:numPr>
          <w:ilvl w:val="0"/>
          <w:numId w:val="3"/>
        </w:numPr>
        <w:spacing w:line="240" w:lineRule="auto"/>
      </w:pPr>
      <w:r>
        <w:t>Сборочная единица</w:t>
      </w:r>
      <w:r w:rsidR="001606AE">
        <w:t xml:space="preserve"> – деталь, в составе которой содержатся другие детали или сбор</w:t>
      </w:r>
      <w:r>
        <w:t>очные единицы</w:t>
      </w:r>
      <w:r w:rsidR="001606AE">
        <w:t>;</w:t>
      </w:r>
    </w:p>
    <w:p w:rsidR="001606AE" w:rsidRDefault="001606AE" w:rsidP="00BA05DC">
      <w:pPr>
        <w:pStyle w:val="a5"/>
        <w:numPr>
          <w:ilvl w:val="0"/>
          <w:numId w:val="3"/>
        </w:numPr>
        <w:spacing w:line="240" w:lineRule="auto"/>
      </w:pPr>
      <w:r>
        <w:t>Покупное комплектующее изделие – деталь, которая не производится на предприятии, а закупается;</w:t>
      </w:r>
    </w:p>
    <w:p w:rsidR="00CB7B1B" w:rsidRDefault="00CB7B1B" w:rsidP="00BA05DC">
      <w:pPr>
        <w:pStyle w:val="a5"/>
        <w:numPr>
          <w:ilvl w:val="0"/>
          <w:numId w:val="3"/>
        </w:numPr>
        <w:spacing w:line="240" w:lineRule="auto"/>
      </w:pPr>
      <w:r>
        <w:t>Инструмент – применяется в том случае, если для изготовления или настройки продукции требуется нестандартное оборудование;</w:t>
      </w:r>
    </w:p>
    <w:p w:rsidR="00D53017" w:rsidRDefault="001606AE" w:rsidP="00BA05DC">
      <w:pPr>
        <w:pStyle w:val="a5"/>
        <w:numPr>
          <w:ilvl w:val="0"/>
          <w:numId w:val="3"/>
        </w:numPr>
        <w:spacing w:line="240" w:lineRule="auto"/>
      </w:pPr>
      <w:r>
        <w:t xml:space="preserve">Документ – сюда относится вся сопроводительная документация, т.е. чертежи, спецификации, технические условия, перечни, инструкции и т.д. </w:t>
      </w:r>
      <w:r w:rsidR="00244C3A" w:rsidRPr="00244C3A">
        <w:t>[</w:t>
      </w:r>
      <w:r w:rsidR="006A31CC" w:rsidRPr="006A31CC">
        <w:t>5</w:t>
      </w:r>
      <w:r w:rsidR="00244C3A" w:rsidRPr="00244C3A">
        <w:t>]</w:t>
      </w:r>
    </w:p>
    <w:p w:rsidR="00CB7B1B" w:rsidRDefault="00CB7B1B" w:rsidP="00BA05DC">
      <w:pPr>
        <w:spacing w:line="240" w:lineRule="auto"/>
      </w:pPr>
      <w:r>
        <w:t xml:space="preserve">В зависимости от специфики производства, состав данного перечня может меняться. </w:t>
      </w:r>
    </w:p>
    <w:p w:rsidR="00CB7B1B" w:rsidRDefault="00CB7B1B" w:rsidP="00BA05DC">
      <w:pPr>
        <w:spacing w:line="240" w:lineRule="auto"/>
        <w:ind w:left="709" w:firstLine="0"/>
      </w:pPr>
      <w:r>
        <w:t xml:space="preserve">4. </w:t>
      </w:r>
      <w:r w:rsidRPr="00244C3A">
        <w:t>Определить</w:t>
      </w:r>
      <w:r>
        <w:t xml:space="preserve">, к какому объекту какой атрибут относится. </w:t>
      </w:r>
    </w:p>
    <w:p w:rsidR="003563CA" w:rsidRDefault="00CB7B1B" w:rsidP="00BA05DC">
      <w:pPr>
        <w:spacing w:line="240" w:lineRule="auto"/>
      </w:pPr>
      <w:r>
        <w:t>На данном э</w:t>
      </w:r>
      <w:r w:rsidR="00D53017">
        <w:t>тапе следует определиться, какая</w:t>
      </w:r>
      <w:r>
        <w:t xml:space="preserve"> информация требуется объектам. Здесь есть несколько неочевидных моментов, которые требуют тщательной проработки. </w:t>
      </w:r>
    </w:p>
    <w:p w:rsidR="006D586F" w:rsidRDefault="00CB7B1B" w:rsidP="00BA05DC">
      <w:pPr>
        <w:spacing w:line="240" w:lineRule="auto"/>
      </w:pPr>
      <w:r>
        <w:t xml:space="preserve">К примеру, </w:t>
      </w:r>
      <w:r w:rsidR="00D53017">
        <w:t>себе</w:t>
      </w:r>
      <w:r>
        <w:t>стоимость будет указываться у каждой детали, в том числе и у сборок. Но как же правильно рассчитать стоимость сборочной единицы? Скорее всего, помимо стоимости слесарно-с</w:t>
      </w:r>
      <w:r w:rsidR="003563CA">
        <w:t xml:space="preserve">борочных работ, будет учитываться </w:t>
      </w:r>
      <w:r>
        <w:t xml:space="preserve">и </w:t>
      </w:r>
      <w:r w:rsidR="003563CA">
        <w:t xml:space="preserve">стоимость входящих деталей, что при подсчете простым рекурсивным методом даст ошибку двойного учета </w:t>
      </w:r>
      <w:r w:rsidR="00D53017">
        <w:t>себе</w:t>
      </w:r>
      <w:r w:rsidR="003563CA">
        <w:t xml:space="preserve">стоимости деталей. В то же время, для расчета трудозатрат необходимо явно указать стоимость работ по сборке изделия без учета стоимости деталей. </w:t>
      </w:r>
      <w:r w:rsidR="006D586F">
        <w:t>Таким образом, сборочные единицы должны иметь набор атрибутов как с учетом входящих деталей (для простоты работы с изделием в целом), так и без него (для расчетов по каждому этапу технологического процесса).</w:t>
      </w:r>
    </w:p>
    <w:p w:rsidR="006D586F" w:rsidRDefault="006D586F" w:rsidP="00BA05DC">
      <w:pPr>
        <w:spacing w:line="240" w:lineRule="auto"/>
      </w:pPr>
      <w:r>
        <w:t>5. Занести собранные данные в СУЖЦ.</w:t>
      </w:r>
    </w:p>
    <w:p w:rsidR="006D586F" w:rsidRPr="00E16A6A" w:rsidRDefault="006D586F" w:rsidP="00BA05DC">
      <w:pPr>
        <w:spacing w:line="240" w:lineRule="auto"/>
      </w:pPr>
      <w:r>
        <w:t>На данном этапе создается система классов, опи</w:t>
      </w:r>
      <w:r w:rsidR="00E16A6A">
        <w:t xml:space="preserve">сывающая собранную информацию. Этот этап носит чисто технический характер, и рекомендации к нему будут такие же, как для объектно-ориентированного программирования в целом. </w:t>
      </w:r>
      <w:r w:rsidR="00E16A6A" w:rsidRPr="00E16A6A">
        <w:t>[</w:t>
      </w:r>
      <w:r w:rsidR="006A31CC" w:rsidRPr="00377E46">
        <w:t>6</w:t>
      </w:r>
      <w:r w:rsidR="00E16A6A" w:rsidRPr="00E16A6A">
        <w:t>]</w:t>
      </w:r>
    </w:p>
    <w:p w:rsidR="001606AE" w:rsidRDefault="00C113B7" w:rsidP="00BA05DC">
      <w:pPr>
        <w:spacing w:line="240" w:lineRule="auto"/>
      </w:pPr>
      <w:r>
        <w:t>На этом этапе работу по разработке системы преобразования данных для внесения в информационную систему можно считать выполненной.</w:t>
      </w:r>
      <w:r w:rsidR="00503F7E">
        <w:t xml:space="preserve"> В случае успеха мероприятий, будет получена эффективная система кодирования информации, позволяющая вносить и обрабатывать необходимые данные. </w:t>
      </w:r>
    </w:p>
    <w:p w:rsidR="006B3A53" w:rsidRDefault="004B341B" w:rsidP="00BA05DC">
      <w:pPr>
        <w:spacing w:line="240" w:lineRule="auto"/>
      </w:pPr>
      <w:r>
        <w:lastRenderedPageBreak/>
        <w:t xml:space="preserve">Теперь необходимо разработать систему представления данных конечным пользователям в удобной для них форме. Сюда входит как визуализация информации, так и подготовка отчетов и выполнение расчетов. </w:t>
      </w:r>
    </w:p>
    <w:p w:rsidR="009F2323" w:rsidRDefault="004B341B" w:rsidP="00BA05DC">
      <w:pPr>
        <w:spacing w:line="240" w:lineRule="auto"/>
      </w:pPr>
      <w:r>
        <w:t>Первым делом, нужно получить список потребностей сотрудников в документации и отчетах</w:t>
      </w:r>
      <w:r w:rsidR="006B3A53">
        <w:t xml:space="preserve">, которые может удовлетворить </w:t>
      </w:r>
      <w:r w:rsidR="009F2323">
        <w:t>СУЖЦ, с учетом внесенных изменений</w:t>
      </w:r>
      <w:r>
        <w:t>.</w:t>
      </w:r>
      <w:r w:rsidR="006B3A53">
        <w:t xml:space="preserve"> Сделать это можно следующим образом: </w:t>
      </w:r>
    </w:p>
    <w:p w:rsidR="009F2323" w:rsidRDefault="009F2323" w:rsidP="00BA05DC">
      <w:pPr>
        <w:spacing w:line="240" w:lineRule="auto"/>
      </w:pPr>
      <w:r>
        <w:t>1. П</w:t>
      </w:r>
      <w:r w:rsidR="00DB6B89">
        <w:t>олучить</w:t>
      </w:r>
      <w:r w:rsidR="006B3A53">
        <w:t xml:space="preserve"> список зарегистрированных типов документов предприятия</w:t>
      </w:r>
      <w:r>
        <w:t>;</w:t>
      </w:r>
    </w:p>
    <w:p w:rsidR="00503F7E" w:rsidRDefault="009F2323" w:rsidP="00BA05DC">
      <w:pPr>
        <w:spacing w:line="240" w:lineRule="auto"/>
      </w:pPr>
      <w:r>
        <w:t>2. Отсортировать список по бизнес-процессам;</w:t>
      </w:r>
    </w:p>
    <w:p w:rsidR="009F2323" w:rsidRDefault="009F2323" w:rsidP="00BA05DC">
      <w:pPr>
        <w:spacing w:line="240" w:lineRule="auto"/>
      </w:pPr>
      <w:r>
        <w:t>3. Выбрать те из них, что покрываются СУЖЦ.</w:t>
      </w:r>
    </w:p>
    <w:p w:rsidR="009F2323" w:rsidRDefault="009F2323" w:rsidP="00BA05DC">
      <w:pPr>
        <w:spacing w:line="240" w:lineRule="auto"/>
      </w:pPr>
      <w:r>
        <w:t xml:space="preserve">На выходе должен получиться перечень, включающий в себя конструкторскую, технологическую и (опционально) экономическую документацию. Сюда </w:t>
      </w:r>
      <w:r w:rsidR="00F20E50">
        <w:t xml:space="preserve">может </w:t>
      </w:r>
      <w:r>
        <w:t>входит</w:t>
      </w:r>
      <w:r w:rsidR="00F20E50">
        <w:t>ь</w:t>
      </w:r>
      <w:r>
        <w:t>:</w:t>
      </w:r>
    </w:p>
    <w:p w:rsidR="009F2323" w:rsidRDefault="00F20E50" w:rsidP="00BA05DC">
      <w:pPr>
        <w:pStyle w:val="a5"/>
        <w:numPr>
          <w:ilvl w:val="0"/>
          <w:numId w:val="5"/>
        </w:numPr>
        <w:spacing w:line="240" w:lineRule="auto"/>
      </w:pPr>
      <w:r>
        <w:t>Состав изделия;</w:t>
      </w:r>
    </w:p>
    <w:p w:rsidR="00F20E50" w:rsidRDefault="00F20E50" w:rsidP="00BA05DC">
      <w:pPr>
        <w:pStyle w:val="a5"/>
        <w:numPr>
          <w:ilvl w:val="0"/>
          <w:numId w:val="5"/>
        </w:numPr>
        <w:spacing w:line="240" w:lineRule="auto"/>
      </w:pPr>
      <w:r>
        <w:t>Ведомости ПКИ и цеховой применя</w:t>
      </w:r>
      <w:r w:rsidR="007F48CB">
        <w:t>е</w:t>
      </w:r>
      <w:r>
        <w:t>мости;</w:t>
      </w:r>
    </w:p>
    <w:p w:rsidR="00F20E50" w:rsidRDefault="00F20E50" w:rsidP="00BA05DC">
      <w:pPr>
        <w:pStyle w:val="a5"/>
        <w:numPr>
          <w:ilvl w:val="0"/>
          <w:numId w:val="5"/>
        </w:numPr>
        <w:spacing w:line="240" w:lineRule="auto"/>
      </w:pPr>
      <w:r>
        <w:t>Ведомости допустимых замен ПКИ;</w:t>
      </w:r>
    </w:p>
    <w:p w:rsidR="00F20E50" w:rsidRDefault="00F20E50" w:rsidP="00BA05DC">
      <w:pPr>
        <w:pStyle w:val="a5"/>
        <w:numPr>
          <w:ilvl w:val="0"/>
          <w:numId w:val="5"/>
        </w:numPr>
        <w:spacing w:line="240" w:lineRule="auto"/>
      </w:pPr>
      <w:r>
        <w:t>Технологический маршрут;</w:t>
      </w:r>
    </w:p>
    <w:p w:rsidR="00F20E50" w:rsidRDefault="00F20E50" w:rsidP="00BA05DC">
      <w:pPr>
        <w:pStyle w:val="a5"/>
        <w:numPr>
          <w:ilvl w:val="0"/>
          <w:numId w:val="5"/>
        </w:numPr>
        <w:spacing w:line="240" w:lineRule="auto"/>
      </w:pPr>
      <w:r>
        <w:t>Расчет заработной платы (по изделию/цеху/рабочему);</w:t>
      </w:r>
    </w:p>
    <w:p w:rsidR="00F20E50" w:rsidRDefault="00F20E50" w:rsidP="00BA05DC">
      <w:pPr>
        <w:pStyle w:val="a5"/>
        <w:numPr>
          <w:ilvl w:val="0"/>
          <w:numId w:val="5"/>
        </w:numPr>
        <w:spacing w:line="240" w:lineRule="auto"/>
      </w:pPr>
      <w:r>
        <w:t>Отчет потребности в материалах;</w:t>
      </w:r>
    </w:p>
    <w:p w:rsidR="00F20E50" w:rsidRDefault="00F20E50" w:rsidP="00BA05DC">
      <w:pPr>
        <w:pStyle w:val="a5"/>
        <w:numPr>
          <w:ilvl w:val="0"/>
          <w:numId w:val="5"/>
        </w:numPr>
        <w:spacing w:line="240" w:lineRule="auto"/>
      </w:pPr>
      <w:r>
        <w:t>Расчет трудозатрат и т.д.</w:t>
      </w:r>
    </w:p>
    <w:p w:rsidR="005746A9" w:rsidRPr="005746A9" w:rsidRDefault="00F20E50" w:rsidP="00BA05DC">
      <w:pPr>
        <w:spacing w:line="240" w:lineRule="auto"/>
      </w:pPr>
      <w:r>
        <w:t>Далее, необходимо определить форму представления выбранных документов – какие из них требуют бумажного носит</w:t>
      </w:r>
      <w:r w:rsidR="00F44DAF">
        <w:t>ели, а для каких можно</w:t>
      </w:r>
      <w:r>
        <w:t xml:space="preserve"> обойтись электронным видом. </w:t>
      </w:r>
      <w:r w:rsidR="00347C14">
        <w:t xml:space="preserve">Руководствоваться следует как стандартами предприятия, так и личными предпочтениями потребителей. </w:t>
      </w:r>
    </w:p>
    <w:p w:rsidR="005746A9" w:rsidRDefault="00347C14" w:rsidP="00BA05DC">
      <w:pPr>
        <w:spacing w:line="240" w:lineRule="auto"/>
      </w:pPr>
      <w:r>
        <w:t>Кроме того, некоторые данные могут потребоваться для передачи в другие ИС</w:t>
      </w:r>
      <w:r w:rsidR="004301C3">
        <w:t xml:space="preserve"> (документооборот, бухгалтерский учет и прочее). Для автоматизации данного процесса существуют так называемые интерфейсы программирования приложений (англ. </w:t>
      </w:r>
      <w:r w:rsidR="004301C3">
        <w:rPr>
          <w:lang w:val="en-US"/>
        </w:rPr>
        <w:t>API</w:t>
      </w:r>
      <w:r w:rsidR="004301C3">
        <w:t xml:space="preserve"> –</w:t>
      </w:r>
      <w:r w:rsidR="004301C3" w:rsidRPr="00FA5D56">
        <w:t xml:space="preserve"> </w:t>
      </w:r>
      <w:r w:rsidR="004301C3">
        <w:rPr>
          <w:lang w:val="en-US"/>
        </w:rPr>
        <w:t>application</w:t>
      </w:r>
      <w:r w:rsidR="004301C3" w:rsidRPr="00FA5D56">
        <w:t xml:space="preserve"> </w:t>
      </w:r>
      <w:r w:rsidR="004301C3">
        <w:rPr>
          <w:lang w:val="en-US"/>
        </w:rPr>
        <w:t>programming</w:t>
      </w:r>
      <w:r w:rsidR="004301C3" w:rsidRPr="00FA5D56">
        <w:t xml:space="preserve"> </w:t>
      </w:r>
      <w:r w:rsidR="004301C3" w:rsidRPr="00E8433F">
        <w:t>interface). [</w:t>
      </w:r>
      <w:r w:rsidR="006A31CC" w:rsidRPr="006A31CC">
        <w:t>7</w:t>
      </w:r>
      <w:r w:rsidR="004301C3" w:rsidRPr="00E8433F">
        <w:t>]</w:t>
      </w:r>
      <w:r w:rsidR="00FA5D56">
        <w:t xml:space="preserve"> ИПП всех </w:t>
      </w:r>
      <w:r w:rsidR="00F44DAF">
        <w:t>информационных систем</w:t>
      </w:r>
      <w:r w:rsidR="00FA5D56">
        <w:t>, участвующих в обмене данными, позволяют упростить и унифицировать процесс перед</w:t>
      </w:r>
      <w:r w:rsidR="00037834">
        <w:t>ачи требуемой информации. Данный интерфейс присутствует в поставке большинства ИС.</w:t>
      </w:r>
      <w:r w:rsidR="00F560A7">
        <w:t xml:space="preserve"> </w:t>
      </w:r>
      <w:r w:rsidR="005746A9">
        <w:t xml:space="preserve">Такая организация взаимодействия систем будет представлять всего лишь использование определенных открытых методов и скриптов для копирования данных из одной базы </w:t>
      </w:r>
      <w:r w:rsidR="00F560A7">
        <w:t>в другую.</w:t>
      </w:r>
      <w:r w:rsidR="0052615D">
        <w:t xml:space="preserve"> </w:t>
      </w:r>
    </w:p>
    <w:p w:rsidR="004F74CA" w:rsidRDefault="004F74CA" w:rsidP="00BA05DC">
      <w:pPr>
        <w:spacing w:line="240" w:lineRule="auto"/>
      </w:pPr>
      <w:r>
        <w:t>Выводы:</w:t>
      </w:r>
    </w:p>
    <w:p w:rsidR="004F74CA" w:rsidRDefault="004F74CA" w:rsidP="00BA05DC">
      <w:pPr>
        <w:spacing w:line="240" w:lineRule="auto"/>
      </w:pPr>
      <w:r>
        <w:t>1. Выявлены</w:t>
      </w:r>
      <w:r w:rsidR="00F44DAF">
        <w:t xml:space="preserve"> основные </w:t>
      </w:r>
      <w:r>
        <w:t>направления совершенствования</w:t>
      </w:r>
      <w:r w:rsidR="00F44DAF">
        <w:t xml:space="preserve"> информационного обеспечения для сист</w:t>
      </w:r>
      <w:r w:rsidR="00ED3F7E">
        <w:t xml:space="preserve">ем управления жизненным циклом на примере реализации наиболее часто используемого функционала. </w:t>
      </w:r>
    </w:p>
    <w:p w:rsidR="004F74CA" w:rsidRDefault="004F74CA" w:rsidP="00BA05DC">
      <w:pPr>
        <w:spacing w:line="240" w:lineRule="auto"/>
      </w:pPr>
      <w:r>
        <w:t>2. О</w:t>
      </w:r>
      <w:r w:rsidR="00F44DAF">
        <w:t xml:space="preserve">сновными критериями для его создания являются потребность </w:t>
      </w:r>
      <w:r w:rsidR="00E739E3">
        <w:t>исполнителей бизнес-процессов</w:t>
      </w:r>
      <w:r w:rsidR="00F44DAF">
        <w:t xml:space="preserve"> в информации и целесообразность </w:t>
      </w:r>
      <w:r w:rsidR="00ED3F7E">
        <w:t>добавления новых возможностей</w:t>
      </w:r>
      <w:r w:rsidR="00F44DAF">
        <w:t xml:space="preserve">. </w:t>
      </w:r>
    </w:p>
    <w:p w:rsidR="00DB6B89" w:rsidRPr="005746A9" w:rsidRDefault="004F74CA" w:rsidP="00BA05DC">
      <w:pPr>
        <w:spacing w:line="240" w:lineRule="auto"/>
      </w:pPr>
      <w:r>
        <w:t>3. Д</w:t>
      </w:r>
      <w:r w:rsidR="00E739E3">
        <w:t xml:space="preserve">ля решения каждой задачи есть свой инструмент, и попытки </w:t>
      </w:r>
      <w:r w:rsidR="00ED3F7E">
        <w:t>добавить в СУЖЦ функции, выходящие далеко за рамки, собственно, управления жизненным циклом, могут привести к неоправданно высоким финансовым затратам.</w:t>
      </w:r>
    </w:p>
    <w:p w:rsidR="004F74CA" w:rsidRDefault="004F74CA" w:rsidP="004F74CA">
      <w:pPr>
        <w:spacing w:line="240" w:lineRule="auto"/>
      </w:pPr>
      <w:r>
        <w:t xml:space="preserve">4. Опционально, можно реализовать более широкую визуализацию данных, в том числе в виде графиков или системы индикаторов, но этот функционал </w:t>
      </w:r>
      <w:r>
        <w:lastRenderedPageBreak/>
        <w:t xml:space="preserve">выходит за рамки СУЖЦ и, возможно, рациональнее будет использовать более специализированную систему. </w:t>
      </w:r>
    </w:p>
    <w:p w:rsidR="009A508C" w:rsidRDefault="009A508C" w:rsidP="00BA05DC">
      <w:pPr>
        <w:spacing w:line="240" w:lineRule="auto"/>
      </w:pPr>
    </w:p>
    <w:p w:rsidR="00FA1B03" w:rsidRPr="00377E46" w:rsidRDefault="00FA1B03" w:rsidP="00BA05DC">
      <w:pPr>
        <w:spacing w:line="240" w:lineRule="auto"/>
      </w:pPr>
    </w:p>
    <w:p w:rsidR="00A62C40" w:rsidRDefault="00DA3B74" w:rsidP="00BA05DC">
      <w:pPr>
        <w:spacing w:line="240" w:lineRule="auto"/>
        <w:rPr>
          <w:lang w:val="en-US"/>
        </w:rPr>
      </w:pPr>
      <w:r>
        <w:t>Список источников</w:t>
      </w:r>
      <w:r w:rsidR="00306595">
        <w:t>:</w:t>
      </w:r>
    </w:p>
    <w:p w:rsidR="006A31CC" w:rsidRPr="006A31CC" w:rsidRDefault="006A31CC" w:rsidP="00BA05DC">
      <w:pPr>
        <w:spacing w:line="240" w:lineRule="auto"/>
        <w:rPr>
          <w:lang w:val="en-US"/>
        </w:rPr>
      </w:pPr>
    </w:p>
    <w:p w:rsidR="006A31CC" w:rsidRPr="00244C3A" w:rsidRDefault="006A31CC" w:rsidP="006A31CC">
      <w:pPr>
        <w:pStyle w:val="a5"/>
        <w:numPr>
          <w:ilvl w:val="0"/>
          <w:numId w:val="6"/>
        </w:numPr>
        <w:spacing w:line="240" w:lineRule="auto"/>
        <w:ind w:left="0" w:firstLine="709"/>
      </w:pPr>
      <w:r w:rsidRPr="00E16A6A">
        <w:t>Финансовый словарь "</w:t>
      </w:r>
      <w:proofErr w:type="spellStart"/>
      <w:r w:rsidRPr="00E16A6A">
        <w:t>Финам</w:t>
      </w:r>
      <w:proofErr w:type="spellEnd"/>
      <w:r w:rsidRPr="00E16A6A">
        <w:t>"</w:t>
      </w:r>
    </w:p>
    <w:p w:rsidR="006A31CC" w:rsidRPr="006D1103" w:rsidRDefault="006A31CC" w:rsidP="006A31CC">
      <w:pPr>
        <w:pStyle w:val="a5"/>
        <w:numPr>
          <w:ilvl w:val="0"/>
          <w:numId w:val="6"/>
        </w:numPr>
        <w:spacing w:line="240" w:lineRule="auto"/>
        <w:ind w:left="0" w:firstLine="709"/>
      </w:pPr>
      <w:r>
        <w:t xml:space="preserve">Раздел 1: Этапы жизненного цикла изделия / Электронное учебное пособие по дисциплине "Международные стандарты обмена данными" // </w:t>
      </w:r>
      <w:r w:rsidRPr="006A31CC">
        <w:rPr>
          <w:lang w:val="en-US"/>
        </w:rPr>
        <w:t>URL</w:t>
      </w:r>
      <w:r w:rsidRPr="006D1103">
        <w:t>: http://www.salogistics.ru/students/suai_2011/page3.html</w:t>
      </w:r>
    </w:p>
    <w:p w:rsidR="006A31CC" w:rsidRPr="00244C3A" w:rsidRDefault="006A31CC" w:rsidP="006A31CC">
      <w:pPr>
        <w:pStyle w:val="a5"/>
        <w:numPr>
          <w:ilvl w:val="0"/>
          <w:numId w:val="6"/>
        </w:numPr>
        <w:spacing w:line="240" w:lineRule="auto"/>
        <w:ind w:left="0" w:firstLine="709"/>
      </w:pPr>
      <w:r w:rsidRPr="00244C3A">
        <w:t xml:space="preserve">Часть 1: Моделирование данных: реляционный или объектный доступ / </w:t>
      </w:r>
      <w:proofErr w:type="spellStart"/>
      <w:r w:rsidRPr="00244C3A">
        <w:t>InterSystems</w:t>
      </w:r>
      <w:proofErr w:type="spellEnd"/>
      <w:r w:rsidRPr="00244C3A">
        <w:t xml:space="preserve"> </w:t>
      </w:r>
      <w:proofErr w:type="spellStart"/>
      <w:r w:rsidRPr="00244C3A">
        <w:t>Caché</w:t>
      </w:r>
      <w:proofErr w:type="spellEnd"/>
      <w:r w:rsidRPr="00244C3A">
        <w:t xml:space="preserve"> </w:t>
      </w:r>
      <w:proofErr w:type="spellStart"/>
      <w:r w:rsidRPr="00244C3A">
        <w:t>Technology</w:t>
      </w:r>
      <w:proofErr w:type="spellEnd"/>
      <w:r w:rsidRPr="00244C3A">
        <w:t xml:space="preserve"> </w:t>
      </w:r>
      <w:proofErr w:type="spellStart"/>
      <w:r w:rsidRPr="00244C3A">
        <w:t>Guide</w:t>
      </w:r>
      <w:proofErr w:type="spellEnd"/>
    </w:p>
    <w:p w:rsidR="006A31CC" w:rsidRPr="006A31CC" w:rsidRDefault="006A31CC" w:rsidP="006A31CC">
      <w:pPr>
        <w:pStyle w:val="a5"/>
        <w:numPr>
          <w:ilvl w:val="0"/>
          <w:numId w:val="6"/>
        </w:numPr>
        <w:spacing w:line="240" w:lineRule="auto"/>
        <w:ind w:left="0" w:firstLine="709"/>
        <w:rPr>
          <w:lang w:val="en-US"/>
        </w:rPr>
      </w:pPr>
      <w:proofErr w:type="spellStart"/>
      <w:r w:rsidRPr="006A31CC">
        <w:rPr>
          <w:lang w:val="en-US"/>
        </w:rPr>
        <w:t>Enum</w:t>
      </w:r>
      <w:proofErr w:type="spellEnd"/>
      <w:r w:rsidRPr="006A31CC">
        <w:rPr>
          <w:lang w:val="en-US"/>
        </w:rPr>
        <w:t xml:space="preserve"> – The Java® Language Specification / Oracle</w:t>
      </w:r>
    </w:p>
    <w:p w:rsidR="006A31CC" w:rsidRPr="00244C3A" w:rsidRDefault="006A31CC" w:rsidP="006A31CC">
      <w:pPr>
        <w:pStyle w:val="a5"/>
        <w:numPr>
          <w:ilvl w:val="0"/>
          <w:numId w:val="6"/>
        </w:numPr>
        <w:spacing w:line="240" w:lineRule="auto"/>
        <w:ind w:left="0" w:firstLine="709"/>
      </w:pPr>
      <w:r>
        <w:t>ГОСТ 2.001 – 93 "Единая система конструкторской документации. Общие положения"</w:t>
      </w:r>
    </w:p>
    <w:p w:rsidR="006A31CC" w:rsidRPr="006A31CC" w:rsidRDefault="006A31CC" w:rsidP="006A31CC">
      <w:pPr>
        <w:pStyle w:val="a5"/>
        <w:numPr>
          <w:ilvl w:val="0"/>
          <w:numId w:val="6"/>
        </w:numPr>
        <w:spacing w:line="240" w:lineRule="auto"/>
        <w:ind w:left="0" w:firstLine="709"/>
        <w:rPr>
          <w:szCs w:val="22"/>
        </w:rPr>
      </w:pPr>
      <w:r>
        <w:t xml:space="preserve">Роберт Мартин. </w:t>
      </w:r>
      <w:r w:rsidRPr="006A31CC">
        <w:rPr>
          <w:szCs w:val="22"/>
        </w:rPr>
        <w:t xml:space="preserve">Чистый код. Создание, анализ и </w:t>
      </w:r>
      <w:proofErr w:type="spellStart"/>
      <w:r w:rsidRPr="006A31CC">
        <w:rPr>
          <w:szCs w:val="22"/>
        </w:rPr>
        <w:t>рефакторинг</w:t>
      </w:r>
      <w:proofErr w:type="spellEnd"/>
      <w:r w:rsidRPr="006A31CC">
        <w:rPr>
          <w:szCs w:val="22"/>
        </w:rPr>
        <w:t xml:space="preserve"> / Роберт Мартин</w:t>
      </w:r>
      <w:r>
        <w:t xml:space="preserve"> // Изд. "Питер" – 2010 – </w:t>
      </w:r>
      <w:r w:rsidRPr="00E16A6A">
        <w:t>I</w:t>
      </w:r>
      <w:r w:rsidRPr="006A31CC">
        <w:rPr>
          <w:szCs w:val="22"/>
        </w:rPr>
        <w:t>SBN 978-5-49807-381-1</w:t>
      </w:r>
    </w:p>
    <w:p w:rsidR="006A31CC" w:rsidRDefault="006A31CC" w:rsidP="006A31CC">
      <w:pPr>
        <w:pStyle w:val="a5"/>
        <w:numPr>
          <w:ilvl w:val="0"/>
          <w:numId w:val="6"/>
        </w:numPr>
        <w:spacing w:line="240" w:lineRule="auto"/>
        <w:ind w:left="0" w:firstLine="709"/>
      </w:pPr>
      <w:r>
        <w:t xml:space="preserve">Дэвид </w:t>
      </w:r>
      <w:proofErr w:type="spellStart"/>
      <w:r>
        <w:t>Оринштейн</w:t>
      </w:r>
      <w:proofErr w:type="spellEnd"/>
      <w:r>
        <w:t xml:space="preserve">. </w:t>
      </w:r>
      <w:r w:rsidRPr="004301C3">
        <w:t>Прикладной программный интерфейс</w:t>
      </w:r>
      <w:r>
        <w:t xml:space="preserve"> / Дэвид </w:t>
      </w:r>
      <w:proofErr w:type="spellStart"/>
      <w:r>
        <w:t>Оринштейн</w:t>
      </w:r>
      <w:proofErr w:type="spellEnd"/>
      <w:r>
        <w:t xml:space="preserve"> // "</w:t>
      </w:r>
      <w:proofErr w:type="spellStart"/>
      <w:r w:rsidRPr="006A31CC">
        <w:rPr>
          <w:lang w:val="en-US"/>
        </w:rPr>
        <w:t>ComputerWorld</w:t>
      </w:r>
      <w:proofErr w:type="spellEnd"/>
      <w:r w:rsidRPr="004301C3">
        <w:t xml:space="preserve"> </w:t>
      </w:r>
      <w:r>
        <w:t>Россия", №09, 2000 г.</w:t>
      </w:r>
    </w:p>
    <w:p w:rsidR="000D71AA" w:rsidRPr="000D71AA" w:rsidRDefault="004201C2" w:rsidP="006A31CC">
      <w:pPr>
        <w:pStyle w:val="a5"/>
        <w:numPr>
          <w:ilvl w:val="0"/>
          <w:numId w:val="6"/>
        </w:numPr>
        <w:spacing w:line="240" w:lineRule="auto"/>
        <w:ind w:left="0" w:firstLine="709"/>
      </w:pPr>
      <w:hyperlink r:id="rId8" w:history="1">
        <w:proofErr w:type="spellStart"/>
        <w:r w:rsidR="000D71AA" w:rsidRPr="000D71AA">
          <w:t>Переверзев</w:t>
        </w:r>
        <w:proofErr w:type="spellEnd"/>
        <w:r w:rsidR="000D71AA" w:rsidRPr="000D71AA">
          <w:t xml:space="preserve"> П.П.</w:t>
        </w:r>
      </w:hyperlink>
      <w:r w:rsidR="000D71AA" w:rsidRPr="000D71AA">
        <w:t>, </w:t>
      </w:r>
      <w:hyperlink r:id="rId9" w:history="1">
        <w:r w:rsidR="000D71AA" w:rsidRPr="000D71AA">
          <w:t>Каточков В.М.</w:t>
        </w:r>
      </w:hyperlink>
      <w:r w:rsidR="000D71AA" w:rsidRPr="000D71AA">
        <w:t>, </w:t>
      </w:r>
      <w:hyperlink r:id="rId10" w:history="1">
        <w:r w:rsidR="000D71AA" w:rsidRPr="000D71AA">
          <w:t>Каточков Е.В.</w:t>
        </w:r>
      </w:hyperlink>
      <w:r w:rsidR="000D71AA" w:rsidRPr="000D71AA">
        <w:t> Проблемы функционального моделирования деятельности предприятия в сфере услуг//</w:t>
      </w:r>
      <w:hyperlink r:id="rId11" w:tooltip="Вестник Южно-Уральского государственного университета. Серия: Экономика и менеджмент" w:history="1">
        <w:r w:rsidR="000D71AA" w:rsidRPr="000D71AA">
          <w:t>Вестник Южно-Уральского государственного университета. Серия: Экономика и менеджмент</w:t>
        </w:r>
      </w:hyperlink>
      <w:r w:rsidR="000D71AA" w:rsidRPr="000D71AA">
        <w:t>. 2011.№ 41 (258). С. 124 -127. </w:t>
      </w:r>
    </w:p>
    <w:p w:rsidR="000D71AA" w:rsidRDefault="004201C2" w:rsidP="000D71AA">
      <w:pPr>
        <w:pStyle w:val="a5"/>
        <w:numPr>
          <w:ilvl w:val="0"/>
          <w:numId w:val="6"/>
        </w:numPr>
        <w:spacing w:line="240" w:lineRule="auto"/>
        <w:ind w:left="0" w:firstLine="709"/>
      </w:pPr>
      <w:hyperlink r:id="rId12" w:history="1">
        <w:proofErr w:type="spellStart"/>
        <w:r w:rsidR="000D71AA" w:rsidRPr="000D71AA">
          <w:t>Переверзев</w:t>
        </w:r>
        <w:proofErr w:type="spellEnd"/>
        <w:r w:rsidR="000D71AA" w:rsidRPr="000D71AA">
          <w:t xml:space="preserve"> П.П.</w:t>
        </w:r>
      </w:hyperlink>
      <w:r w:rsidR="000D71AA" w:rsidRPr="000D71AA">
        <w:t>, </w:t>
      </w:r>
      <w:proofErr w:type="spellStart"/>
      <w:r>
        <w:fldChar w:fldCharType="begin"/>
      </w:r>
      <w:r w:rsidR="000D71AA">
        <w:instrText xml:space="preserve"> HYPERLINK "http://elibrary.ru/author_items.asp?refid=261558403&amp;fam=%D0%A3%D0%B3%D1%80%D1%8E%D0%BC%D0%BE%D0%B2%D0%B0&amp;init=%D0%9D+%D0%92" </w:instrText>
      </w:r>
      <w:r>
        <w:fldChar w:fldCharType="separate"/>
      </w:r>
      <w:r w:rsidR="000D71AA" w:rsidRPr="000D71AA">
        <w:t>Угрюмова</w:t>
      </w:r>
      <w:proofErr w:type="spellEnd"/>
      <w:r w:rsidR="000D71AA" w:rsidRPr="000D71AA">
        <w:t xml:space="preserve"> Н.В.</w:t>
      </w:r>
      <w:r>
        <w:fldChar w:fldCharType="end"/>
      </w:r>
      <w:r w:rsidR="000D71AA" w:rsidRPr="000D71AA">
        <w:t>, </w:t>
      </w:r>
      <w:hyperlink r:id="rId13" w:history="1">
        <w:r w:rsidR="000D71AA" w:rsidRPr="000D71AA">
          <w:t>Лаврентьева И.В.</w:t>
        </w:r>
      </w:hyperlink>
      <w:r w:rsidR="000D71AA" w:rsidRPr="000D71AA">
        <w:t> </w:t>
      </w:r>
      <w:r w:rsidR="000D71AA">
        <w:t xml:space="preserve">Формирование механизма устойчивого развития экономики предприятий в сфере услуг и производства на основе реализации </w:t>
      </w:r>
      <w:proofErr w:type="spellStart"/>
      <w:r w:rsidR="000D71AA">
        <w:t>реинжиниринга</w:t>
      </w:r>
      <w:proofErr w:type="spellEnd"/>
      <w:r w:rsidR="000D71AA">
        <w:t xml:space="preserve"> с процессным подходом </w:t>
      </w:r>
      <w:r w:rsidR="004F74CA">
        <w:t xml:space="preserve">к управлению </w:t>
      </w:r>
      <w:r w:rsidR="000D71AA" w:rsidRPr="000D71AA">
        <w:t>//</w:t>
      </w:r>
      <w:hyperlink r:id="rId14" w:tooltip="Вестник Южно-Уральского государственного университета. Серия: Экономика и менеджмент" w:history="1">
        <w:r w:rsidR="000D71AA" w:rsidRPr="000D71AA">
          <w:t>Вестник Южно-Уральского государственного университета. Серия: Экономика и менеджмент</w:t>
        </w:r>
      </w:hyperlink>
      <w:r w:rsidR="000D71AA" w:rsidRPr="000D71AA">
        <w:t>. 2012. № 9 (268). С. 15.</w:t>
      </w:r>
    </w:p>
    <w:sectPr w:rsidR="000D71AA" w:rsidSect="00BA05DC">
      <w:endnotePr>
        <w:numFmt w:val="decimal"/>
      </w:endnotePr>
      <w:pgSz w:w="11906" w:h="16838"/>
      <w:pgMar w:top="1134" w:right="850" w:bottom="993" w:left="1134"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F051C" w:rsidRDefault="001F051C" w:rsidP="00E16A6A">
      <w:pPr>
        <w:spacing w:line="240" w:lineRule="auto"/>
      </w:pPr>
      <w:r>
        <w:separator/>
      </w:r>
    </w:p>
  </w:endnote>
  <w:endnote w:type="continuationSeparator" w:id="0">
    <w:p w:rsidR="001F051C" w:rsidRDefault="001F051C" w:rsidP="00E16A6A">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F051C" w:rsidRDefault="001F051C" w:rsidP="00E16A6A">
      <w:pPr>
        <w:spacing w:line="240" w:lineRule="auto"/>
      </w:pPr>
      <w:r>
        <w:separator/>
      </w:r>
    </w:p>
  </w:footnote>
  <w:footnote w:type="continuationSeparator" w:id="0">
    <w:p w:rsidR="001F051C" w:rsidRDefault="001F051C" w:rsidP="00E16A6A">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5E6C32"/>
    <w:multiLevelType w:val="hybridMultilevel"/>
    <w:tmpl w:val="1B32B02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nsid w:val="11EF314F"/>
    <w:multiLevelType w:val="multilevel"/>
    <w:tmpl w:val="070C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1401E85"/>
    <w:multiLevelType w:val="hybridMultilevel"/>
    <w:tmpl w:val="F97CB1C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nsid w:val="32065E8B"/>
    <w:multiLevelType w:val="hybridMultilevel"/>
    <w:tmpl w:val="70F60F8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nsid w:val="4C621A5D"/>
    <w:multiLevelType w:val="hybridMultilevel"/>
    <w:tmpl w:val="2D5809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77A24610"/>
    <w:multiLevelType w:val="hybridMultilevel"/>
    <w:tmpl w:val="27822A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
  </w:num>
  <w:num w:numId="2">
    <w:abstractNumId w:val="3"/>
  </w:num>
  <w:num w:numId="3">
    <w:abstractNumId w:val="5"/>
  </w:num>
  <w:num w:numId="4">
    <w:abstractNumId w:val="2"/>
  </w:num>
  <w:num w:numId="5">
    <w:abstractNumId w:val="4"/>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defaultTabStop w:val="708"/>
  <w:characterSpacingControl w:val="doNotCompress"/>
  <w:footnotePr>
    <w:footnote w:id="-1"/>
    <w:footnote w:id="0"/>
  </w:footnotePr>
  <w:endnotePr>
    <w:numFmt w:val="decimal"/>
    <w:endnote w:id="-1"/>
    <w:endnote w:id="0"/>
  </w:endnotePr>
  <w:compat/>
  <w:rsids>
    <w:rsidRoot w:val="00266E30"/>
    <w:rsid w:val="00034D0F"/>
    <w:rsid w:val="000360B8"/>
    <w:rsid w:val="00037834"/>
    <w:rsid w:val="000839BF"/>
    <w:rsid w:val="000C7818"/>
    <w:rsid w:val="000D71AA"/>
    <w:rsid w:val="00137604"/>
    <w:rsid w:val="001606AE"/>
    <w:rsid w:val="001743D3"/>
    <w:rsid w:val="001876BA"/>
    <w:rsid w:val="001F051C"/>
    <w:rsid w:val="00234B90"/>
    <w:rsid w:val="00244C3A"/>
    <w:rsid w:val="00266E30"/>
    <w:rsid w:val="00283526"/>
    <w:rsid w:val="00284640"/>
    <w:rsid w:val="002D3143"/>
    <w:rsid w:val="002D74E5"/>
    <w:rsid w:val="002F228E"/>
    <w:rsid w:val="00306595"/>
    <w:rsid w:val="00347C14"/>
    <w:rsid w:val="003563CA"/>
    <w:rsid w:val="00371B8A"/>
    <w:rsid w:val="00377E46"/>
    <w:rsid w:val="003A36D4"/>
    <w:rsid w:val="003B2E2E"/>
    <w:rsid w:val="003B763A"/>
    <w:rsid w:val="003E0103"/>
    <w:rsid w:val="00403019"/>
    <w:rsid w:val="00412B60"/>
    <w:rsid w:val="004201C2"/>
    <w:rsid w:val="00423E1D"/>
    <w:rsid w:val="0042756F"/>
    <w:rsid w:val="004301C3"/>
    <w:rsid w:val="00437596"/>
    <w:rsid w:val="004B341B"/>
    <w:rsid w:val="004B479C"/>
    <w:rsid w:val="004F74CA"/>
    <w:rsid w:val="005023EA"/>
    <w:rsid w:val="00503F7E"/>
    <w:rsid w:val="005107D7"/>
    <w:rsid w:val="0051786E"/>
    <w:rsid w:val="00523A05"/>
    <w:rsid w:val="0052615D"/>
    <w:rsid w:val="005546AE"/>
    <w:rsid w:val="005746A9"/>
    <w:rsid w:val="005810E5"/>
    <w:rsid w:val="005911B2"/>
    <w:rsid w:val="005B2A88"/>
    <w:rsid w:val="005D3E65"/>
    <w:rsid w:val="005E3706"/>
    <w:rsid w:val="005F7833"/>
    <w:rsid w:val="0064087D"/>
    <w:rsid w:val="00657B76"/>
    <w:rsid w:val="00672313"/>
    <w:rsid w:val="006A31CC"/>
    <w:rsid w:val="006B3A53"/>
    <w:rsid w:val="006D1103"/>
    <w:rsid w:val="006D586F"/>
    <w:rsid w:val="006D78AE"/>
    <w:rsid w:val="00713767"/>
    <w:rsid w:val="00793C9D"/>
    <w:rsid w:val="007D13F0"/>
    <w:rsid w:val="007D7E3C"/>
    <w:rsid w:val="007F0962"/>
    <w:rsid w:val="007F48CB"/>
    <w:rsid w:val="00830037"/>
    <w:rsid w:val="009643F8"/>
    <w:rsid w:val="009919CF"/>
    <w:rsid w:val="009A3DAA"/>
    <w:rsid w:val="009A508C"/>
    <w:rsid w:val="009F207B"/>
    <w:rsid w:val="009F2323"/>
    <w:rsid w:val="00A04DFA"/>
    <w:rsid w:val="00A54729"/>
    <w:rsid w:val="00A54EAA"/>
    <w:rsid w:val="00A62C40"/>
    <w:rsid w:val="00A95BDA"/>
    <w:rsid w:val="00AA18E9"/>
    <w:rsid w:val="00AF43C0"/>
    <w:rsid w:val="00B20CEF"/>
    <w:rsid w:val="00B34F88"/>
    <w:rsid w:val="00BA05DC"/>
    <w:rsid w:val="00BF1284"/>
    <w:rsid w:val="00BF377A"/>
    <w:rsid w:val="00C113B7"/>
    <w:rsid w:val="00C57EBD"/>
    <w:rsid w:val="00C87DD2"/>
    <w:rsid w:val="00C90032"/>
    <w:rsid w:val="00C90936"/>
    <w:rsid w:val="00CB7B1B"/>
    <w:rsid w:val="00CC3057"/>
    <w:rsid w:val="00CC7BC3"/>
    <w:rsid w:val="00CE79B8"/>
    <w:rsid w:val="00D20AA9"/>
    <w:rsid w:val="00D35AAE"/>
    <w:rsid w:val="00D53017"/>
    <w:rsid w:val="00DA3B74"/>
    <w:rsid w:val="00DB6B89"/>
    <w:rsid w:val="00E16A6A"/>
    <w:rsid w:val="00E357BA"/>
    <w:rsid w:val="00E739E3"/>
    <w:rsid w:val="00E8101C"/>
    <w:rsid w:val="00E8433F"/>
    <w:rsid w:val="00ED3F7E"/>
    <w:rsid w:val="00ED6E9D"/>
    <w:rsid w:val="00EF0CEA"/>
    <w:rsid w:val="00F02DF2"/>
    <w:rsid w:val="00F20E50"/>
    <w:rsid w:val="00F44DAF"/>
    <w:rsid w:val="00F560A7"/>
    <w:rsid w:val="00F66877"/>
    <w:rsid w:val="00F823BE"/>
    <w:rsid w:val="00F86EA6"/>
    <w:rsid w:val="00FA1B03"/>
    <w:rsid w:val="00FA5D56"/>
    <w:rsid w:val="00FD48B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lang w:val="ru-RU" w:eastAsia="en-US" w:bidi="ar-SA"/>
      </w:rPr>
    </w:rPrDefault>
    <w:pPrDefault>
      <w:pPr>
        <w:spacing w:line="360"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54729"/>
  </w:style>
  <w:style w:type="paragraph" w:styleId="1">
    <w:name w:val="heading 1"/>
    <w:basedOn w:val="a"/>
    <w:next w:val="a"/>
    <w:link w:val="10"/>
    <w:autoRedefine/>
    <w:uiPriority w:val="9"/>
    <w:qFormat/>
    <w:rsid w:val="00A54729"/>
    <w:pPr>
      <w:keepNext/>
      <w:keepLines/>
      <w:pageBreakBefore/>
      <w:outlineLvl w:val="0"/>
    </w:pPr>
    <w:rPr>
      <w:rFonts w:eastAsiaTheme="majorEastAsia" w:cstheme="majorBidi"/>
      <w:bCs/>
      <w:szCs w:val="28"/>
    </w:rPr>
  </w:style>
  <w:style w:type="paragraph" w:styleId="2">
    <w:name w:val="heading 2"/>
    <w:basedOn w:val="a"/>
    <w:next w:val="a"/>
    <w:link w:val="20"/>
    <w:autoRedefine/>
    <w:uiPriority w:val="9"/>
    <w:semiHidden/>
    <w:unhideWhenUsed/>
    <w:qFormat/>
    <w:rsid w:val="00A54729"/>
    <w:pPr>
      <w:keepNext/>
      <w:keepLines/>
      <w:outlineLvl w:val="1"/>
    </w:pPr>
    <w:rPr>
      <w:rFonts w:eastAsiaTheme="majorEastAsia" w:cstheme="majorBidi"/>
      <w:bCs/>
      <w:szCs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54729"/>
    <w:rPr>
      <w:rFonts w:ascii="Times New Roman" w:eastAsiaTheme="majorEastAsia" w:hAnsi="Times New Roman" w:cstheme="majorBidi"/>
      <w:bCs/>
      <w:sz w:val="28"/>
      <w:szCs w:val="28"/>
    </w:rPr>
  </w:style>
  <w:style w:type="character" w:customStyle="1" w:styleId="20">
    <w:name w:val="Заголовок 2 Знак"/>
    <w:basedOn w:val="a0"/>
    <w:link w:val="2"/>
    <w:uiPriority w:val="9"/>
    <w:semiHidden/>
    <w:rsid w:val="00A54729"/>
    <w:rPr>
      <w:rFonts w:ascii="Times New Roman" w:eastAsiaTheme="majorEastAsia" w:hAnsi="Times New Roman" w:cstheme="majorBidi"/>
      <w:bCs/>
      <w:sz w:val="28"/>
      <w:szCs w:val="26"/>
    </w:rPr>
  </w:style>
  <w:style w:type="character" w:styleId="a3">
    <w:name w:val="Emphasis"/>
    <w:basedOn w:val="a0"/>
    <w:uiPriority w:val="20"/>
    <w:qFormat/>
    <w:rsid w:val="00FD48BC"/>
    <w:rPr>
      <w:i/>
      <w:iCs/>
    </w:rPr>
  </w:style>
  <w:style w:type="character" w:styleId="a4">
    <w:name w:val="Hyperlink"/>
    <w:basedOn w:val="a0"/>
    <w:uiPriority w:val="99"/>
    <w:unhideWhenUsed/>
    <w:rsid w:val="00713767"/>
    <w:rPr>
      <w:color w:val="0000FF"/>
      <w:u w:val="single"/>
    </w:rPr>
  </w:style>
  <w:style w:type="character" w:customStyle="1" w:styleId="apple-converted-space">
    <w:name w:val="apple-converted-space"/>
    <w:basedOn w:val="a0"/>
    <w:rsid w:val="00713767"/>
  </w:style>
  <w:style w:type="paragraph" w:styleId="a5">
    <w:name w:val="List Paragraph"/>
    <w:basedOn w:val="a"/>
    <w:uiPriority w:val="34"/>
    <w:qFormat/>
    <w:rsid w:val="00713767"/>
    <w:pPr>
      <w:ind w:left="720"/>
      <w:contextualSpacing/>
    </w:pPr>
  </w:style>
  <w:style w:type="paragraph" w:styleId="a6">
    <w:name w:val="endnote text"/>
    <w:basedOn w:val="a"/>
    <w:link w:val="a7"/>
    <w:uiPriority w:val="99"/>
    <w:semiHidden/>
    <w:unhideWhenUsed/>
    <w:rsid w:val="00E16A6A"/>
    <w:pPr>
      <w:spacing w:line="240" w:lineRule="auto"/>
    </w:pPr>
    <w:rPr>
      <w:sz w:val="20"/>
    </w:rPr>
  </w:style>
  <w:style w:type="character" w:customStyle="1" w:styleId="a7">
    <w:name w:val="Текст концевой сноски Знак"/>
    <w:basedOn w:val="a0"/>
    <w:link w:val="a6"/>
    <w:uiPriority w:val="99"/>
    <w:semiHidden/>
    <w:rsid w:val="00E16A6A"/>
    <w:rPr>
      <w:rFonts w:ascii="Times New Roman" w:hAnsi="Times New Roman"/>
      <w:sz w:val="20"/>
      <w:szCs w:val="20"/>
    </w:rPr>
  </w:style>
  <w:style w:type="character" w:styleId="a8">
    <w:name w:val="endnote reference"/>
    <w:basedOn w:val="a0"/>
    <w:uiPriority w:val="99"/>
    <w:semiHidden/>
    <w:unhideWhenUsed/>
    <w:rsid w:val="00E16A6A"/>
    <w:rPr>
      <w:vertAlign w:val="superscript"/>
    </w:rPr>
  </w:style>
  <w:style w:type="character" w:customStyle="1" w:styleId="trademark">
    <w:name w:val="trademark"/>
    <w:basedOn w:val="a0"/>
    <w:rsid w:val="00244C3A"/>
  </w:style>
  <w:style w:type="paragraph" w:styleId="HTML">
    <w:name w:val="HTML Preformatted"/>
    <w:basedOn w:val="a"/>
    <w:link w:val="HTML0"/>
    <w:uiPriority w:val="99"/>
    <w:semiHidden/>
    <w:unhideWhenUsed/>
    <w:rsid w:val="009F2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lang w:eastAsia="ru-RU"/>
    </w:rPr>
  </w:style>
  <w:style w:type="character" w:customStyle="1" w:styleId="HTML0">
    <w:name w:val="Стандартный HTML Знак"/>
    <w:basedOn w:val="a0"/>
    <w:link w:val="HTML"/>
    <w:uiPriority w:val="99"/>
    <w:semiHidden/>
    <w:rsid w:val="009F207B"/>
    <w:rPr>
      <w:rFonts w:ascii="Courier New" w:eastAsia="Times New Roman" w:hAnsi="Courier New" w:cs="Courier New"/>
      <w:sz w:val="20"/>
      <w:lang w:eastAsia="ru-RU"/>
    </w:rPr>
  </w:style>
  <w:style w:type="character" w:customStyle="1" w:styleId="translation-chunk">
    <w:name w:val="translation-chunk"/>
    <w:basedOn w:val="a0"/>
    <w:rsid w:val="009F207B"/>
  </w:style>
</w:styles>
</file>

<file path=word/webSettings.xml><?xml version="1.0" encoding="utf-8"?>
<w:webSettings xmlns:r="http://schemas.openxmlformats.org/officeDocument/2006/relationships" xmlns:w="http://schemas.openxmlformats.org/wordprocessingml/2006/main">
  <w:divs>
    <w:div w:id="124853621">
      <w:bodyDiv w:val="1"/>
      <w:marLeft w:val="0"/>
      <w:marRight w:val="0"/>
      <w:marTop w:val="0"/>
      <w:marBottom w:val="0"/>
      <w:divBdr>
        <w:top w:val="none" w:sz="0" w:space="0" w:color="auto"/>
        <w:left w:val="none" w:sz="0" w:space="0" w:color="auto"/>
        <w:bottom w:val="none" w:sz="0" w:space="0" w:color="auto"/>
        <w:right w:val="none" w:sz="0" w:space="0" w:color="auto"/>
      </w:divBdr>
    </w:div>
    <w:div w:id="160123254">
      <w:bodyDiv w:val="1"/>
      <w:marLeft w:val="0"/>
      <w:marRight w:val="0"/>
      <w:marTop w:val="0"/>
      <w:marBottom w:val="0"/>
      <w:divBdr>
        <w:top w:val="none" w:sz="0" w:space="0" w:color="auto"/>
        <w:left w:val="none" w:sz="0" w:space="0" w:color="auto"/>
        <w:bottom w:val="none" w:sz="0" w:space="0" w:color="auto"/>
        <w:right w:val="none" w:sz="0" w:space="0" w:color="auto"/>
      </w:divBdr>
    </w:div>
    <w:div w:id="274097616">
      <w:bodyDiv w:val="1"/>
      <w:marLeft w:val="0"/>
      <w:marRight w:val="0"/>
      <w:marTop w:val="0"/>
      <w:marBottom w:val="0"/>
      <w:divBdr>
        <w:top w:val="none" w:sz="0" w:space="0" w:color="auto"/>
        <w:left w:val="none" w:sz="0" w:space="0" w:color="auto"/>
        <w:bottom w:val="none" w:sz="0" w:space="0" w:color="auto"/>
        <w:right w:val="none" w:sz="0" w:space="0" w:color="auto"/>
      </w:divBdr>
    </w:div>
    <w:div w:id="411662129">
      <w:bodyDiv w:val="1"/>
      <w:marLeft w:val="0"/>
      <w:marRight w:val="0"/>
      <w:marTop w:val="0"/>
      <w:marBottom w:val="0"/>
      <w:divBdr>
        <w:top w:val="none" w:sz="0" w:space="0" w:color="auto"/>
        <w:left w:val="none" w:sz="0" w:space="0" w:color="auto"/>
        <w:bottom w:val="none" w:sz="0" w:space="0" w:color="auto"/>
        <w:right w:val="none" w:sz="0" w:space="0" w:color="auto"/>
      </w:divBdr>
    </w:div>
    <w:div w:id="484857457">
      <w:bodyDiv w:val="1"/>
      <w:marLeft w:val="0"/>
      <w:marRight w:val="0"/>
      <w:marTop w:val="0"/>
      <w:marBottom w:val="0"/>
      <w:divBdr>
        <w:top w:val="none" w:sz="0" w:space="0" w:color="auto"/>
        <w:left w:val="none" w:sz="0" w:space="0" w:color="auto"/>
        <w:bottom w:val="none" w:sz="0" w:space="0" w:color="auto"/>
        <w:right w:val="none" w:sz="0" w:space="0" w:color="auto"/>
      </w:divBdr>
      <w:divsChild>
        <w:div w:id="10037989">
          <w:marLeft w:val="0"/>
          <w:marRight w:val="0"/>
          <w:marTop w:val="0"/>
          <w:marBottom w:val="0"/>
          <w:divBdr>
            <w:top w:val="none" w:sz="0" w:space="0" w:color="auto"/>
            <w:left w:val="none" w:sz="0" w:space="0" w:color="auto"/>
            <w:bottom w:val="none" w:sz="0" w:space="0" w:color="auto"/>
            <w:right w:val="none" w:sz="0" w:space="0" w:color="auto"/>
          </w:divBdr>
        </w:div>
        <w:div w:id="383023450">
          <w:marLeft w:val="0"/>
          <w:marRight w:val="0"/>
          <w:marTop w:val="0"/>
          <w:marBottom w:val="0"/>
          <w:divBdr>
            <w:top w:val="none" w:sz="0" w:space="0" w:color="auto"/>
            <w:left w:val="none" w:sz="0" w:space="0" w:color="auto"/>
            <w:bottom w:val="none" w:sz="0" w:space="0" w:color="auto"/>
            <w:right w:val="none" w:sz="0" w:space="0" w:color="auto"/>
          </w:divBdr>
        </w:div>
      </w:divsChild>
    </w:div>
    <w:div w:id="596909692">
      <w:bodyDiv w:val="1"/>
      <w:marLeft w:val="0"/>
      <w:marRight w:val="0"/>
      <w:marTop w:val="0"/>
      <w:marBottom w:val="0"/>
      <w:divBdr>
        <w:top w:val="none" w:sz="0" w:space="0" w:color="auto"/>
        <w:left w:val="none" w:sz="0" w:space="0" w:color="auto"/>
        <w:bottom w:val="none" w:sz="0" w:space="0" w:color="auto"/>
        <w:right w:val="none" w:sz="0" w:space="0" w:color="auto"/>
      </w:divBdr>
    </w:div>
    <w:div w:id="603421281">
      <w:bodyDiv w:val="1"/>
      <w:marLeft w:val="0"/>
      <w:marRight w:val="0"/>
      <w:marTop w:val="0"/>
      <w:marBottom w:val="0"/>
      <w:divBdr>
        <w:top w:val="none" w:sz="0" w:space="0" w:color="auto"/>
        <w:left w:val="none" w:sz="0" w:space="0" w:color="auto"/>
        <w:bottom w:val="none" w:sz="0" w:space="0" w:color="auto"/>
        <w:right w:val="none" w:sz="0" w:space="0" w:color="auto"/>
      </w:divBdr>
    </w:div>
    <w:div w:id="956789793">
      <w:bodyDiv w:val="1"/>
      <w:marLeft w:val="0"/>
      <w:marRight w:val="0"/>
      <w:marTop w:val="0"/>
      <w:marBottom w:val="0"/>
      <w:divBdr>
        <w:top w:val="none" w:sz="0" w:space="0" w:color="auto"/>
        <w:left w:val="none" w:sz="0" w:space="0" w:color="auto"/>
        <w:bottom w:val="none" w:sz="0" w:space="0" w:color="auto"/>
        <w:right w:val="none" w:sz="0" w:space="0" w:color="auto"/>
      </w:divBdr>
    </w:div>
    <w:div w:id="1036783232">
      <w:bodyDiv w:val="1"/>
      <w:marLeft w:val="0"/>
      <w:marRight w:val="0"/>
      <w:marTop w:val="0"/>
      <w:marBottom w:val="0"/>
      <w:divBdr>
        <w:top w:val="none" w:sz="0" w:space="0" w:color="auto"/>
        <w:left w:val="none" w:sz="0" w:space="0" w:color="auto"/>
        <w:bottom w:val="none" w:sz="0" w:space="0" w:color="auto"/>
        <w:right w:val="none" w:sz="0" w:space="0" w:color="auto"/>
      </w:divBdr>
    </w:div>
    <w:div w:id="1123037858">
      <w:bodyDiv w:val="1"/>
      <w:marLeft w:val="0"/>
      <w:marRight w:val="0"/>
      <w:marTop w:val="0"/>
      <w:marBottom w:val="0"/>
      <w:divBdr>
        <w:top w:val="none" w:sz="0" w:space="0" w:color="auto"/>
        <w:left w:val="none" w:sz="0" w:space="0" w:color="auto"/>
        <w:bottom w:val="none" w:sz="0" w:space="0" w:color="auto"/>
        <w:right w:val="none" w:sz="0" w:space="0" w:color="auto"/>
      </w:divBdr>
    </w:div>
    <w:div w:id="1611744277">
      <w:bodyDiv w:val="1"/>
      <w:marLeft w:val="0"/>
      <w:marRight w:val="0"/>
      <w:marTop w:val="0"/>
      <w:marBottom w:val="0"/>
      <w:divBdr>
        <w:top w:val="none" w:sz="0" w:space="0" w:color="auto"/>
        <w:left w:val="none" w:sz="0" w:space="0" w:color="auto"/>
        <w:bottom w:val="none" w:sz="0" w:space="0" w:color="auto"/>
        <w:right w:val="none" w:sz="0" w:space="0" w:color="auto"/>
      </w:divBdr>
    </w:div>
    <w:div w:id="1731803624">
      <w:bodyDiv w:val="1"/>
      <w:marLeft w:val="0"/>
      <w:marRight w:val="0"/>
      <w:marTop w:val="0"/>
      <w:marBottom w:val="0"/>
      <w:divBdr>
        <w:top w:val="none" w:sz="0" w:space="0" w:color="auto"/>
        <w:left w:val="none" w:sz="0" w:space="0" w:color="auto"/>
        <w:bottom w:val="none" w:sz="0" w:space="0" w:color="auto"/>
        <w:right w:val="none" w:sz="0" w:space="0" w:color="auto"/>
      </w:divBdr>
    </w:div>
    <w:div w:id="1743988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library.ru/author_items.asp?refid=261558892&amp;fam=%D0%9F%D0%B5%D1%80%D0%B5%D0%B2%D0%B5%D1%80%D0%B7%D0%B5%D0%B2&amp;init=%D0%9F+%D0%9F" TargetMode="External"/><Relationship Id="rId13" Type="http://schemas.openxmlformats.org/officeDocument/2006/relationships/hyperlink" Target="http://elibrary.ru/author_items.asp?refid=261558403&amp;fam=%D0%9B%D0%B0%D0%B2%D1%80%D0%B5%D0%BD%D1%82%D1%8C%D0%B5%D0%B2%D0%B0&amp;init=%D0%98+%D0%9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elibrary.ru/author_items.asp?refid=261558403&amp;fam=%D0%9F%D0%B5%D1%80%D0%B5%D0%B2%D0%B5%D1%80%D0%B7%D0%B5%D0%B2&amp;init=%D0%9F+%D0%9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library.ru/contents.asp?titleid=25733"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elibrary.ru/author_items.asp?refid=261558892&amp;fam=%D0%9A%D0%B0%D1%82%D0%BE%D1%87%D0%BA%D0%BE%D0%B2&amp;init=%D0%95+%D0%92" TargetMode="External"/><Relationship Id="rId4" Type="http://schemas.openxmlformats.org/officeDocument/2006/relationships/settings" Target="settings.xml"/><Relationship Id="rId9" Type="http://schemas.openxmlformats.org/officeDocument/2006/relationships/hyperlink" Target="http://elibrary.ru/author_items.asp?refid=261558892&amp;fam=%D0%9A%D0%B0%D1%82%D0%BE%D1%87%D0%BA%D0%BE%D0%B2&amp;init=%D0%92+%D0%9C" TargetMode="External"/><Relationship Id="rId14" Type="http://schemas.openxmlformats.org/officeDocument/2006/relationships/hyperlink" Target="http://elibrary.ru/contents.asp?titleid=2573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7997D8-3A32-4612-AB5E-A881BCC09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6</Pages>
  <Words>2193</Words>
  <Characters>12505</Characters>
  <Application>Microsoft Office Word</Application>
  <DocSecurity>0</DocSecurity>
  <Lines>104</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14669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TemnikovAV</dc:creator>
  <cp:lastModifiedBy>Андрей</cp:lastModifiedBy>
  <cp:revision>5</cp:revision>
  <dcterms:created xsi:type="dcterms:W3CDTF">2015-12-19T06:55:00Z</dcterms:created>
  <dcterms:modified xsi:type="dcterms:W3CDTF">2016-01-03T18:26:00Z</dcterms:modified>
</cp:coreProperties>
</file>