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0E28" w:rsidRPr="00292E82" w:rsidRDefault="009A73C7" w:rsidP="009A73C7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ПРЕДЕИН А.Ю., ПЕРЕВЕРЗЕВ П.П.</w:t>
      </w:r>
    </w:p>
    <w:p w:rsidR="00940E28" w:rsidRPr="00015E65" w:rsidRDefault="00940E28" w:rsidP="009A73C7">
      <w:pPr>
        <w:jc w:val="right"/>
        <w:rPr>
          <w:sz w:val="28"/>
          <w:szCs w:val="28"/>
          <w:lang w:val="ru-RU"/>
        </w:rPr>
      </w:pPr>
      <w:r w:rsidRPr="00015E65">
        <w:rPr>
          <w:sz w:val="28"/>
          <w:szCs w:val="28"/>
          <w:lang w:val="ru-RU"/>
        </w:rPr>
        <w:t>Финансовый университет при Правительстве РФ,</w:t>
      </w:r>
    </w:p>
    <w:p w:rsidR="00940E28" w:rsidRPr="000A5AE2" w:rsidRDefault="00940E28" w:rsidP="009A73C7">
      <w:pPr>
        <w:jc w:val="right"/>
        <w:rPr>
          <w:sz w:val="28"/>
          <w:szCs w:val="28"/>
          <w:lang w:val="en-US"/>
        </w:rPr>
      </w:pPr>
      <w:r w:rsidRPr="00015E65">
        <w:rPr>
          <w:sz w:val="28"/>
          <w:szCs w:val="28"/>
          <w:lang w:val="ru-RU"/>
        </w:rPr>
        <w:t>Челябинский</w:t>
      </w:r>
      <w:r w:rsidRPr="000A5AE2">
        <w:rPr>
          <w:sz w:val="28"/>
          <w:szCs w:val="28"/>
          <w:lang w:val="en-US"/>
        </w:rPr>
        <w:t xml:space="preserve"> </w:t>
      </w:r>
      <w:r w:rsidRPr="00015E65">
        <w:rPr>
          <w:sz w:val="28"/>
          <w:szCs w:val="28"/>
          <w:lang w:val="ru-RU"/>
        </w:rPr>
        <w:t>филиал</w:t>
      </w:r>
    </w:p>
    <w:p w:rsidR="00DF3D44" w:rsidRPr="00653400" w:rsidRDefault="00DF3D44" w:rsidP="009A73C7">
      <w:pPr>
        <w:jc w:val="right"/>
        <w:rPr>
          <w:sz w:val="28"/>
          <w:szCs w:val="28"/>
        </w:rPr>
      </w:pPr>
    </w:p>
    <w:p w:rsidR="00940E28" w:rsidRPr="00653400" w:rsidRDefault="009A73C7" w:rsidP="009A73C7">
      <w:pPr>
        <w:jc w:val="right"/>
        <w:rPr>
          <w:sz w:val="28"/>
          <w:szCs w:val="28"/>
        </w:rPr>
      </w:pPr>
      <w:r>
        <w:rPr>
          <w:sz w:val="28"/>
          <w:szCs w:val="28"/>
        </w:rPr>
        <w:t>PREDEIN</w:t>
      </w:r>
      <w:r w:rsidRPr="00653400">
        <w:rPr>
          <w:sz w:val="28"/>
          <w:szCs w:val="28"/>
        </w:rPr>
        <w:t xml:space="preserve"> A. Y., PEREVERZEV P</w:t>
      </w:r>
      <w:r w:rsidRPr="000A5AE2">
        <w:rPr>
          <w:sz w:val="28"/>
          <w:szCs w:val="28"/>
          <w:lang w:val="en-US"/>
        </w:rPr>
        <w:t>.</w:t>
      </w:r>
      <w:r w:rsidRPr="00653400">
        <w:rPr>
          <w:sz w:val="28"/>
          <w:szCs w:val="28"/>
        </w:rPr>
        <w:t>P</w:t>
      </w:r>
      <w:proofErr w:type="gramStart"/>
      <w:r w:rsidRPr="000A5AE2">
        <w:rPr>
          <w:sz w:val="28"/>
          <w:szCs w:val="28"/>
          <w:lang w:val="en-US"/>
        </w:rPr>
        <w:t>.</w:t>
      </w:r>
      <w:proofErr w:type="gramEnd"/>
      <w:r w:rsidR="00653400" w:rsidRPr="00653400">
        <w:rPr>
          <w:sz w:val="28"/>
          <w:szCs w:val="28"/>
        </w:rPr>
        <w:br/>
        <w:t>Financial University under the Government of the Russian Federation,</w:t>
      </w:r>
      <w:r w:rsidR="00653400" w:rsidRPr="00653400">
        <w:rPr>
          <w:sz w:val="28"/>
          <w:szCs w:val="28"/>
        </w:rPr>
        <w:br/>
        <w:t>Chelyabinsk branch</w:t>
      </w:r>
      <w:r w:rsidR="00015E65" w:rsidRPr="00653400">
        <w:rPr>
          <w:sz w:val="28"/>
          <w:szCs w:val="28"/>
        </w:rPr>
        <w:t xml:space="preserve"> </w:t>
      </w:r>
    </w:p>
    <w:p w:rsidR="00015E65" w:rsidRPr="009A73C7" w:rsidRDefault="00015E65" w:rsidP="00D05A7E">
      <w:pPr>
        <w:spacing w:line="360" w:lineRule="auto"/>
        <w:jc w:val="center"/>
        <w:rPr>
          <w:sz w:val="28"/>
          <w:szCs w:val="28"/>
        </w:rPr>
      </w:pPr>
    </w:p>
    <w:p w:rsidR="00DF3D44" w:rsidRPr="009A73C7" w:rsidRDefault="00B1325C" w:rsidP="009A73C7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>
        <w:rPr>
          <w:rFonts w:eastAsiaTheme="minorHAnsi" w:cstheme="minorBidi"/>
          <w:b/>
          <w:sz w:val="28"/>
          <w:szCs w:val="20"/>
          <w:lang w:val="ru-RU" w:eastAsia="en-US"/>
        </w:rPr>
        <w:t>ОБЗОР ПОДХОДОВ К УПРАВЛЕНИЮ ИТ-ПРОЕКТАМИ</w:t>
      </w:r>
    </w:p>
    <w:p w:rsidR="009A73C7" w:rsidRPr="003220C1" w:rsidRDefault="009A73C7" w:rsidP="00D05A7E">
      <w:pPr>
        <w:spacing w:line="360" w:lineRule="auto"/>
        <w:jc w:val="center"/>
        <w:rPr>
          <w:b/>
          <w:caps/>
          <w:sz w:val="28"/>
          <w:szCs w:val="28"/>
          <w:lang w:val="ru-RU"/>
        </w:rPr>
      </w:pPr>
    </w:p>
    <w:p w:rsidR="006D2194" w:rsidRDefault="002075DF" w:rsidP="002075DF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GUIDANCE FOR SELECTION OF MODEL OF IT-PROJECTS AT ENTERPRSIES</w:t>
      </w:r>
    </w:p>
    <w:p w:rsidR="009A73C7" w:rsidRPr="009A73C7" w:rsidRDefault="009A73C7" w:rsidP="002075DF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</w:p>
    <w:p w:rsidR="003740E0" w:rsidRPr="00E1111A" w:rsidRDefault="00DF3D44" w:rsidP="00E1111A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Аннотация</w:t>
      </w:r>
    </w:p>
    <w:p w:rsidR="00E92543" w:rsidRPr="00E92543" w:rsidRDefault="00E92543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 xml:space="preserve">Управление </w:t>
      </w:r>
      <w:proofErr w:type="spellStart"/>
      <w:r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важно для любых предпри</w:t>
      </w:r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ятий, осуществляющих какую-либо деятельность в сфере </w:t>
      </w:r>
      <w:proofErr w:type="gramStart"/>
      <w:r w:rsidR="00E1111A">
        <w:rPr>
          <w:rFonts w:eastAsiaTheme="minorHAnsi" w:cstheme="minorBidi"/>
          <w:sz w:val="28"/>
          <w:szCs w:val="20"/>
          <w:lang w:val="ru-RU" w:eastAsia="en-US"/>
        </w:rPr>
        <w:t>ИТ</w:t>
      </w:r>
      <w:proofErr w:type="gramEnd"/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, не зависимо от вида основной деятельности. Будь то внедрение новой системы учета или разработка программного обеспечения, везде требуется планирование ресурсов, построение графика выполнения работ или определение контрольных точек проекта. </w:t>
      </w:r>
      <w:r w:rsidR="00B1325C">
        <w:rPr>
          <w:rFonts w:eastAsiaTheme="minorHAnsi" w:cstheme="minorBidi"/>
          <w:sz w:val="28"/>
          <w:szCs w:val="20"/>
          <w:lang w:val="ru-RU" w:eastAsia="en-US"/>
        </w:rPr>
        <w:t xml:space="preserve">В данной работе будут рассмотрены основные подходы по управлению </w:t>
      </w:r>
      <w:proofErr w:type="spellStart"/>
      <w:r w:rsidR="00B1325C"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 w:rsidR="00B1325C">
        <w:rPr>
          <w:rFonts w:eastAsiaTheme="minorHAnsi" w:cstheme="minorBidi"/>
          <w:sz w:val="28"/>
          <w:szCs w:val="20"/>
          <w:lang w:val="ru-RU" w:eastAsia="en-US"/>
        </w:rPr>
        <w:t>.</w:t>
      </w:r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</w:p>
    <w:p w:rsidR="009A73C7" w:rsidRDefault="009A73C7" w:rsidP="009A73C7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</w:p>
    <w:p w:rsidR="00940E28" w:rsidRPr="009A73C7" w:rsidRDefault="00940E28" w:rsidP="009A73C7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proofErr w:type="spellStart"/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Abstract</w:t>
      </w:r>
      <w:proofErr w:type="spellEnd"/>
    </w:p>
    <w:p w:rsidR="009A73C7" w:rsidRPr="009A73C7" w:rsidRDefault="009A73C7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940E28" w:rsidRPr="009A73C7" w:rsidRDefault="00940E28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Ключевые слова</w:t>
      </w:r>
      <w:r w:rsidR="00477052" w:rsidRPr="009A73C7">
        <w:rPr>
          <w:rFonts w:eastAsiaTheme="minorHAnsi" w:cstheme="minorBidi"/>
          <w:b/>
          <w:sz w:val="28"/>
          <w:szCs w:val="20"/>
          <w:lang w:val="ru-RU" w:eastAsia="en-US"/>
        </w:rPr>
        <w:t>:</w:t>
      </w:r>
      <w:r w:rsidR="00477052" w:rsidRPr="009A73C7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B1325C">
        <w:rPr>
          <w:rFonts w:eastAsiaTheme="minorHAnsi" w:cstheme="minorBidi"/>
          <w:sz w:val="28"/>
          <w:szCs w:val="20"/>
          <w:lang w:val="ru-RU" w:eastAsia="en-US"/>
        </w:rPr>
        <w:t xml:space="preserve">Управление </w:t>
      </w:r>
      <w:proofErr w:type="spellStart"/>
      <w:r w:rsidR="00B1325C"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 w:rsidRPr="009A73C7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B016F7" w:rsidRPr="009A73C7" w:rsidRDefault="00940E28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proofErr w:type="spellStart"/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Keywords</w:t>
      </w:r>
      <w:proofErr w:type="spellEnd"/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:</w:t>
      </w:r>
      <w:r w:rsidRPr="009A73C7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653400" w:rsidRPr="009A73C7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DF3D44" w:rsidRPr="009A73C7" w:rsidRDefault="00DF3D44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D001BE" w:rsidRDefault="00B1325C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 xml:space="preserve">Подход к управлению </w:t>
      </w:r>
      <w:proofErr w:type="spellStart"/>
      <w:r>
        <w:rPr>
          <w:rFonts w:eastAsiaTheme="minorHAnsi" w:cstheme="minorBidi"/>
          <w:sz w:val="28"/>
          <w:szCs w:val="20"/>
          <w:lang w:val="ru-RU" w:eastAsia="en-US"/>
        </w:rPr>
        <w:t>ИТ-проектом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определяет общую схему планирования деятельности и реализацию этапов проекта. </w:t>
      </w:r>
      <w:r w:rsidR="00880767">
        <w:rPr>
          <w:rFonts w:eastAsiaTheme="minorHAnsi" w:cstheme="minorBidi"/>
          <w:sz w:val="28"/>
          <w:szCs w:val="20"/>
          <w:lang w:val="ru-RU" w:eastAsia="en-US"/>
        </w:rPr>
        <w:t xml:space="preserve">В зависимости от типа проекта и особенностей предприятия могут выбираться различные подходы. </w:t>
      </w:r>
      <w:r w:rsidR="00D001BE">
        <w:rPr>
          <w:rFonts w:eastAsiaTheme="minorHAnsi" w:cstheme="minorBidi"/>
          <w:sz w:val="28"/>
          <w:szCs w:val="20"/>
          <w:lang w:val="ru-RU" w:eastAsia="en-US"/>
        </w:rPr>
        <w:t xml:space="preserve">Различные характеристики организационной структуры предприятия и требования к ресурсам могут оказать влияние на окончательный выбор. </w:t>
      </w:r>
    </w:p>
    <w:p w:rsidR="00E1111A" w:rsidRPr="00B1325C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Существует множество подходов к управлению проектами в зависимости от типа проекта</w:t>
      </w:r>
      <w:hyperlink r:id="rId5" w:anchor="cite_note-1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[1</w:t>
        </w:r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]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:</w:t>
      </w:r>
    </w:p>
    <w:p w:rsidR="00E1111A" w:rsidRPr="00B1325C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предположение о неограниченности ресурсов, критичен только срок выполнения и качество — метод </w:t>
      </w:r>
      <w:hyperlink r:id="rId6" w:tooltip="PERT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PERT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, </w:t>
      </w:r>
      <w:hyperlink r:id="rId7" w:tooltip="Метод критического пути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метод критического пути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E1111A" w:rsidRPr="00B1325C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предположение о критичности качества, при этом требования к сроку и ресурсам достаточно гибки (под качеством здесь понимается полнота удовлетворения потребностей, как известных, так и неизвестных заранее, часто создаваемых выходом нового продукта) — </w:t>
      </w:r>
      <w:hyperlink r:id="rId8" w:tooltip="Гибкая методология разработки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гибкая методология разработки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E1111A" w:rsidRPr="00B1325C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предположение о неизменности требований, низких рисках, жесткий срок, из этого исходят классические методы </w:t>
      </w:r>
      <w:hyperlink r:id="rId9" w:tooltip="PMBOK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PMBOK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, во многом опирающиеся на </w:t>
      </w:r>
      <w:hyperlink r:id="rId10" w:tooltip="Модель водопада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модель водопада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E1111A" w:rsidRPr="00B1325C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lastRenderedPageBreak/>
        <w:t>предположение о высоких рисках проекта — метод инновационных проектов.</w:t>
      </w:r>
    </w:p>
    <w:p w:rsidR="00D001BE" w:rsidRDefault="00E1111A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Существуют также варианты нейтральных (сбалансированных) подходов, делающие либо акцент на взаимодействие исполнителей (метод </w:t>
      </w:r>
      <w:hyperlink r:id="rId11" w:tooltip="PRINCE2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PRINCE2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), либо на взаимодействие процессов (</w:t>
      </w:r>
      <w:hyperlink r:id="rId12" w:tooltip="Процессно-ориентированное управление (страница отсутствует)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процессно-ориентированное управление</w:t>
        </w:r>
      </w:hyperlink>
      <w:hyperlink r:id="rId13" w:tooltip="en:process-based management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[</w:t>
        </w:r>
        <w:proofErr w:type="spellStart"/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en</w:t>
        </w:r>
        <w:proofErr w:type="spellEnd"/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]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).</w:t>
      </w:r>
    </w:p>
    <w:p w:rsidR="00D001BE" w:rsidRDefault="00D001BE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D001BE" w:rsidRPr="00D001BE" w:rsidRDefault="00D001BE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>Список источников:</w:t>
      </w:r>
    </w:p>
    <w:p w:rsidR="00D001BE" w:rsidRPr="00D001BE" w:rsidRDefault="00D001BE" w:rsidP="00D001BE">
      <w:pPr>
        <w:pStyle w:val="a4"/>
        <w:numPr>
          <w:ilvl w:val="0"/>
          <w:numId w:val="20"/>
        </w:numPr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D001BE">
        <w:rPr>
          <w:rFonts w:eastAsiaTheme="minorHAnsi" w:cstheme="minorBidi"/>
          <w:sz w:val="28"/>
          <w:szCs w:val="20"/>
          <w:lang w:val="ru-RU" w:eastAsia="en-US"/>
        </w:rPr>
        <w:t xml:space="preserve">Какой тип жизненного цикла подходит вашему проекту? / </w:t>
      </w:r>
      <w:proofErr w:type="spellStart"/>
      <w:r w:rsidRPr="00D001BE">
        <w:rPr>
          <w:rFonts w:eastAsiaTheme="minorHAnsi" w:cstheme="minorBidi"/>
          <w:sz w:val="28"/>
          <w:szCs w:val="20"/>
          <w:lang w:val="en-US" w:eastAsia="en-US"/>
        </w:rPr>
        <w:t>PMToday</w:t>
      </w:r>
      <w:proofErr w:type="spellEnd"/>
      <w:r w:rsidRPr="00D001BE">
        <w:rPr>
          <w:rFonts w:eastAsiaTheme="minorHAnsi" w:cstheme="minorBidi"/>
          <w:sz w:val="28"/>
          <w:szCs w:val="20"/>
          <w:lang w:val="ru-RU" w:eastAsia="en-US"/>
        </w:rPr>
        <w:t xml:space="preserve"> // 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URL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 xml:space="preserve">: 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http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://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www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.</w:t>
      </w:r>
      <w:proofErr w:type="spellStart"/>
      <w:r w:rsidRPr="00D001BE">
        <w:rPr>
          <w:rFonts w:eastAsiaTheme="minorHAnsi" w:cstheme="minorBidi"/>
          <w:sz w:val="28"/>
          <w:szCs w:val="20"/>
          <w:lang w:val="en-US" w:eastAsia="en-US"/>
        </w:rPr>
        <w:t>pmtoday</w:t>
      </w:r>
      <w:proofErr w:type="spellEnd"/>
      <w:r w:rsidRPr="00D001BE">
        <w:rPr>
          <w:rFonts w:eastAsiaTheme="minorHAnsi" w:cstheme="minorBidi"/>
          <w:sz w:val="28"/>
          <w:szCs w:val="20"/>
          <w:lang w:val="ru-RU" w:eastAsia="en-US"/>
        </w:rPr>
        <w:t>.</w:t>
      </w:r>
      <w:proofErr w:type="spellStart"/>
      <w:r w:rsidRPr="00D001BE">
        <w:rPr>
          <w:rFonts w:eastAsiaTheme="minorHAnsi" w:cstheme="minorBidi"/>
          <w:sz w:val="28"/>
          <w:szCs w:val="20"/>
          <w:lang w:val="en-US" w:eastAsia="en-US"/>
        </w:rPr>
        <w:t>ru</w:t>
      </w:r>
      <w:proofErr w:type="spellEnd"/>
      <w:r w:rsidRPr="00D001BE">
        <w:rPr>
          <w:rFonts w:eastAsiaTheme="minorHAnsi" w:cstheme="minorBidi"/>
          <w:sz w:val="28"/>
          <w:szCs w:val="20"/>
          <w:lang w:val="ru-RU" w:eastAsia="en-US"/>
        </w:rPr>
        <w:t>/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project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-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management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/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agile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/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life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-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cycle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-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for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-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your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-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project</w:t>
      </w:r>
      <w:r w:rsidRPr="00D001BE">
        <w:rPr>
          <w:rFonts w:eastAsiaTheme="minorHAnsi" w:cstheme="minorBidi"/>
          <w:sz w:val="28"/>
          <w:szCs w:val="20"/>
          <w:lang w:val="ru-RU" w:eastAsia="en-US"/>
        </w:rPr>
        <w:t>.</w:t>
      </w:r>
      <w:r w:rsidRPr="00D001BE">
        <w:rPr>
          <w:rFonts w:eastAsiaTheme="minorHAnsi" w:cstheme="minorBidi"/>
          <w:sz w:val="28"/>
          <w:szCs w:val="20"/>
          <w:lang w:val="en-US" w:eastAsia="en-US"/>
        </w:rPr>
        <w:t>html</w:t>
      </w:r>
    </w:p>
    <w:p w:rsidR="006A394B" w:rsidRPr="006A394B" w:rsidRDefault="006A394B" w:rsidP="00D001BE">
      <w:pPr>
        <w:rPr>
          <w:sz w:val="28"/>
          <w:szCs w:val="28"/>
          <w:lang w:val="ru-RU"/>
        </w:rPr>
      </w:pPr>
    </w:p>
    <w:sectPr w:rsidR="006A394B" w:rsidRPr="006A394B" w:rsidSect="00292E82">
      <w:pgSz w:w="11906" w:h="16838" w:code="9"/>
      <w:pgMar w:top="1134" w:right="1134" w:bottom="1134" w:left="1134" w:header="709" w:footer="340" w:gutter="0"/>
      <w:cols w:space="39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F451E"/>
    <w:multiLevelType w:val="multilevel"/>
    <w:tmpl w:val="B4C6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4FD0201"/>
    <w:multiLevelType w:val="hybridMultilevel"/>
    <w:tmpl w:val="0506FA90"/>
    <w:lvl w:ilvl="0" w:tplc="2C2020F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77B2F1B"/>
    <w:multiLevelType w:val="hybridMultilevel"/>
    <w:tmpl w:val="A0C8B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5A0EE6"/>
    <w:multiLevelType w:val="hybridMultilevel"/>
    <w:tmpl w:val="8B0825AE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E8C3AAC"/>
    <w:multiLevelType w:val="hybridMultilevel"/>
    <w:tmpl w:val="47E6A4A0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>
    <w:nsid w:val="32162ECE"/>
    <w:multiLevelType w:val="multilevel"/>
    <w:tmpl w:val="7CAE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37922D3E"/>
    <w:multiLevelType w:val="hybridMultilevel"/>
    <w:tmpl w:val="16644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5796640"/>
    <w:multiLevelType w:val="hybridMultilevel"/>
    <w:tmpl w:val="A4E8FB22"/>
    <w:lvl w:ilvl="0" w:tplc="11E8644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95A38DE"/>
    <w:multiLevelType w:val="hybridMultilevel"/>
    <w:tmpl w:val="B96254DE"/>
    <w:lvl w:ilvl="0" w:tplc="F1D4E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AC65A89"/>
    <w:multiLevelType w:val="hybridMultilevel"/>
    <w:tmpl w:val="A4E8FB22"/>
    <w:lvl w:ilvl="0" w:tplc="11E8644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D70148D"/>
    <w:multiLevelType w:val="multilevel"/>
    <w:tmpl w:val="1916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3F46D37"/>
    <w:multiLevelType w:val="multilevel"/>
    <w:tmpl w:val="65D29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878339D"/>
    <w:multiLevelType w:val="multilevel"/>
    <w:tmpl w:val="A582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63755701"/>
    <w:multiLevelType w:val="multilevel"/>
    <w:tmpl w:val="0552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6E04640C"/>
    <w:multiLevelType w:val="hybridMultilevel"/>
    <w:tmpl w:val="B0623642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1F63755"/>
    <w:multiLevelType w:val="multilevel"/>
    <w:tmpl w:val="D4BA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74762B10"/>
    <w:multiLevelType w:val="hybridMultilevel"/>
    <w:tmpl w:val="6F28EDE6"/>
    <w:lvl w:ilvl="0" w:tplc="1F5EC2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>
    <w:nsid w:val="79A20B88"/>
    <w:multiLevelType w:val="hybridMultilevel"/>
    <w:tmpl w:val="6CF218B4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B857B75"/>
    <w:multiLevelType w:val="hybridMultilevel"/>
    <w:tmpl w:val="958ECCEA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D2017A0"/>
    <w:multiLevelType w:val="multilevel"/>
    <w:tmpl w:val="1706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8"/>
  </w:num>
  <w:num w:numId="3">
    <w:abstractNumId w:val="9"/>
  </w:num>
  <w:num w:numId="4">
    <w:abstractNumId w:val="4"/>
  </w:num>
  <w:num w:numId="5">
    <w:abstractNumId w:val="3"/>
  </w:num>
  <w:num w:numId="6">
    <w:abstractNumId w:val="19"/>
  </w:num>
  <w:num w:numId="7">
    <w:abstractNumId w:val="12"/>
  </w:num>
  <w:num w:numId="8">
    <w:abstractNumId w:val="2"/>
  </w:num>
  <w:num w:numId="9">
    <w:abstractNumId w:val="11"/>
  </w:num>
  <w:num w:numId="10">
    <w:abstractNumId w:val="17"/>
  </w:num>
  <w:num w:numId="11">
    <w:abstractNumId w:val="5"/>
  </w:num>
  <w:num w:numId="12">
    <w:abstractNumId w:val="18"/>
  </w:num>
  <w:num w:numId="13">
    <w:abstractNumId w:val="10"/>
  </w:num>
  <w:num w:numId="14">
    <w:abstractNumId w:val="15"/>
  </w:num>
  <w:num w:numId="15">
    <w:abstractNumId w:val="14"/>
  </w:num>
  <w:num w:numId="16">
    <w:abstractNumId w:val="0"/>
  </w:num>
  <w:num w:numId="17">
    <w:abstractNumId w:val="7"/>
  </w:num>
  <w:num w:numId="18">
    <w:abstractNumId w:val="16"/>
  </w:num>
  <w:num w:numId="19">
    <w:abstractNumId w:val="13"/>
  </w:num>
  <w:num w:numId="20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940E28"/>
    <w:rsid w:val="00002770"/>
    <w:rsid w:val="00015E65"/>
    <w:rsid w:val="000A5AE2"/>
    <w:rsid w:val="000C2C89"/>
    <w:rsid w:val="000F64E2"/>
    <w:rsid w:val="00135E75"/>
    <w:rsid w:val="001E0802"/>
    <w:rsid w:val="002075DF"/>
    <w:rsid w:val="00286076"/>
    <w:rsid w:val="00292E82"/>
    <w:rsid w:val="003220C1"/>
    <w:rsid w:val="003740E0"/>
    <w:rsid w:val="00477052"/>
    <w:rsid w:val="004971EE"/>
    <w:rsid w:val="004B0286"/>
    <w:rsid w:val="004D7936"/>
    <w:rsid w:val="005E23EE"/>
    <w:rsid w:val="00653400"/>
    <w:rsid w:val="00665480"/>
    <w:rsid w:val="006A394B"/>
    <w:rsid w:val="006D2194"/>
    <w:rsid w:val="00716D2A"/>
    <w:rsid w:val="00740DD4"/>
    <w:rsid w:val="00801722"/>
    <w:rsid w:val="00855781"/>
    <w:rsid w:val="008716CE"/>
    <w:rsid w:val="00880767"/>
    <w:rsid w:val="00940E28"/>
    <w:rsid w:val="009966ED"/>
    <w:rsid w:val="009A73C7"/>
    <w:rsid w:val="009D5E5C"/>
    <w:rsid w:val="009F5CB3"/>
    <w:rsid w:val="00AA5A6A"/>
    <w:rsid w:val="00B016F7"/>
    <w:rsid w:val="00B1325C"/>
    <w:rsid w:val="00C34BE1"/>
    <w:rsid w:val="00C4010E"/>
    <w:rsid w:val="00C75D1A"/>
    <w:rsid w:val="00CA5E65"/>
    <w:rsid w:val="00D001BE"/>
    <w:rsid w:val="00D05A7E"/>
    <w:rsid w:val="00DD2A95"/>
    <w:rsid w:val="00DD52A2"/>
    <w:rsid w:val="00DF3D44"/>
    <w:rsid w:val="00E1111A"/>
    <w:rsid w:val="00E13A3C"/>
    <w:rsid w:val="00E4351B"/>
    <w:rsid w:val="00E66AC6"/>
    <w:rsid w:val="00E71705"/>
    <w:rsid w:val="00E925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0E2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1">
    <w:name w:val="heading 1"/>
    <w:basedOn w:val="a"/>
    <w:next w:val="a"/>
    <w:link w:val="10"/>
    <w:uiPriority w:val="9"/>
    <w:qFormat/>
    <w:rsid w:val="00D001B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716D2A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71E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40E28"/>
    <w:rPr>
      <w:color w:val="0000FF" w:themeColor="hyperlink"/>
      <w:u w:val="single"/>
    </w:rPr>
  </w:style>
  <w:style w:type="character" w:customStyle="1" w:styleId="apple-converted-space">
    <w:name w:val="apple-converted-space"/>
    <w:basedOn w:val="a0"/>
    <w:rsid w:val="006A394B"/>
  </w:style>
  <w:style w:type="paragraph" w:styleId="a4">
    <w:name w:val="List Paragraph"/>
    <w:basedOn w:val="a"/>
    <w:uiPriority w:val="99"/>
    <w:qFormat/>
    <w:rsid w:val="00716D2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16D2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E66AC6"/>
    <w:pPr>
      <w:spacing w:before="100" w:beforeAutospacing="1" w:after="100" w:afterAutospacing="1"/>
    </w:pPr>
    <w:rPr>
      <w:lang w:val="ru-RU" w:eastAsia="ru-RU"/>
    </w:rPr>
  </w:style>
  <w:style w:type="character" w:styleId="a6">
    <w:name w:val="Strong"/>
    <w:basedOn w:val="a0"/>
    <w:uiPriority w:val="22"/>
    <w:qFormat/>
    <w:rsid w:val="00E66AC6"/>
    <w:rPr>
      <w:b/>
      <w:bCs/>
    </w:rPr>
  </w:style>
  <w:style w:type="character" w:customStyle="1" w:styleId="marker3">
    <w:name w:val="marker3"/>
    <w:basedOn w:val="a0"/>
    <w:rsid w:val="006D2194"/>
  </w:style>
  <w:style w:type="character" w:styleId="a7">
    <w:name w:val="FollowedHyperlink"/>
    <w:basedOn w:val="a0"/>
    <w:uiPriority w:val="99"/>
    <w:semiHidden/>
    <w:unhideWhenUsed/>
    <w:rsid w:val="00665480"/>
    <w:rPr>
      <w:color w:val="800080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4971EE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GB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2075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75D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iw">
    <w:name w:val="iw"/>
    <w:basedOn w:val="a0"/>
    <w:rsid w:val="00E1111A"/>
  </w:style>
  <w:style w:type="character" w:customStyle="1" w:styleId="10">
    <w:name w:val="Заголовок 1 Знак"/>
    <w:basedOn w:val="a0"/>
    <w:link w:val="1"/>
    <w:uiPriority w:val="9"/>
    <w:rsid w:val="00D001B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4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7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3%D0%B8%D0%B1%D0%BA%D0%B0%D1%8F_%D0%BC%D0%B5%D1%82%D0%BE%D0%B4%D0%BE%D0%BB%D0%BE%D0%B3%D0%B8%D1%8F_%D1%80%D0%B0%D0%B7%D1%80%D0%B0%D0%B1%D0%BE%D1%82%D0%BA%D0%B8" TargetMode="External"/><Relationship Id="rId13" Type="http://schemas.openxmlformats.org/officeDocument/2006/relationships/hyperlink" Target="https://en.wikipedia.org/wiki/process-based_manageme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9C%D0%B5%D1%82%D0%BE%D0%B4_%D0%BA%D1%80%D0%B8%D1%82%D0%B8%D1%87%D0%B5%D1%81%D0%BA%D0%BE%D0%B3%D0%BE_%D0%BF%D1%83%D1%82%D0%B8" TargetMode="External"/><Relationship Id="rId12" Type="http://schemas.openxmlformats.org/officeDocument/2006/relationships/hyperlink" Target="https://ru.wikipedia.org/w/index.php?title=%D0%9F%D1%80%D0%BE%D1%86%D0%B5%D1%81%D1%81%D0%BD%D0%BE-%D0%BE%D1%80%D0%B8%D0%B5%D0%BD%D1%82%D0%B8%D1%80%D0%BE%D0%B2%D0%B0%D0%BD%D0%BD%D0%BE%D0%B5_%D1%83%D0%BF%D1%80%D0%B0%D0%B2%D0%BB%D0%B5%D0%BD%D0%B8%D0%B5&amp;action=edit&amp;redlink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PERT" TargetMode="External"/><Relationship Id="rId11" Type="http://schemas.openxmlformats.org/officeDocument/2006/relationships/hyperlink" Target="https://ru.wikipedia.org/wiki/PRINCE2" TargetMode="External"/><Relationship Id="rId5" Type="http://schemas.openxmlformats.org/officeDocument/2006/relationships/hyperlink" Target="https://ru.wikipedia.org/wiki/%D0%A3%D0%BF%D1%80%D0%B0%D0%B2%D0%BB%D0%B5%D0%BD%D0%B8%D0%B5_%D0%BF%D1%80%D0%BE%D0%B5%D0%BA%D1%82%D0%B0%D0%BC%D0%B8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%D0%9C%D0%BE%D0%B4%D0%B5%D0%BB%D1%8C_%D0%B2%D0%BE%D0%B4%D0%BE%D0%BF%D0%B0%D0%B4%D0%B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PMBO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Администр@тор</dc:creator>
  <cp:lastModifiedBy>user</cp:lastModifiedBy>
  <cp:revision>4</cp:revision>
  <dcterms:created xsi:type="dcterms:W3CDTF">2016-01-17T14:08:00Z</dcterms:created>
  <dcterms:modified xsi:type="dcterms:W3CDTF">2016-01-17T18:04:00Z</dcterms:modified>
</cp:coreProperties>
</file>