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45DED" w:rsidRPr="00AB3ACC" w:rsidRDefault="00045DED" w:rsidP="00045DED">
      <w:pPr>
        <w:rPr>
          <w:sz w:val="24"/>
          <w:szCs w:val="24"/>
          <w:lang w:eastAsia="ru-RU"/>
        </w:rPr>
      </w:pPr>
      <w:r w:rsidRPr="00AB3ACC">
        <w:rPr>
          <w:sz w:val="24"/>
          <w:szCs w:val="24"/>
          <w:lang w:eastAsia="ru-RU"/>
        </w:rPr>
        <w:t>1</w:t>
      </w:r>
    </w:p>
    <w:p w:rsidR="00045DED" w:rsidRPr="00045DED" w:rsidRDefault="00045DED" w:rsidP="00045DED">
      <w:pPr>
        <w:rPr>
          <w:sz w:val="24"/>
          <w:szCs w:val="24"/>
          <w:lang w:eastAsia="ru-RU"/>
        </w:rPr>
      </w:pPr>
      <w:r w:rsidRPr="00045DED">
        <w:rPr>
          <w:sz w:val="24"/>
          <w:szCs w:val="24"/>
          <w:lang w:eastAsia="ru-RU"/>
        </w:rPr>
        <w:t xml:space="preserve">Экономическая эффективность деятельности предприятия во многом описывается его конкурентоспособностью. Этот показатель определяется многими факторами, в первую очередь – используемыми технологиями и правильность их применения. Корпоративные информационные системы могут автоматизировать и существенно ускорить многие бизнес-процессы организации, но, зачастую, требуется их основательная настройка для того, чтобы они отвечали всем требованиям заказчика. </w:t>
      </w:r>
    </w:p>
    <w:p w:rsidR="00045DED" w:rsidRDefault="00045DED" w:rsidP="00604A3A">
      <w:pPr>
        <w:rPr>
          <w:sz w:val="24"/>
          <w:szCs w:val="24"/>
          <w:lang w:eastAsia="ru-RU"/>
        </w:rPr>
      </w:pPr>
      <w:r w:rsidRPr="00045DED">
        <w:rPr>
          <w:sz w:val="24"/>
          <w:szCs w:val="24"/>
          <w:lang w:eastAsia="ru-RU"/>
        </w:rPr>
        <w:t xml:space="preserve">Для промышленных предприятий большую роль играет такой класс приложений, как системы управления жизненным циклом продукции (СУЖЦ), направленные на более эффективную поддержку полного жизненного цикла изделия компании посредством технологий поддержки разработки изделий и усовершенствования производственных процессов. Однако, как показывает практика, такие объемлющие системы не могут эффективно работать без </w:t>
      </w:r>
      <w:proofErr w:type="spellStart"/>
      <w:r w:rsidRPr="00045DED">
        <w:rPr>
          <w:sz w:val="24"/>
          <w:szCs w:val="24"/>
          <w:lang w:eastAsia="ru-RU"/>
        </w:rPr>
        <w:t>кастомизации</w:t>
      </w:r>
      <w:proofErr w:type="spellEnd"/>
      <w:r w:rsidRPr="00045DED">
        <w:rPr>
          <w:sz w:val="24"/>
          <w:szCs w:val="24"/>
          <w:lang w:eastAsia="ru-RU"/>
        </w:rPr>
        <w:t xml:space="preserve">, то есть настройки под конкретное предприятие. </w:t>
      </w:r>
      <w:r w:rsidR="00604A3A">
        <w:rPr>
          <w:sz w:val="24"/>
          <w:szCs w:val="24"/>
          <w:lang w:eastAsia="ru-RU"/>
        </w:rPr>
        <w:t xml:space="preserve">Помимо всего прочего, она включает в себя </w:t>
      </w:r>
      <w:r w:rsidRPr="00045DED">
        <w:rPr>
          <w:sz w:val="24"/>
          <w:szCs w:val="24"/>
          <w:lang w:eastAsia="ru-RU"/>
        </w:rPr>
        <w:t>разработку</w:t>
      </w:r>
      <w:r w:rsidR="00604A3A">
        <w:rPr>
          <w:sz w:val="24"/>
          <w:szCs w:val="24"/>
          <w:lang w:eastAsia="ru-RU"/>
        </w:rPr>
        <w:t xml:space="preserve"> информационного обеспечения. </w:t>
      </w:r>
    </w:p>
    <w:p w:rsidR="00045DED" w:rsidRPr="00AB3ACC" w:rsidRDefault="00045DED" w:rsidP="00045DED">
      <w:pPr>
        <w:rPr>
          <w:sz w:val="24"/>
          <w:szCs w:val="24"/>
          <w:lang w:eastAsia="ru-RU"/>
        </w:rPr>
      </w:pPr>
    </w:p>
    <w:p w:rsidR="00AB3ACC" w:rsidRPr="00AB3ACC" w:rsidRDefault="00AB3ACC" w:rsidP="00045DED">
      <w:pPr>
        <w:rPr>
          <w:sz w:val="24"/>
          <w:szCs w:val="24"/>
          <w:lang w:eastAsia="ru-RU"/>
        </w:rPr>
      </w:pPr>
      <w:r w:rsidRPr="00AB3ACC">
        <w:rPr>
          <w:sz w:val="24"/>
          <w:szCs w:val="24"/>
          <w:lang w:eastAsia="ru-RU"/>
        </w:rPr>
        <w:t>2</w:t>
      </w:r>
    </w:p>
    <w:p w:rsidR="00CC1254" w:rsidRDefault="00045DED" w:rsidP="00045DED">
      <w:pPr>
        <w:rPr>
          <w:sz w:val="24"/>
          <w:szCs w:val="24"/>
        </w:rPr>
      </w:pPr>
      <w:r w:rsidRPr="00045DED">
        <w:rPr>
          <w:sz w:val="24"/>
          <w:szCs w:val="24"/>
        </w:rPr>
        <w:t xml:space="preserve">Предметом исследования данной работы является разработка </w:t>
      </w:r>
      <w:r w:rsidR="00AB3ACC">
        <w:rPr>
          <w:sz w:val="24"/>
          <w:szCs w:val="24"/>
        </w:rPr>
        <w:t xml:space="preserve">и совершенствование </w:t>
      </w:r>
      <w:r w:rsidRPr="00045DED">
        <w:rPr>
          <w:sz w:val="24"/>
          <w:szCs w:val="24"/>
        </w:rPr>
        <w:t>информационного обеспечения</w:t>
      </w:r>
      <w:r w:rsidR="00AB3ACC">
        <w:rPr>
          <w:sz w:val="24"/>
          <w:szCs w:val="24"/>
        </w:rPr>
        <w:t xml:space="preserve">, которое представляет собой </w:t>
      </w:r>
      <w:r w:rsidRPr="00045DED">
        <w:rPr>
          <w:sz w:val="24"/>
          <w:szCs w:val="24"/>
        </w:rPr>
        <w:t>совокупность единой системы классификации и кодирования информации</w:t>
      </w:r>
      <w:r w:rsidR="00AB3ACC">
        <w:rPr>
          <w:sz w:val="24"/>
          <w:szCs w:val="24"/>
        </w:rPr>
        <w:t xml:space="preserve"> и</w:t>
      </w:r>
      <w:r w:rsidRPr="00045DED">
        <w:rPr>
          <w:sz w:val="24"/>
          <w:szCs w:val="24"/>
        </w:rPr>
        <w:t xml:space="preserve"> унифиц</w:t>
      </w:r>
      <w:r w:rsidR="00AB3ACC">
        <w:rPr>
          <w:sz w:val="24"/>
          <w:szCs w:val="24"/>
        </w:rPr>
        <w:t xml:space="preserve">ированных систем документации. </w:t>
      </w:r>
    </w:p>
    <w:p w:rsidR="00CC1254" w:rsidRDefault="00CC1254" w:rsidP="00CC1254">
      <w:pPr>
        <w:rPr>
          <w:sz w:val="24"/>
          <w:szCs w:val="24"/>
        </w:rPr>
      </w:pPr>
      <w:r w:rsidRPr="00045DED">
        <w:rPr>
          <w:sz w:val="24"/>
          <w:szCs w:val="24"/>
        </w:rPr>
        <w:t xml:space="preserve">Целью данной работы является разработка информационного обеспечения для системы управления жизненным циклом. </w:t>
      </w:r>
    </w:p>
    <w:p w:rsidR="002F5E93" w:rsidRPr="00045DED" w:rsidRDefault="002F5E93" w:rsidP="002F5E93">
      <w:pPr>
        <w:rPr>
          <w:sz w:val="24"/>
          <w:szCs w:val="24"/>
        </w:rPr>
      </w:pPr>
      <w:r w:rsidRPr="00045DED">
        <w:rPr>
          <w:sz w:val="24"/>
          <w:szCs w:val="24"/>
        </w:rPr>
        <w:t xml:space="preserve">Объектом исследования данной работы является система управления жизненным циклом продукции (СУЖЦ) и её </w:t>
      </w:r>
      <w:r>
        <w:rPr>
          <w:sz w:val="24"/>
          <w:szCs w:val="24"/>
        </w:rPr>
        <w:t>информационное обеспечение. Д</w:t>
      </w:r>
      <w:r w:rsidRPr="00045DED">
        <w:rPr>
          <w:sz w:val="24"/>
          <w:szCs w:val="24"/>
        </w:rPr>
        <w:t xml:space="preserve">ля систем подобного класса </w:t>
      </w:r>
      <w:r>
        <w:rPr>
          <w:sz w:val="24"/>
          <w:szCs w:val="24"/>
        </w:rPr>
        <w:t xml:space="preserve">оно </w:t>
      </w:r>
      <w:r w:rsidRPr="00045DED">
        <w:rPr>
          <w:sz w:val="24"/>
          <w:szCs w:val="24"/>
        </w:rPr>
        <w:t xml:space="preserve">направлено, в основном, на сбор и предоставление технической информации для конструкторов, технологов и прочих профильных специалистов. </w:t>
      </w:r>
    </w:p>
    <w:p w:rsidR="002F5E93" w:rsidRPr="00045DED" w:rsidRDefault="002F5E93" w:rsidP="002F5E93">
      <w:pPr>
        <w:rPr>
          <w:sz w:val="24"/>
          <w:szCs w:val="24"/>
        </w:rPr>
      </w:pPr>
      <w:r w:rsidRPr="00045DED">
        <w:rPr>
          <w:sz w:val="24"/>
          <w:szCs w:val="24"/>
        </w:rPr>
        <w:t>Целевым предприятием при рассмотрении обозначенной области исследования будет являться ПАО «Радиозавод», расположенное в городе Кыштыме Челябинской области. На данный момент ПАО «Радиозавод» позиционируется на рынке радиоэлектронной промышленности, как обладающее большим производственным потенциалом высокотехнологическое предприятие, с высокой степенью ответственности за выполнение зака</w:t>
      </w:r>
      <w:r>
        <w:rPr>
          <w:sz w:val="24"/>
          <w:szCs w:val="24"/>
        </w:rPr>
        <w:t xml:space="preserve">зов и выпускаемую продукцию </w:t>
      </w:r>
      <w:r w:rsidRPr="00045DED">
        <w:rPr>
          <w:sz w:val="24"/>
          <w:szCs w:val="24"/>
        </w:rPr>
        <w:t>.</w:t>
      </w:r>
    </w:p>
    <w:p w:rsidR="000609DD" w:rsidRDefault="000609DD" w:rsidP="00045DED">
      <w:pPr>
        <w:rPr>
          <w:sz w:val="24"/>
          <w:szCs w:val="24"/>
        </w:rPr>
      </w:pPr>
    </w:p>
    <w:p w:rsidR="00CC1254" w:rsidRDefault="002F5E93" w:rsidP="00045DED">
      <w:pPr>
        <w:rPr>
          <w:sz w:val="24"/>
          <w:szCs w:val="24"/>
        </w:rPr>
      </w:pPr>
      <w:r>
        <w:rPr>
          <w:sz w:val="24"/>
          <w:szCs w:val="24"/>
        </w:rPr>
        <w:t>3</w:t>
      </w:r>
    </w:p>
    <w:p w:rsidR="002F5E93" w:rsidRDefault="002F5E93" w:rsidP="00045DED">
      <w:pPr>
        <w:rPr>
          <w:sz w:val="24"/>
          <w:szCs w:val="24"/>
        </w:rPr>
      </w:pPr>
      <w:r>
        <w:rPr>
          <w:sz w:val="24"/>
          <w:szCs w:val="24"/>
        </w:rPr>
        <w:t>По сути</w:t>
      </w:r>
      <w:r w:rsidR="00045DED" w:rsidRPr="00045DED">
        <w:rPr>
          <w:sz w:val="24"/>
          <w:szCs w:val="24"/>
        </w:rPr>
        <w:t xml:space="preserve">, </w:t>
      </w:r>
      <w:r>
        <w:rPr>
          <w:sz w:val="24"/>
          <w:szCs w:val="24"/>
        </w:rPr>
        <w:t>информационное обеспечение</w:t>
      </w:r>
      <w:r w:rsidRPr="00045DED">
        <w:rPr>
          <w:sz w:val="24"/>
          <w:szCs w:val="24"/>
        </w:rPr>
        <w:t xml:space="preserve"> </w:t>
      </w:r>
      <w:r>
        <w:rPr>
          <w:sz w:val="24"/>
          <w:szCs w:val="24"/>
        </w:rPr>
        <w:t xml:space="preserve">– </w:t>
      </w:r>
      <w:r w:rsidR="00045DED" w:rsidRPr="00045DED">
        <w:rPr>
          <w:sz w:val="24"/>
          <w:szCs w:val="24"/>
        </w:rPr>
        <w:t xml:space="preserve">это некая «прослойка» между бизнес-процессами и информационной системой предприятия, преобразующая информацию на входе в форму, удобную для хранения, обработки и классификации в рамках системы, и представляющая выходные данные в форме, упрощающую обработку и изучение потребителями. </w:t>
      </w:r>
    </w:p>
    <w:p w:rsidR="00045DED" w:rsidRPr="00045DED" w:rsidRDefault="00045DED" w:rsidP="00045DED">
      <w:pPr>
        <w:rPr>
          <w:sz w:val="24"/>
          <w:szCs w:val="24"/>
        </w:rPr>
      </w:pPr>
      <w:r w:rsidRPr="00045DED">
        <w:rPr>
          <w:sz w:val="24"/>
          <w:szCs w:val="24"/>
        </w:rPr>
        <w:t>Для простоты, его можно разделить на две ф</w:t>
      </w:r>
      <w:r w:rsidR="00AB3ACC">
        <w:rPr>
          <w:sz w:val="24"/>
          <w:szCs w:val="24"/>
        </w:rPr>
        <w:t>ундаментальные составляющие</w:t>
      </w:r>
      <w:r w:rsidRPr="00045DED">
        <w:rPr>
          <w:sz w:val="24"/>
          <w:szCs w:val="24"/>
        </w:rPr>
        <w:t>:</w:t>
      </w:r>
    </w:p>
    <w:p w:rsidR="00045DED" w:rsidRPr="00045DED" w:rsidRDefault="00045DED" w:rsidP="00045DED">
      <w:pPr>
        <w:rPr>
          <w:sz w:val="24"/>
          <w:szCs w:val="24"/>
        </w:rPr>
      </w:pPr>
      <w:r w:rsidRPr="00045DED">
        <w:rPr>
          <w:sz w:val="24"/>
          <w:szCs w:val="24"/>
        </w:rPr>
        <w:t>1. Система преобразования данных для внесения в информационную систему;</w:t>
      </w:r>
    </w:p>
    <w:p w:rsidR="00045DED" w:rsidRPr="00045DED" w:rsidRDefault="00045DED" w:rsidP="00045DED">
      <w:pPr>
        <w:rPr>
          <w:sz w:val="24"/>
          <w:szCs w:val="24"/>
        </w:rPr>
      </w:pPr>
      <w:r w:rsidRPr="00045DED">
        <w:rPr>
          <w:sz w:val="24"/>
          <w:szCs w:val="24"/>
        </w:rPr>
        <w:t xml:space="preserve">2. Система предоставления данных конечным пользователям в удобной для них форме. </w:t>
      </w:r>
    </w:p>
    <w:p w:rsidR="00045DED" w:rsidRDefault="00AB3ACC" w:rsidP="00045DED">
      <w:pPr>
        <w:rPr>
          <w:sz w:val="24"/>
          <w:szCs w:val="24"/>
          <w:lang w:eastAsia="ru-RU"/>
        </w:rPr>
      </w:pPr>
      <w:r>
        <w:rPr>
          <w:sz w:val="24"/>
          <w:szCs w:val="24"/>
          <w:lang w:eastAsia="ru-RU"/>
        </w:rPr>
        <w:lastRenderedPageBreak/>
        <w:t>Р</w:t>
      </w:r>
      <w:r w:rsidR="00045DED" w:rsidRPr="00045DED">
        <w:rPr>
          <w:sz w:val="24"/>
          <w:szCs w:val="24"/>
          <w:lang w:eastAsia="ru-RU"/>
        </w:rPr>
        <w:t xml:space="preserve">азработка информационного обеспечения является сложной и трудоёмкой, но очень важной работой, выполнение которой необходимо для эффективного использования информационной системы. Поэтому, анализ функционирования и создание рекомендаций по совершенствованию и развитию информационного обеспечения является основной целью данной работы. </w:t>
      </w:r>
    </w:p>
    <w:p w:rsidR="00C3554D" w:rsidRDefault="00C3554D" w:rsidP="00045DED">
      <w:pPr>
        <w:rPr>
          <w:sz w:val="24"/>
          <w:szCs w:val="24"/>
          <w:lang w:eastAsia="ru-RU"/>
        </w:rPr>
      </w:pPr>
    </w:p>
    <w:p w:rsidR="002F5E93" w:rsidRDefault="00C3554D" w:rsidP="00045DED">
      <w:pPr>
        <w:rPr>
          <w:sz w:val="24"/>
          <w:szCs w:val="24"/>
          <w:lang w:eastAsia="ru-RU"/>
        </w:rPr>
      </w:pPr>
      <w:r>
        <w:rPr>
          <w:sz w:val="24"/>
          <w:szCs w:val="24"/>
          <w:lang w:eastAsia="ru-RU"/>
        </w:rPr>
        <w:t>4</w:t>
      </w:r>
    </w:p>
    <w:p w:rsidR="00C3554D" w:rsidRDefault="00C3554D" w:rsidP="00045DED">
      <w:pPr>
        <w:rPr>
          <w:sz w:val="24"/>
          <w:szCs w:val="24"/>
          <w:lang w:eastAsia="ru-RU"/>
        </w:rPr>
      </w:pPr>
      <w:r w:rsidRPr="00C3554D">
        <w:rPr>
          <w:sz w:val="24"/>
          <w:szCs w:val="24"/>
          <w:lang w:eastAsia="ru-RU"/>
        </w:rPr>
        <w:t>ПАО «Радиозавод», расположен в городе Кыштыме Челябинской области. Предприятие являет собой крупный промышленный объект с собственным конструкторским отделом, и представлено в радиоэлектронной отрасли Челябинской области, как один из лидеров с инновационным производством. ПАО «Радиозавод» производит как товары народного потребления, так и более сложную аппаратуру, от медицинского оборудования до бортовых систем для гражданского судоходства.</w:t>
      </w:r>
    </w:p>
    <w:p w:rsidR="00C3554D" w:rsidRPr="00C3554D" w:rsidRDefault="00C3554D" w:rsidP="00C3554D">
      <w:pPr>
        <w:rPr>
          <w:sz w:val="24"/>
          <w:szCs w:val="24"/>
          <w:lang w:eastAsia="ru-RU"/>
        </w:rPr>
      </w:pPr>
      <w:r w:rsidRPr="00C3554D">
        <w:rPr>
          <w:sz w:val="24"/>
          <w:szCs w:val="24"/>
          <w:lang w:eastAsia="ru-RU"/>
        </w:rPr>
        <w:t>На данный момент на предприятии работает около 1300 сотрудников. При этом, число автоматизированных рабочих мест составляет более 300, таким образом, различные информационные системы на предприятии используют около четверти сотрудников. Кроме того, на предприятии применяются новейшие станки с программным управлением.</w:t>
      </w:r>
    </w:p>
    <w:p w:rsidR="00C3554D" w:rsidRPr="00C3554D" w:rsidRDefault="00C3554D" w:rsidP="00C3554D">
      <w:pPr>
        <w:rPr>
          <w:sz w:val="24"/>
          <w:szCs w:val="24"/>
          <w:lang w:eastAsia="ru-RU"/>
        </w:rPr>
      </w:pPr>
      <w:r w:rsidRPr="00C3554D">
        <w:rPr>
          <w:sz w:val="24"/>
          <w:szCs w:val="24"/>
          <w:lang w:eastAsia="ru-RU"/>
        </w:rPr>
        <w:t xml:space="preserve">Выручка предприятия за 2014 год составляет 2300 миллионов рублей, а за 2015 год – уже 2700 миллионов рублей, что является высоким показателем среди других предприятий радиоэлектронной отрасли по Челябинской области и даже всей Российской Федерации. В то же время, выпуск продукции за 2014 и 2015 года составляет 2200 и 2600 миллионов соответственно, что демонстрирует повышение спроса в продукции предприятия. </w:t>
      </w:r>
    </w:p>
    <w:p w:rsidR="00C3554D" w:rsidRPr="00C3554D" w:rsidRDefault="00C3554D" w:rsidP="00C3554D">
      <w:pPr>
        <w:rPr>
          <w:sz w:val="24"/>
          <w:szCs w:val="24"/>
          <w:lang w:eastAsia="ru-RU"/>
        </w:rPr>
      </w:pPr>
      <w:r w:rsidRPr="00C3554D">
        <w:rPr>
          <w:sz w:val="24"/>
          <w:szCs w:val="24"/>
          <w:lang w:eastAsia="ru-RU"/>
        </w:rPr>
        <w:t>Из организационной структуры предприятия, относящейся к жизненному циклу продукции, можно выделить следующие структурные подразделения:</w:t>
      </w:r>
    </w:p>
    <w:p w:rsidR="00C3554D" w:rsidRPr="00C3554D" w:rsidRDefault="00C3554D" w:rsidP="00C3554D">
      <w:pPr>
        <w:rPr>
          <w:sz w:val="24"/>
          <w:szCs w:val="24"/>
          <w:lang w:eastAsia="ru-RU"/>
        </w:rPr>
      </w:pPr>
      <w:r w:rsidRPr="00C3554D">
        <w:rPr>
          <w:sz w:val="24"/>
          <w:szCs w:val="24"/>
          <w:lang w:eastAsia="ru-RU"/>
        </w:rPr>
        <w:t xml:space="preserve">1. </w:t>
      </w:r>
      <w:r>
        <w:rPr>
          <w:sz w:val="24"/>
          <w:szCs w:val="24"/>
          <w:lang w:eastAsia="ru-RU"/>
        </w:rPr>
        <w:t>О</w:t>
      </w:r>
      <w:r w:rsidRPr="00C3554D">
        <w:rPr>
          <w:sz w:val="24"/>
          <w:szCs w:val="24"/>
          <w:lang w:eastAsia="ru-RU"/>
        </w:rPr>
        <w:t xml:space="preserve">тдел интеграции </w:t>
      </w:r>
      <w:proofErr w:type="spellStart"/>
      <w:r w:rsidRPr="00C3554D">
        <w:rPr>
          <w:sz w:val="24"/>
          <w:szCs w:val="24"/>
          <w:lang w:eastAsia="ru-RU"/>
        </w:rPr>
        <w:t>автоматизационнных</w:t>
      </w:r>
      <w:proofErr w:type="spellEnd"/>
      <w:r w:rsidRPr="00C3554D">
        <w:rPr>
          <w:sz w:val="24"/>
          <w:szCs w:val="24"/>
          <w:lang w:eastAsia="ru-RU"/>
        </w:rPr>
        <w:t xml:space="preserve"> систем – отвечает за управление всеми информационными системами предприятия, в том числе, и СУЖЦ. </w:t>
      </w:r>
    </w:p>
    <w:p w:rsidR="00C3554D" w:rsidRPr="00C3554D" w:rsidRDefault="00C3554D" w:rsidP="00C3554D">
      <w:pPr>
        <w:rPr>
          <w:sz w:val="24"/>
          <w:szCs w:val="24"/>
          <w:lang w:eastAsia="ru-RU"/>
        </w:rPr>
      </w:pPr>
      <w:r w:rsidRPr="00C3554D">
        <w:rPr>
          <w:sz w:val="24"/>
          <w:szCs w:val="24"/>
          <w:lang w:eastAsia="ru-RU"/>
        </w:rPr>
        <w:t xml:space="preserve">2. </w:t>
      </w:r>
      <w:r>
        <w:rPr>
          <w:sz w:val="24"/>
          <w:szCs w:val="24"/>
          <w:lang w:eastAsia="ru-RU"/>
        </w:rPr>
        <w:t>О</w:t>
      </w:r>
      <w:r w:rsidRPr="00C3554D">
        <w:rPr>
          <w:sz w:val="24"/>
          <w:szCs w:val="24"/>
          <w:lang w:eastAsia="ru-RU"/>
        </w:rPr>
        <w:t xml:space="preserve">тдел главного конструктора – отвечает за разработку и конструкторское сопровождение продукции. </w:t>
      </w:r>
    </w:p>
    <w:p w:rsidR="00C3554D" w:rsidRPr="00C3554D" w:rsidRDefault="00C3554D" w:rsidP="00C3554D">
      <w:pPr>
        <w:rPr>
          <w:sz w:val="24"/>
          <w:szCs w:val="24"/>
          <w:lang w:eastAsia="ru-RU"/>
        </w:rPr>
      </w:pPr>
      <w:r w:rsidRPr="00C3554D">
        <w:rPr>
          <w:sz w:val="24"/>
          <w:szCs w:val="24"/>
          <w:lang w:eastAsia="ru-RU"/>
        </w:rPr>
        <w:t xml:space="preserve">3. Отдел главного технолога – отвечает за этап технологической подготовки производства. </w:t>
      </w:r>
    </w:p>
    <w:p w:rsidR="00C3554D" w:rsidRPr="00C3554D" w:rsidRDefault="00C3554D" w:rsidP="00C3554D">
      <w:pPr>
        <w:rPr>
          <w:sz w:val="24"/>
          <w:szCs w:val="24"/>
          <w:lang w:eastAsia="ru-RU"/>
        </w:rPr>
      </w:pPr>
      <w:r w:rsidRPr="00C3554D">
        <w:rPr>
          <w:sz w:val="24"/>
          <w:szCs w:val="24"/>
          <w:lang w:eastAsia="ru-RU"/>
        </w:rPr>
        <w:t xml:space="preserve">4. Производственные площадки – к данной категории можно отнести сразу несколько цехов и производственных участков, т.к. существенных различий в плане организации работы не наблюдается. </w:t>
      </w:r>
    </w:p>
    <w:p w:rsidR="00C3554D" w:rsidRPr="00C3554D" w:rsidRDefault="00C3554D" w:rsidP="00C3554D">
      <w:pPr>
        <w:rPr>
          <w:sz w:val="24"/>
          <w:szCs w:val="24"/>
          <w:lang w:eastAsia="ru-RU"/>
        </w:rPr>
      </w:pPr>
      <w:r w:rsidRPr="00C3554D">
        <w:rPr>
          <w:sz w:val="24"/>
          <w:szCs w:val="24"/>
          <w:lang w:eastAsia="ru-RU"/>
        </w:rPr>
        <w:t>Кроме вышеперечисленных, на предприятии действуют некоторые другие отделы, в том числе склады, снабжающие службы (</w:t>
      </w:r>
      <w:proofErr w:type="spellStart"/>
      <w:r w:rsidRPr="00C3554D">
        <w:rPr>
          <w:sz w:val="24"/>
          <w:szCs w:val="24"/>
          <w:lang w:eastAsia="ru-RU"/>
        </w:rPr>
        <w:t>ОКиК</w:t>
      </w:r>
      <w:proofErr w:type="spellEnd"/>
      <w:r w:rsidRPr="00C3554D">
        <w:rPr>
          <w:sz w:val="24"/>
          <w:szCs w:val="24"/>
          <w:lang w:eastAsia="ru-RU"/>
        </w:rPr>
        <w:t xml:space="preserve"> – отдел комплектации и кооперации; ОМТС – отдел материально-технического снабжения) и учетные бюро. Они не используют напрямую СУЖЦ, но работают с документами, которые она генерирует, таким образом, при проектировании информационного обеспечения </w:t>
      </w:r>
      <w:r>
        <w:rPr>
          <w:sz w:val="24"/>
          <w:szCs w:val="24"/>
          <w:lang w:eastAsia="ru-RU"/>
        </w:rPr>
        <w:t>также учитывались</w:t>
      </w:r>
      <w:r w:rsidRPr="00C3554D">
        <w:rPr>
          <w:sz w:val="24"/>
          <w:szCs w:val="24"/>
          <w:lang w:eastAsia="ru-RU"/>
        </w:rPr>
        <w:t xml:space="preserve"> и их потребности. </w:t>
      </w:r>
    </w:p>
    <w:p w:rsidR="00C3554D" w:rsidRDefault="00C3554D">
      <w:pPr>
        <w:rPr>
          <w:sz w:val="24"/>
          <w:szCs w:val="24"/>
        </w:rPr>
      </w:pPr>
    </w:p>
    <w:p w:rsidR="00930968" w:rsidRDefault="00C3554D">
      <w:pPr>
        <w:rPr>
          <w:sz w:val="24"/>
          <w:szCs w:val="24"/>
        </w:rPr>
      </w:pPr>
      <w:r>
        <w:rPr>
          <w:sz w:val="24"/>
          <w:szCs w:val="24"/>
        </w:rPr>
        <w:t>5</w:t>
      </w:r>
    </w:p>
    <w:p w:rsidR="000609DD" w:rsidRPr="000609DD" w:rsidRDefault="000609DD" w:rsidP="000609DD">
      <w:pPr>
        <w:rPr>
          <w:sz w:val="24"/>
          <w:szCs w:val="24"/>
          <w:lang w:eastAsia="ru-RU"/>
        </w:rPr>
      </w:pPr>
      <w:r w:rsidRPr="000609DD">
        <w:rPr>
          <w:sz w:val="24"/>
          <w:szCs w:val="24"/>
          <w:lang w:eastAsia="ru-RU"/>
        </w:rPr>
        <w:t xml:space="preserve">На предприятии действует система управления жизненным циклом продукции Windchill от корпорации PTC. Она представляет собой современный инструмент для совместной работы </w:t>
      </w:r>
      <w:r w:rsidRPr="000609DD">
        <w:rPr>
          <w:sz w:val="24"/>
          <w:szCs w:val="24"/>
          <w:lang w:eastAsia="ru-RU"/>
        </w:rPr>
        <w:lastRenderedPageBreak/>
        <w:t xml:space="preserve">пользователей на основе </w:t>
      </w:r>
      <w:proofErr w:type="spellStart"/>
      <w:r w:rsidRPr="000609DD">
        <w:rPr>
          <w:sz w:val="24"/>
          <w:szCs w:val="24"/>
          <w:lang w:eastAsia="ru-RU"/>
        </w:rPr>
        <w:t>веб-технологий</w:t>
      </w:r>
      <w:proofErr w:type="spellEnd"/>
      <w:r w:rsidRPr="000609DD">
        <w:rPr>
          <w:sz w:val="24"/>
          <w:szCs w:val="24"/>
          <w:lang w:eastAsia="ru-RU"/>
        </w:rPr>
        <w:t>, и создана специально для обеспечения эффективной разработки и управления информацией об изделии.</w:t>
      </w:r>
    </w:p>
    <w:p w:rsidR="000609DD" w:rsidRPr="000609DD" w:rsidRDefault="000609DD" w:rsidP="000609DD">
      <w:pPr>
        <w:rPr>
          <w:sz w:val="24"/>
          <w:szCs w:val="24"/>
          <w:lang w:eastAsia="ru-RU"/>
        </w:rPr>
      </w:pPr>
      <w:r w:rsidRPr="000609DD">
        <w:rPr>
          <w:sz w:val="24"/>
          <w:szCs w:val="24"/>
          <w:lang w:eastAsia="ru-RU"/>
        </w:rPr>
        <w:t xml:space="preserve">Windchill имеет широкий функционал и обеспечивает удобство и эффективность работы технических специалистов, в том числе, за счёт </w:t>
      </w:r>
      <w:r>
        <w:rPr>
          <w:sz w:val="24"/>
          <w:szCs w:val="24"/>
          <w:lang w:eastAsia="ru-RU"/>
        </w:rPr>
        <w:t>приведенных на экране функций.</w:t>
      </w:r>
    </w:p>
    <w:p w:rsidR="000609DD" w:rsidRPr="000609DD" w:rsidRDefault="000609DD" w:rsidP="000609DD">
      <w:pPr>
        <w:rPr>
          <w:sz w:val="24"/>
          <w:szCs w:val="24"/>
          <w:lang w:eastAsia="ru-RU"/>
        </w:rPr>
      </w:pPr>
      <w:r w:rsidRPr="000609DD">
        <w:rPr>
          <w:sz w:val="24"/>
          <w:szCs w:val="24"/>
          <w:lang w:eastAsia="ru-RU"/>
        </w:rPr>
        <w:t>Архитектура Windchill вполне стандартна для систем данной категории и состоит из трёх уровней, соответствующих общепринятому шаблону проектирования MVC</w:t>
      </w:r>
      <w:r>
        <w:rPr>
          <w:sz w:val="24"/>
          <w:szCs w:val="24"/>
          <w:lang w:eastAsia="ru-RU"/>
        </w:rPr>
        <w:t xml:space="preserve">, то есть </w:t>
      </w:r>
      <w:r w:rsidRPr="000609DD">
        <w:rPr>
          <w:sz w:val="24"/>
          <w:szCs w:val="24"/>
          <w:lang w:eastAsia="ru-RU"/>
        </w:rPr>
        <w:t>«Модель – Представление – Контроллер»:</w:t>
      </w:r>
    </w:p>
    <w:p w:rsidR="000609DD" w:rsidRDefault="000609DD">
      <w:pPr>
        <w:rPr>
          <w:sz w:val="24"/>
          <w:szCs w:val="24"/>
          <w:lang w:eastAsia="ru-RU"/>
        </w:rPr>
      </w:pPr>
      <w:r>
        <w:rPr>
          <w:sz w:val="24"/>
          <w:szCs w:val="24"/>
          <w:lang w:eastAsia="ru-RU"/>
        </w:rPr>
        <w:t xml:space="preserve">Основной интерфейс </w:t>
      </w:r>
      <w:r>
        <w:rPr>
          <w:sz w:val="24"/>
          <w:szCs w:val="24"/>
          <w:lang w:val="en-US" w:eastAsia="ru-RU"/>
        </w:rPr>
        <w:t>Windchill</w:t>
      </w:r>
      <w:r w:rsidRPr="000609DD">
        <w:rPr>
          <w:sz w:val="24"/>
          <w:szCs w:val="24"/>
          <w:lang w:eastAsia="ru-RU"/>
        </w:rPr>
        <w:t xml:space="preserve"> </w:t>
      </w:r>
      <w:r>
        <w:rPr>
          <w:sz w:val="24"/>
          <w:szCs w:val="24"/>
          <w:lang w:eastAsia="ru-RU"/>
        </w:rPr>
        <w:t xml:space="preserve">представляет собой сайт, предоставляющий к доступ к электронному техническому архиву. </w:t>
      </w:r>
      <w:r w:rsidR="00C3554D">
        <w:rPr>
          <w:sz w:val="24"/>
          <w:szCs w:val="24"/>
          <w:lang w:eastAsia="ru-RU"/>
        </w:rPr>
        <w:t xml:space="preserve">Помимо этого, технические специалисты могут работать непосредственно через интегрированную систему автоматического проектирования </w:t>
      </w:r>
      <w:proofErr w:type="spellStart"/>
      <w:r w:rsidR="00C3554D">
        <w:rPr>
          <w:sz w:val="24"/>
          <w:szCs w:val="24"/>
          <w:lang w:val="en-US" w:eastAsia="ru-RU"/>
        </w:rPr>
        <w:t>Creo</w:t>
      </w:r>
      <w:proofErr w:type="spellEnd"/>
      <w:r w:rsidR="00C3554D" w:rsidRPr="00C3554D">
        <w:rPr>
          <w:sz w:val="24"/>
          <w:szCs w:val="24"/>
          <w:lang w:eastAsia="ru-RU"/>
        </w:rPr>
        <w:t xml:space="preserve"> </w:t>
      </w:r>
      <w:r w:rsidR="00C3554D">
        <w:rPr>
          <w:sz w:val="24"/>
          <w:szCs w:val="24"/>
          <w:lang w:val="en-US" w:eastAsia="ru-RU"/>
        </w:rPr>
        <w:t>Parametric</w:t>
      </w:r>
      <w:r w:rsidR="00C3554D">
        <w:rPr>
          <w:sz w:val="24"/>
          <w:szCs w:val="24"/>
          <w:lang w:eastAsia="ru-RU"/>
        </w:rPr>
        <w:t>.</w:t>
      </w:r>
    </w:p>
    <w:p w:rsidR="00665F5E" w:rsidRDefault="00665F5E">
      <w:pPr>
        <w:rPr>
          <w:sz w:val="24"/>
          <w:szCs w:val="24"/>
          <w:lang w:eastAsia="ru-RU"/>
        </w:rPr>
      </w:pPr>
    </w:p>
    <w:p w:rsidR="00665F5E" w:rsidRDefault="00665F5E">
      <w:pPr>
        <w:rPr>
          <w:sz w:val="24"/>
          <w:szCs w:val="24"/>
          <w:lang w:eastAsia="ru-RU"/>
        </w:rPr>
      </w:pPr>
      <w:r>
        <w:rPr>
          <w:sz w:val="24"/>
          <w:szCs w:val="24"/>
          <w:lang w:eastAsia="ru-RU"/>
        </w:rPr>
        <w:t>6</w:t>
      </w:r>
    </w:p>
    <w:p w:rsidR="002A0EB7" w:rsidRDefault="002A0EB7">
      <w:pPr>
        <w:rPr>
          <w:sz w:val="24"/>
          <w:szCs w:val="24"/>
          <w:lang w:eastAsia="ru-RU"/>
        </w:rPr>
      </w:pPr>
      <w:r w:rsidRPr="002A0EB7">
        <w:rPr>
          <w:sz w:val="24"/>
          <w:szCs w:val="24"/>
          <w:lang w:eastAsia="ru-RU"/>
        </w:rPr>
        <w:t>В ходе данной работы была составлена бизнес-модель процессов управления жизненным циклом продукции на ПАО «Радиозавод». На данный момент, после внедрения СУЖЦ получается следующая схема работы под управлением Windchill</w:t>
      </w:r>
      <w:r>
        <w:rPr>
          <w:sz w:val="24"/>
          <w:szCs w:val="24"/>
          <w:lang w:eastAsia="ru-RU"/>
        </w:rPr>
        <w:t>:</w:t>
      </w:r>
    </w:p>
    <w:p w:rsidR="00665F5E" w:rsidRPr="002A0EB7" w:rsidRDefault="00665F5E" w:rsidP="00665F5E">
      <w:pPr>
        <w:rPr>
          <w:sz w:val="24"/>
          <w:szCs w:val="24"/>
          <w:lang w:eastAsia="ru-RU"/>
        </w:rPr>
      </w:pPr>
      <w:r w:rsidRPr="002A0EB7">
        <w:rPr>
          <w:sz w:val="24"/>
          <w:szCs w:val="24"/>
          <w:lang w:eastAsia="ru-RU"/>
        </w:rPr>
        <w:t xml:space="preserve">1. Введение заказа в систему. </w:t>
      </w:r>
    </w:p>
    <w:p w:rsidR="00665F5E" w:rsidRPr="002A0EB7" w:rsidRDefault="00665F5E" w:rsidP="00665F5E">
      <w:pPr>
        <w:rPr>
          <w:sz w:val="24"/>
          <w:szCs w:val="24"/>
          <w:lang w:eastAsia="ru-RU"/>
        </w:rPr>
      </w:pPr>
      <w:r w:rsidRPr="002A0EB7">
        <w:rPr>
          <w:sz w:val="24"/>
          <w:szCs w:val="24"/>
          <w:lang w:eastAsia="ru-RU"/>
        </w:rPr>
        <w:t>Вне зависимости от источника, то есть, будь то поступление документации от предприятия-разработчика, либо ввод в систему имеющихся на поддержании изделий, алгоритм обработки заказа почти (за исключение организационных мероприятий) одинаков:</w:t>
      </w:r>
    </w:p>
    <w:p w:rsidR="00665F5E" w:rsidRPr="002A0EB7" w:rsidRDefault="00665F5E" w:rsidP="00665F5E">
      <w:pPr>
        <w:rPr>
          <w:sz w:val="24"/>
          <w:szCs w:val="24"/>
          <w:lang w:eastAsia="ru-RU"/>
        </w:rPr>
      </w:pPr>
      <w:r w:rsidRPr="002A0EB7">
        <w:rPr>
          <w:sz w:val="24"/>
          <w:szCs w:val="24"/>
          <w:lang w:eastAsia="ru-RU"/>
        </w:rPr>
        <w:t xml:space="preserve">1.1. Создание структуры изделия </w:t>
      </w:r>
    </w:p>
    <w:p w:rsidR="00665F5E" w:rsidRPr="002A0EB7" w:rsidRDefault="00665F5E" w:rsidP="00665F5E">
      <w:pPr>
        <w:rPr>
          <w:sz w:val="24"/>
          <w:szCs w:val="24"/>
          <w:lang w:eastAsia="ru-RU"/>
        </w:rPr>
      </w:pPr>
      <w:r w:rsidRPr="002A0EB7">
        <w:rPr>
          <w:sz w:val="24"/>
          <w:szCs w:val="24"/>
          <w:lang w:eastAsia="ru-RU"/>
        </w:rPr>
        <w:t xml:space="preserve">1.2. Прикрепление заведенных ранее деталей, материалов, стандартных изделий и технологических маршрутов </w:t>
      </w:r>
    </w:p>
    <w:p w:rsidR="00665F5E" w:rsidRPr="002A0EB7" w:rsidRDefault="00665F5E" w:rsidP="00665F5E">
      <w:pPr>
        <w:rPr>
          <w:sz w:val="24"/>
          <w:szCs w:val="24"/>
          <w:lang w:eastAsia="ru-RU"/>
        </w:rPr>
      </w:pPr>
      <w:r w:rsidRPr="002A0EB7">
        <w:rPr>
          <w:sz w:val="24"/>
          <w:szCs w:val="24"/>
          <w:lang w:eastAsia="ru-RU"/>
        </w:rPr>
        <w:t xml:space="preserve">1.3. Добавление чертежей и других документов </w:t>
      </w:r>
    </w:p>
    <w:p w:rsidR="00665F5E" w:rsidRPr="002A0EB7" w:rsidRDefault="00665F5E" w:rsidP="00665F5E">
      <w:pPr>
        <w:rPr>
          <w:sz w:val="24"/>
          <w:szCs w:val="24"/>
          <w:lang w:eastAsia="ru-RU"/>
        </w:rPr>
      </w:pPr>
      <w:r w:rsidRPr="002A0EB7">
        <w:rPr>
          <w:sz w:val="24"/>
          <w:szCs w:val="24"/>
          <w:lang w:eastAsia="ru-RU"/>
        </w:rPr>
        <w:t>2. Работа над заказом.</w:t>
      </w:r>
    </w:p>
    <w:p w:rsidR="00665F5E" w:rsidRPr="002A0EB7" w:rsidRDefault="00665F5E" w:rsidP="00665F5E">
      <w:pPr>
        <w:rPr>
          <w:sz w:val="24"/>
          <w:szCs w:val="24"/>
          <w:lang w:eastAsia="ru-RU"/>
        </w:rPr>
      </w:pPr>
      <w:r w:rsidRPr="002A0EB7">
        <w:rPr>
          <w:sz w:val="24"/>
          <w:szCs w:val="24"/>
          <w:lang w:eastAsia="ru-RU"/>
        </w:rPr>
        <w:t xml:space="preserve">Основная работа приходится как раз на этот этап, и тут задействовано наибольшее число сотрудников. Сюда входит и конструкторская, и технологическая подготовка заказа, после чего он отправляется в производство. </w:t>
      </w:r>
    </w:p>
    <w:p w:rsidR="00665F5E" w:rsidRPr="002A0EB7" w:rsidRDefault="00665F5E" w:rsidP="00665F5E">
      <w:pPr>
        <w:rPr>
          <w:sz w:val="24"/>
          <w:szCs w:val="24"/>
          <w:lang w:eastAsia="ru-RU"/>
        </w:rPr>
      </w:pPr>
      <w:r w:rsidRPr="002A0EB7">
        <w:rPr>
          <w:sz w:val="24"/>
          <w:szCs w:val="24"/>
          <w:lang w:eastAsia="ru-RU"/>
        </w:rPr>
        <w:t>3. Сопровождение заказа.</w:t>
      </w:r>
    </w:p>
    <w:p w:rsidR="00665F5E" w:rsidRPr="002A0EB7" w:rsidRDefault="00665F5E" w:rsidP="00665F5E">
      <w:pPr>
        <w:rPr>
          <w:sz w:val="24"/>
          <w:szCs w:val="24"/>
          <w:lang w:eastAsia="ru-RU"/>
        </w:rPr>
      </w:pPr>
      <w:r w:rsidRPr="002A0EB7">
        <w:rPr>
          <w:sz w:val="24"/>
          <w:szCs w:val="24"/>
          <w:lang w:eastAsia="ru-RU"/>
        </w:rPr>
        <w:t>После наладки производства и начала выпуска, заказ переходит на стадию сопровождения. На этом этапе специалисты работают с текущими данными производства и эксплуатации, а все действия, в основном, направлены на повышение надежности изделия и устранение ошибок проектирования.</w:t>
      </w:r>
    </w:p>
    <w:p w:rsidR="00665F5E" w:rsidRPr="002A0EB7" w:rsidRDefault="00665F5E" w:rsidP="00665F5E">
      <w:pPr>
        <w:rPr>
          <w:sz w:val="24"/>
          <w:szCs w:val="24"/>
          <w:lang w:eastAsia="ru-RU"/>
        </w:rPr>
      </w:pPr>
      <w:r w:rsidRPr="002A0EB7">
        <w:rPr>
          <w:sz w:val="24"/>
          <w:szCs w:val="24"/>
          <w:lang w:eastAsia="ru-RU"/>
        </w:rPr>
        <w:t>4. Завершение/передача заказа.</w:t>
      </w:r>
    </w:p>
    <w:p w:rsidR="00665F5E" w:rsidRPr="002A0EB7" w:rsidRDefault="00665F5E" w:rsidP="00665F5E">
      <w:pPr>
        <w:rPr>
          <w:sz w:val="24"/>
          <w:szCs w:val="24"/>
          <w:lang w:eastAsia="ru-RU"/>
        </w:rPr>
      </w:pPr>
      <w:r w:rsidRPr="002A0EB7">
        <w:rPr>
          <w:sz w:val="24"/>
          <w:szCs w:val="24"/>
          <w:lang w:eastAsia="ru-RU"/>
        </w:rPr>
        <w:t>При окончании выпуска изделия вся документация либо архивируется, либо передаётся новому предприятию-держателю.</w:t>
      </w:r>
    </w:p>
    <w:p w:rsidR="00665F5E" w:rsidRPr="002A0EB7" w:rsidRDefault="00665F5E" w:rsidP="00665F5E">
      <w:pPr>
        <w:rPr>
          <w:sz w:val="24"/>
          <w:szCs w:val="24"/>
          <w:lang w:eastAsia="ru-RU"/>
        </w:rPr>
      </w:pPr>
      <w:r w:rsidRPr="002A0EB7">
        <w:rPr>
          <w:sz w:val="24"/>
          <w:szCs w:val="24"/>
          <w:lang w:eastAsia="ru-RU"/>
        </w:rPr>
        <w:t>5. Техническая поддержка.</w:t>
      </w:r>
    </w:p>
    <w:p w:rsidR="00665F5E" w:rsidRPr="002A0EB7" w:rsidRDefault="00665F5E" w:rsidP="00665F5E">
      <w:pPr>
        <w:rPr>
          <w:sz w:val="24"/>
          <w:szCs w:val="24"/>
          <w:lang w:eastAsia="ru-RU"/>
        </w:rPr>
      </w:pPr>
      <w:r w:rsidRPr="002A0EB7">
        <w:rPr>
          <w:sz w:val="24"/>
          <w:szCs w:val="24"/>
          <w:lang w:eastAsia="ru-RU"/>
        </w:rPr>
        <w:t>Всю техническую поддержку в том числе, и для СУЖЦ, на предприятии оказывает ОИАС. Сюда входит как поддержание работоспособности информационных систем, так и обеспечение удобства работы пользователей.</w:t>
      </w:r>
    </w:p>
    <w:p w:rsidR="00C3554D" w:rsidRDefault="00C3554D">
      <w:pPr>
        <w:rPr>
          <w:sz w:val="24"/>
          <w:szCs w:val="24"/>
          <w:lang w:eastAsia="ru-RU"/>
        </w:rPr>
      </w:pPr>
    </w:p>
    <w:p w:rsidR="002A0EB7" w:rsidRDefault="002A0EB7">
      <w:pPr>
        <w:rPr>
          <w:sz w:val="24"/>
          <w:szCs w:val="24"/>
          <w:lang w:eastAsia="ru-RU"/>
        </w:rPr>
      </w:pPr>
      <w:r>
        <w:rPr>
          <w:sz w:val="24"/>
          <w:szCs w:val="24"/>
          <w:lang w:eastAsia="ru-RU"/>
        </w:rPr>
        <w:t>7</w:t>
      </w:r>
    </w:p>
    <w:p w:rsidR="003B70F1" w:rsidRPr="00AF0A07" w:rsidRDefault="003B70F1" w:rsidP="003B70F1">
      <w:pPr>
        <w:rPr>
          <w:sz w:val="24"/>
          <w:szCs w:val="24"/>
          <w:lang w:eastAsia="ru-RU"/>
        </w:rPr>
      </w:pPr>
      <w:r w:rsidRPr="00AF0A07">
        <w:rPr>
          <w:sz w:val="24"/>
          <w:szCs w:val="24"/>
          <w:lang w:eastAsia="ru-RU"/>
        </w:rPr>
        <w:t>Выбор в пользу внедрения именно системы Windchill был сделан после долгого и тщательного анализа множества вариантов, после которого была дана команда от руководства научно-исследовательск</w:t>
      </w:r>
      <w:r w:rsidR="0038485E" w:rsidRPr="00AF0A07">
        <w:rPr>
          <w:sz w:val="24"/>
          <w:szCs w:val="24"/>
          <w:lang w:eastAsia="ru-RU"/>
        </w:rPr>
        <w:t>ой</w:t>
      </w:r>
      <w:r w:rsidRPr="00AF0A07">
        <w:rPr>
          <w:sz w:val="24"/>
          <w:szCs w:val="24"/>
          <w:lang w:eastAsia="ru-RU"/>
        </w:rPr>
        <w:t xml:space="preserve"> опыт</w:t>
      </w:r>
      <w:r w:rsidR="0038485E" w:rsidRPr="00AF0A07">
        <w:rPr>
          <w:sz w:val="24"/>
          <w:szCs w:val="24"/>
          <w:lang w:eastAsia="ru-RU"/>
        </w:rPr>
        <w:t xml:space="preserve">ной конструкторской разработки </w:t>
      </w:r>
      <w:r w:rsidRPr="00AF0A07">
        <w:rPr>
          <w:sz w:val="24"/>
          <w:szCs w:val="24"/>
          <w:lang w:eastAsia="ru-RU"/>
        </w:rPr>
        <w:t xml:space="preserve">внедрить данную СУЖЦ по причине того, что она уже используется ещё на одном предприятии. Таким образом, была внедрена система, не в полной мере отвечающая специфике производства, что повлекло </w:t>
      </w:r>
      <w:r w:rsidR="0038485E" w:rsidRPr="00AF0A07">
        <w:rPr>
          <w:sz w:val="24"/>
          <w:szCs w:val="24"/>
          <w:lang w:eastAsia="ru-RU"/>
        </w:rPr>
        <w:t>за собой определенные проблемы.</w:t>
      </w:r>
    </w:p>
    <w:p w:rsidR="003B70F1" w:rsidRPr="00AF0A07" w:rsidRDefault="009F0F35" w:rsidP="003B70F1">
      <w:pPr>
        <w:rPr>
          <w:sz w:val="24"/>
          <w:szCs w:val="24"/>
          <w:lang w:eastAsia="ru-RU"/>
        </w:rPr>
      </w:pPr>
      <w:r>
        <w:rPr>
          <w:sz w:val="24"/>
          <w:szCs w:val="24"/>
          <w:lang w:eastAsia="ru-RU"/>
        </w:rPr>
        <w:t xml:space="preserve">Первой </w:t>
      </w:r>
      <w:r w:rsidR="003B70F1" w:rsidRPr="00AF0A07">
        <w:rPr>
          <w:sz w:val="24"/>
          <w:szCs w:val="24"/>
          <w:lang w:eastAsia="ru-RU"/>
        </w:rPr>
        <w:t xml:space="preserve">проблемой является то, что Windchill более ориентирован на создание изделий «с нуля», в то время, как в профильных отделах ПАО «Радиозавод» основная нагрузка приходится как раз на созданные ранее изделия. В итоге получается, что для корректной работы системы требуется электронный чертеж, созданный в интегрированной САПР </w:t>
      </w:r>
      <w:proofErr w:type="spellStart"/>
      <w:r w:rsidR="003B70F1" w:rsidRPr="00AF0A07">
        <w:rPr>
          <w:sz w:val="24"/>
          <w:szCs w:val="24"/>
          <w:lang w:eastAsia="ru-RU"/>
        </w:rPr>
        <w:t>Creo</w:t>
      </w:r>
      <w:proofErr w:type="spellEnd"/>
      <w:r w:rsidR="003B70F1" w:rsidRPr="00AF0A07">
        <w:rPr>
          <w:sz w:val="24"/>
          <w:szCs w:val="24"/>
          <w:lang w:eastAsia="ru-RU"/>
        </w:rPr>
        <w:t xml:space="preserve"> Parametric, в то время, как на данный момент большинство чертеж</w:t>
      </w:r>
      <w:r w:rsidR="00F554EA">
        <w:rPr>
          <w:sz w:val="24"/>
          <w:szCs w:val="24"/>
          <w:lang w:eastAsia="ru-RU"/>
        </w:rPr>
        <w:t>ей если и имеют электронный вид,</w:t>
      </w:r>
      <w:r w:rsidR="00F554EA" w:rsidRPr="00F554EA">
        <w:rPr>
          <w:sz w:val="24"/>
          <w:szCs w:val="24"/>
          <w:lang w:eastAsia="ru-RU"/>
        </w:rPr>
        <w:t xml:space="preserve"> </w:t>
      </w:r>
      <w:r w:rsidR="003B70F1" w:rsidRPr="00AF0A07">
        <w:rPr>
          <w:sz w:val="24"/>
          <w:szCs w:val="24"/>
          <w:lang w:eastAsia="ru-RU"/>
        </w:rPr>
        <w:t xml:space="preserve">то представлен он в несопоставимом формате, т.к. создан в системах «КОМПАС», P-CAD и др. Конвертация чертежей за счет технических ограничений представляет собой непосильную задачу, из чего следует, что они должны быть переведены в требуемый вид вручную силами техников и инженеров. С учётом того, что только на одно изделие может приходиться до нескольких тысяч деталей разной степени сложности, данная задача потребует слишком много времени. </w:t>
      </w:r>
    </w:p>
    <w:p w:rsidR="003B70F1" w:rsidRPr="00AF0A07" w:rsidRDefault="003B70F1" w:rsidP="003B70F1">
      <w:pPr>
        <w:rPr>
          <w:sz w:val="24"/>
          <w:szCs w:val="24"/>
          <w:lang w:eastAsia="ru-RU"/>
        </w:rPr>
      </w:pPr>
      <w:r w:rsidRPr="00AF0A07">
        <w:rPr>
          <w:sz w:val="24"/>
          <w:szCs w:val="24"/>
          <w:lang w:eastAsia="ru-RU"/>
        </w:rPr>
        <w:t xml:space="preserve">Ещё одним негативным аспектом послужило применение незнакомой инженерам системы автоматизированного проектирования, функционал которой несколько отличался от привычного им «КОМПАС». Из-за этого даже новые заказы, зачастую, создаются не в </w:t>
      </w:r>
      <w:proofErr w:type="spellStart"/>
      <w:r w:rsidRPr="00AF0A07">
        <w:rPr>
          <w:sz w:val="24"/>
          <w:szCs w:val="24"/>
          <w:lang w:eastAsia="ru-RU"/>
        </w:rPr>
        <w:t>Creo</w:t>
      </w:r>
      <w:proofErr w:type="spellEnd"/>
      <w:r w:rsidRPr="00AF0A07">
        <w:rPr>
          <w:sz w:val="24"/>
          <w:szCs w:val="24"/>
          <w:lang w:eastAsia="ru-RU"/>
        </w:rPr>
        <w:t xml:space="preserve"> Parametric, что ещё более отдаляет полный переход на полный электронный документооборот. </w:t>
      </w:r>
    </w:p>
    <w:p w:rsidR="003B70F1" w:rsidRPr="00AF0A07" w:rsidRDefault="003B70F1" w:rsidP="003B70F1">
      <w:pPr>
        <w:rPr>
          <w:sz w:val="24"/>
          <w:szCs w:val="24"/>
          <w:lang w:eastAsia="ru-RU"/>
        </w:rPr>
      </w:pPr>
      <w:r w:rsidRPr="00AF0A07">
        <w:rPr>
          <w:sz w:val="24"/>
          <w:szCs w:val="24"/>
          <w:lang w:eastAsia="ru-RU"/>
        </w:rPr>
        <w:t>Как выяснилось уже после принятия решения о внедрении СУЖЦ, Windchill не может обеспечить проведение изменений в конструкторской и технологической документации согласно требованиям ГОСТ на ЕСКД. Так как, согласно требованиям, необходим подписанный документ, который должен быть зарегистрирован в перечне изменений и прилагаться к документу, возникла проблема – на предприятии нет системы электронного документооборота, и соответственно, документы обрабатываются только в бумажном виде. То есть, вместе с электронной системой, необходимо хранить ворох бумаги, описывающей изменения в системе.</w:t>
      </w:r>
    </w:p>
    <w:p w:rsidR="003B70F1" w:rsidRPr="00AF0A07" w:rsidRDefault="003B70F1" w:rsidP="003B70F1">
      <w:pPr>
        <w:rPr>
          <w:sz w:val="24"/>
          <w:szCs w:val="24"/>
          <w:lang w:eastAsia="ru-RU"/>
        </w:rPr>
      </w:pPr>
      <w:r w:rsidRPr="00AF0A07">
        <w:rPr>
          <w:sz w:val="24"/>
          <w:szCs w:val="24"/>
          <w:lang w:eastAsia="ru-RU"/>
        </w:rPr>
        <w:t>Таким образом, в условиях базовой поставки Windchill может предложить следующий вариант изменений:</w:t>
      </w:r>
    </w:p>
    <w:p w:rsidR="003B70F1" w:rsidRPr="00AF0A07" w:rsidRDefault="003B70F1" w:rsidP="003B70F1">
      <w:pPr>
        <w:rPr>
          <w:sz w:val="24"/>
          <w:szCs w:val="24"/>
          <w:lang w:eastAsia="ru-RU"/>
        </w:rPr>
      </w:pPr>
      <w:r w:rsidRPr="00AF0A07">
        <w:rPr>
          <w:sz w:val="24"/>
          <w:szCs w:val="24"/>
          <w:lang w:eastAsia="ru-RU"/>
        </w:rPr>
        <w:t xml:space="preserve">1. Создание извещения на изменение </w:t>
      </w:r>
    </w:p>
    <w:p w:rsidR="003B70F1" w:rsidRPr="00AF0A07" w:rsidRDefault="003B70F1" w:rsidP="003B70F1">
      <w:pPr>
        <w:rPr>
          <w:sz w:val="24"/>
          <w:szCs w:val="24"/>
          <w:lang w:eastAsia="ru-RU"/>
        </w:rPr>
      </w:pPr>
      <w:r w:rsidRPr="00AF0A07">
        <w:rPr>
          <w:sz w:val="24"/>
          <w:szCs w:val="24"/>
          <w:lang w:eastAsia="ru-RU"/>
        </w:rPr>
        <w:t>2. Внесение изменений в изделие согласно извещению.</w:t>
      </w:r>
    </w:p>
    <w:p w:rsidR="003B70F1" w:rsidRPr="00AF0A07" w:rsidRDefault="003B70F1" w:rsidP="003B70F1">
      <w:pPr>
        <w:rPr>
          <w:sz w:val="24"/>
          <w:szCs w:val="24"/>
          <w:lang w:eastAsia="ru-RU"/>
        </w:rPr>
      </w:pPr>
      <w:r w:rsidRPr="00AF0A07">
        <w:rPr>
          <w:sz w:val="24"/>
          <w:szCs w:val="24"/>
          <w:lang w:eastAsia="ru-RU"/>
        </w:rPr>
        <w:t xml:space="preserve">3. Хранение извещения об изменении. </w:t>
      </w:r>
    </w:p>
    <w:p w:rsidR="003B70F1" w:rsidRPr="00AF0A07" w:rsidRDefault="003B70F1" w:rsidP="003B70F1">
      <w:pPr>
        <w:rPr>
          <w:sz w:val="24"/>
          <w:szCs w:val="24"/>
          <w:lang w:eastAsia="ru-RU"/>
        </w:rPr>
      </w:pPr>
      <w:r w:rsidRPr="00AF0A07">
        <w:rPr>
          <w:sz w:val="24"/>
          <w:szCs w:val="24"/>
          <w:lang w:eastAsia="ru-RU"/>
        </w:rPr>
        <w:t>Как видно, работоспособный сам по себе алгоритм внесения изменений в условиях реального предприятия дал сбой, и имеет ряд серьезных недостатков, таких, как:</w:t>
      </w:r>
    </w:p>
    <w:p w:rsidR="003B70F1" w:rsidRPr="00AF0A07" w:rsidRDefault="003B70F1" w:rsidP="003B70F1">
      <w:pPr>
        <w:rPr>
          <w:sz w:val="24"/>
          <w:szCs w:val="24"/>
          <w:lang w:eastAsia="ru-RU"/>
        </w:rPr>
      </w:pPr>
      <w:r w:rsidRPr="00AF0A07">
        <w:rPr>
          <w:sz w:val="24"/>
          <w:szCs w:val="24"/>
          <w:lang w:eastAsia="ru-RU"/>
        </w:rPr>
        <w:t>- Трата времени на составление извещения об изменении;</w:t>
      </w:r>
    </w:p>
    <w:p w:rsidR="003B70F1" w:rsidRPr="00AF0A07" w:rsidRDefault="003B70F1" w:rsidP="003B70F1">
      <w:pPr>
        <w:rPr>
          <w:sz w:val="24"/>
          <w:szCs w:val="24"/>
          <w:lang w:eastAsia="ru-RU"/>
        </w:rPr>
      </w:pPr>
      <w:r w:rsidRPr="00AF0A07">
        <w:rPr>
          <w:sz w:val="24"/>
          <w:szCs w:val="24"/>
          <w:lang w:eastAsia="ru-RU"/>
        </w:rPr>
        <w:t>- Большое время обработки из-за необходимости согласования печатного документа;</w:t>
      </w:r>
    </w:p>
    <w:p w:rsidR="003B70F1" w:rsidRPr="00AF0A07" w:rsidRDefault="003B70F1" w:rsidP="003B70F1">
      <w:pPr>
        <w:rPr>
          <w:sz w:val="24"/>
          <w:szCs w:val="24"/>
          <w:lang w:eastAsia="ru-RU"/>
        </w:rPr>
      </w:pPr>
      <w:r w:rsidRPr="00AF0A07">
        <w:rPr>
          <w:sz w:val="24"/>
          <w:szCs w:val="24"/>
          <w:lang w:eastAsia="ru-RU"/>
        </w:rPr>
        <w:t>- Накладные расходы вследствие хранения согласованного извещения о изменении;</w:t>
      </w:r>
    </w:p>
    <w:p w:rsidR="003B70F1" w:rsidRPr="00AF0A07" w:rsidRDefault="003B70F1" w:rsidP="003B70F1">
      <w:pPr>
        <w:rPr>
          <w:sz w:val="24"/>
          <w:szCs w:val="24"/>
          <w:lang w:eastAsia="ru-RU"/>
        </w:rPr>
      </w:pPr>
      <w:r w:rsidRPr="00AF0A07">
        <w:rPr>
          <w:sz w:val="24"/>
          <w:szCs w:val="24"/>
          <w:lang w:eastAsia="ru-RU"/>
        </w:rPr>
        <w:lastRenderedPageBreak/>
        <w:t>- Риск утери документа.</w:t>
      </w:r>
    </w:p>
    <w:p w:rsidR="003B70F1" w:rsidRPr="00AF0A07" w:rsidRDefault="003B70F1" w:rsidP="003B70F1">
      <w:pPr>
        <w:rPr>
          <w:sz w:val="24"/>
          <w:szCs w:val="24"/>
          <w:lang w:eastAsia="ru-RU"/>
        </w:rPr>
      </w:pPr>
      <w:r w:rsidRPr="00AF0A07">
        <w:rPr>
          <w:sz w:val="24"/>
          <w:szCs w:val="24"/>
          <w:lang w:eastAsia="ru-RU"/>
        </w:rPr>
        <w:t xml:space="preserve">Самым оптимальным решением проблемы, как упоминалось выше, стало бы внедрение системы электронного документооборота, но ситуация требует срочных мер. </w:t>
      </w:r>
    </w:p>
    <w:p w:rsidR="00ED110F" w:rsidRPr="00AF0A07" w:rsidRDefault="003B70F1" w:rsidP="00ED110F">
      <w:pPr>
        <w:rPr>
          <w:sz w:val="24"/>
          <w:szCs w:val="24"/>
          <w:lang w:eastAsia="ru-RU"/>
        </w:rPr>
      </w:pPr>
      <w:r w:rsidRPr="00AF0A07">
        <w:rPr>
          <w:sz w:val="24"/>
          <w:szCs w:val="24"/>
          <w:lang w:eastAsia="ru-RU"/>
        </w:rPr>
        <w:t>Другой существенной проблемой может стать интеграция системы в информационн</w:t>
      </w:r>
      <w:r w:rsidR="009F0F35">
        <w:rPr>
          <w:sz w:val="24"/>
          <w:szCs w:val="24"/>
          <w:lang w:eastAsia="ru-RU"/>
        </w:rPr>
        <w:t xml:space="preserve">ую среду предприятия, в частности, </w:t>
      </w:r>
      <w:r w:rsidRPr="00AF0A07">
        <w:rPr>
          <w:sz w:val="24"/>
          <w:szCs w:val="24"/>
          <w:lang w:eastAsia="ru-RU"/>
        </w:rPr>
        <w:t xml:space="preserve">с СУБД </w:t>
      </w:r>
      <w:proofErr w:type="spellStart"/>
      <w:r w:rsidRPr="00AF0A07">
        <w:rPr>
          <w:sz w:val="24"/>
          <w:szCs w:val="24"/>
          <w:lang w:eastAsia="ru-RU"/>
        </w:rPr>
        <w:t>Clipper</w:t>
      </w:r>
      <w:proofErr w:type="spellEnd"/>
      <w:r w:rsidRPr="00AF0A07">
        <w:rPr>
          <w:sz w:val="24"/>
          <w:szCs w:val="24"/>
          <w:lang w:eastAsia="ru-RU"/>
        </w:rPr>
        <w:t>. Она содержит в себе практически всю необходимую для работы СУЖЦ информацию о составах изделий и технологических маршрутах, поэтому для нормальной работы предприятия просто необходимо автоматизировать процесс передачи данных из СУБД</w:t>
      </w:r>
      <w:r w:rsidR="00ED110F">
        <w:rPr>
          <w:sz w:val="24"/>
          <w:szCs w:val="24"/>
          <w:lang w:eastAsia="ru-RU"/>
        </w:rPr>
        <w:t>.</w:t>
      </w:r>
    </w:p>
    <w:p w:rsidR="003B70F1" w:rsidRPr="00AF0A07" w:rsidRDefault="003B70F1" w:rsidP="003B70F1">
      <w:pPr>
        <w:rPr>
          <w:sz w:val="24"/>
          <w:szCs w:val="24"/>
          <w:lang w:eastAsia="ru-RU"/>
        </w:rPr>
      </w:pPr>
      <w:r w:rsidRPr="00AF0A07">
        <w:rPr>
          <w:sz w:val="24"/>
          <w:szCs w:val="24"/>
          <w:lang w:eastAsia="ru-RU"/>
        </w:rPr>
        <w:t xml:space="preserve">В связи с тем, что в обеих ИС применяются различные схемы хранения информации, первоочередной задачей станет преобразование типов на основе имеющихся моделей данных. Поэтому, прежде, чем начинать работу над реализацией данного пункта требований, необходимо будет разработать удовлетворительную систему типов и атрибутов для объектов СУЖЦ, которая, во-первых, позволит специалистам эффективно работать над заказами и формировать необходимую отчетную и справочную документацию, а во-вторых, обеспечит сопоставимость данных в различных системах. </w:t>
      </w:r>
    </w:p>
    <w:p w:rsidR="003B70F1" w:rsidRPr="00AF0A07" w:rsidRDefault="003B70F1" w:rsidP="003B70F1">
      <w:pPr>
        <w:rPr>
          <w:sz w:val="24"/>
          <w:szCs w:val="24"/>
          <w:lang w:eastAsia="ru-RU"/>
        </w:rPr>
      </w:pPr>
      <w:r w:rsidRPr="00AF0A07">
        <w:rPr>
          <w:sz w:val="24"/>
          <w:szCs w:val="24"/>
          <w:lang w:eastAsia="ru-RU"/>
        </w:rPr>
        <w:t xml:space="preserve">Но на получении данных из Clipper работа не заканчивает. В связи с моральным устареванием системы (она создавалась ещё для работы в DOS), было принято решение о постепенном переходе на систему «1C:ERP», на базе которой и будет организовано управление предприятием. </w:t>
      </w:r>
    </w:p>
    <w:p w:rsidR="003B70F1" w:rsidRPr="00AF0A07" w:rsidRDefault="003B70F1" w:rsidP="003B70F1">
      <w:pPr>
        <w:rPr>
          <w:sz w:val="24"/>
          <w:szCs w:val="24"/>
          <w:lang w:eastAsia="ru-RU"/>
        </w:rPr>
      </w:pPr>
      <w:r w:rsidRPr="00AF0A07">
        <w:rPr>
          <w:sz w:val="24"/>
          <w:szCs w:val="24"/>
          <w:lang w:eastAsia="ru-RU"/>
        </w:rPr>
        <w:t xml:space="preserve">Так как имеющаяся СУЖЦ и предлагаемая для внедрения ERP-система созданы на базе разных программных платформ, они не могут пользоваться одним хранилищем данных, к тому же, это нецелесообразно по соображениям быстродействия. Наиболее приемлемым вариантом стало бы создание утилиты для синхронизации требуемых данных между системами. Вариантов реализации данного механизма много, и они заслуживают отдельного рассмотрения. </w:t>
      </w:r>
    </w:p>
    <w:p w:rsidR="003B70F1" w:rsidRPr="00AF0A07" w:rsidRDefault="003B70F1" w:rsidP="003B70F1">
      <w:pPr>
        <w:rPr>
          <w:sz w:val="24"/>
          <w:szCs w:val="24"/>
          <w:lang w:eastAsia="ru-RU"/>
        </w:rPr>
      </w:pPr>
      <w:r w:rsidRPr="00AF0A07">
        <w:rPr>
          <w:sz w:val="24"/>
          <w:szCs w:val="24"/>
          <w:lang w:eastAsia="ru-RU"/>
        </w:rPr>
        <w:t xml:space="preserve">Напоследок стоит отметить такую проблему, как несоответствие стандартных отчетов системы требованиям единой системы конструкторской документации и стандартам предприятия. По умолчанию, Windchill готовит разнообразные отчеты, в том числе, по составам изделий, ходу исполнения жизненного цикла изделий и так далее, но некоторых отчетов и справочной документации, среди прочего, ведомостей на комплектацию изделий, он предоставить не может. </w:t>
      </w:r>
    </w:p>
    <w:p w:rsidR="00ED110F" w:rsidRDefault="003B70F1" w:rsidP="003B70F1">
      <w:pPr>
        <w:rPr>
          <w:sz w:val="24"/>
          <w:szCs w:val="24"/>
          <w:lang w:eastAsia="ru-RU"/>
        </w:rPr>
      </w:pPr>
      <w:r w:rsidRPr="00AF0A07">
        <w:rPr>
          <w:sz w:val="24"/>
          <w:szCs w:val="24"/>
          <w:lang w:eastAsia="ru-RU"/>
        </w:rPr>
        <w:t xml:space="preserve">Поставляемая вместе с системой утилита конструктора отчетов позволяет в некоторой степени решить проблему, но его возможностей недостаточно для создания всех необходимые выборок данных, тем более, оформленных согласно ГОСТ. В связи с этим, потребуется значительная доработка системы в плане разработки дополнительных программных модулей-генераторов отчетов. </w:t>
      </w:r>
    </w:p>
    <w:p w:rsidR="003B70F1" w:rsidRDefault="003B70F1" w:rsidP="00ED110F">
      <w:pPr>
        <w:rPr>
          <w:sz w:val="24"/>
          <w:szCs w:val="24"/>
          <w:lang w:eastAsia="ru-RU"/>
        </w:rPr>
      </w:pPr>
      <w:r w:rsidRPr="00AF0A07">
        <w:rPr>
          <w:sz w:val="24"/>
          <w:szCs w:val="24"/>
          <w:lang w:eastAsia="ru-RU"/>
        </w:rPr>
        <w:t xml:space="preserve">Можно заметить, что выявленные проблемы функционирования информационного обеспечения влияют почти на все базовые процессы управления жизненным циклом. Это означает, что продуктивное использование СУЖЦ значительно затруднено, а некоторых случаях – практически невозможно. </w:t>
      </w:r>
    </w:p>
    <w:p w:rsidR="00ED110F" w:rsidRPr="00AF0A07" w:rsidRDefault="00ED110F" w:rsidP="00ED110F">
      <w:pPr>
        <w:rPr>
          <w:sz w:val="24"/>
          <w:szCs w:val="24"/>
          <w:lang w:eastAsia="ru-RU"/>
        </w:rPr>
      </w:pPr>
    </w:p>
    <w:p w:rsidR="002A0EB7" w:rsidRDefault="00ED110F">
      <w:pPr>
        <w:rPr>
          <w:sz w:val="24"/>
          <w:szCs w:val="24"/>
          <w:lang w:eastAsia="ru-RU"/>
        </w:rPr>
      </w:pPr>
      <w:r>
        <w:rPr>
          <w:sz w:val="24"/>
          <w:szCs w:val="24"/>
          <w:lang w:eastAsia="ru-RU"/>
        </w:rPr>
        <w:t>8</w:t>
      </w:r>
    </w:p>
    <w:p w:rsidR="006422C1" w:rsidRPr="006422C1" w:rsidRDefault="00CC5713" w:rsidP="006422C1">
      <w:pPr>
        <w:rPr>
          <w:sz w:val="24"/>
          <w:szCs w:val="24"/>
          <w:lang w:eastAsia="ru-RU"/>
        </w:rPr>
      </w:pPr>
      <w:r>
        <w:rPr>
          <w:sz w:val="24"/>
          <w:szCs w:val="24"/>
          <w:lang w:eastAsia="ru-RU"/>
        </w:rPr>
        <w:t xml:space="preserve">То, что при выборе СУЖЦ не учитывались используемые форматы данных, </w:t>
      </w:r>
      <w:r w:rsidR="006422C1" w:rsidRPr="006422C1">
        <w:rPr>
          <w:sz w:val="24"/>
          <w:szCs w:val="24"/>
          <w:lang w:eastAsia="ru-RU"/>
        </w:rPr>
        <w:t xml:space="preserve"> привело к весьма нежелательным последствиям – многочисленные электронные модели, имеющиеся на предприятии (до нескольких тысяч файлов чертежей и спецификаций разной степени сложности) оказались не у дел. </w:t>
      </w:r>
    </w:p>
    <w:p w:rsidR="006422C1" w:rsidRPr="006422C1" w:rsidRDefault="00B43858" w:rsidP="006422C1">
      <w:pPr>
        <w:rPr>
          <w:sz w:val="24"/>
          <w:szCs w:val="24"/>
          <w:lang w:eastAsia="ru-RU"/>
        </w:rPr>
      </w:pPr>
      <w:r>
        <w:rPr>
          <w:sz w:val="24"/>
          <w:szCs w:val="24"/>
          <w:lang w:eastAsia="ru-RU"/>
        </w:rPr>
        <w:lastRenderedPageBreak/>
        <w:t>Было принято следующее решение: э</w:t>
      </w:r>
      <w:r w:rsidR="006422C1" w:rsidRPr="006422C1">
        <w:rPr>
          <w:sz w:val="24"/>
          <w:szCs w:val="24"/>
          <w:lang w:eastAsia="ru-RU"/>
        </w:rPr>
        <w:t>лектронные модели по текущим проектам завести в систему под видом изображений, моделирование новых изделий производить через интерфейс СУЖЦ и интегрированной САПР</w:t>
      </w:r>
      <w:r w:rsidR="00CC5713">
        <w:rPr>
          <w:sz w:val="24"/>
          <w:szCs w:val="24"/>
          <w:lang w:eastAsia="ru-RU"/>
        </w:rPr>
        <w:t>, бумажные носители оцифровать</w:t>
      </w:r>
      <w:r w:rsidR="006422C1" w:rsidRPr="006422C1">
        <w:rPr>
          <w:sz w:val="24"/>
          <w:szCs w:val="24"/>
          <w:lang w:eastAsia="ru-RU"/>
        </w:rPr>
        <w:t xml:space="preserve">, с новыми заказами работать схожим образом. </w:t>
      </w:r>
    </w:p>
    <w:p w:rsidR="006422C1" w:rsidRPr="006422C1" w:rsidRDefault="006422C1" w:rsidP="006422C1">
      <w:pPr>
        <w:rPr>
          <w:sz w:val="24"/>
          <w:szCs w:val="24"/>
          <w:lang w:eastAsia="ru-RU"/>
        </w:rPr>
      </w:pPr>
      <w:r w:rsidRPr="006422C1">
        <w:rPr>
          <w:sz w:val="24"/>
          <w:szCs w:val="24"/>
          <w:lang w:eastAsia="ru-RU"/>
        </w:rPr>
        <w:t xml:space="preserve">Это решение позволит быстро вводить новые и текущие заказы, постепенно заменяя изображения чертежей действующими электронными моделями. Однако, оно приводит к неоднородности информации, особенно, на ранних этапах разработки, когда идёт активное создание новых компонентов изделия с небольшими изменениями в конструкции. Следует учитывать, что, чаще всего, новые заказы (обычно, в рамках НИОКР) приходят на ПАО «Радиозавод» с уже имеющимися наработками конструкторской документации. </w:t>
      </w:r>
    </w:p>
    <w:p w:rsidR="006422C1" w:rsidRPr="006422C1" w:rsidRDefault="006422C1" w:rsidP="006422C1">
      <w:pPr>
        <w:rPr>
          <w:sz w:val="24"/>
          <w:szCs w:val="24"/>
          <w:lang w:eastAsia="ru-RU"/>
        </w:rPr>
      </w:pPr>
      <w:r w:rsidRPr="006422C1">
        <w:rPr>
          <w:sz w:val="24"/>
          <w:szCs w:val="24"/>
          <w:lang w:eastAsia="ru-RU"/>
        </w:rPr>
        <w:t xml:space="preserve">Из предложенных вариантов представителями ПАО «Радиозавод» был выбран третий вариант, как наиболее компромиссный и позволяющий решить проблему с минимальными затратами. На основании этого было издан соответствующий приказ, </w:t>
      </w:r>
      <w:proofErr w:type="spellStart"/>
      <w:r w:rsidRPr="006422C1">
        <w:rPr>
          <w:sz w:val="24"/>
          <w:szCs w:val="24"/>
          <w:lang w:eastAsia="ru-RU"/>
        </w:rPr>
        <w:t>обязующий</w:t>
      </w:r>
      <w:proofErr w:type="spellEnd"/>
      <w:r w:rsidRPr="006422C1">
        <w:rPr>
          <w:sz w:val="24"/>
          <w:szCs w:val="24"/>
          <w:lang w:eastAsia="ru-RU"/>
        </w:rPr>
        <w:t xml:space="preserve"> работников предприятия обеспечить постепенный перевод заказов в новую систему. </w:t>
      </w:r>
    </w:p>
    <w:p w:rsidR="00B43858" w:rsidRDefault="006422C1" w:rsidP="00B43858">
      <w:pPr>
        <w:rPr>
          <w:sz w:val="24"/>
          <w:szCs w:val="24"/>
          <w:lang w:eastAsia="ru-RU"/>
        </w:rPr>
      </w:pPr>
      <w:r w:rsidRPr="006422C1">
        <w:rPr>
          <w:sz w:val="24"/>
          <w:szCs w:val="24"/>
          <w:lang w:eastAsia="ru-RU"/>
        </w:rPr>
        <w:t xml:space="preserve">Было принято волевое решение: те данные, которые не могут быть напрямую преобразованы в электронную модель соответствующего формата (либо, если это нерационально и нецелесообразно), необходимо оцифровать, то есть, сканировать печатные документы или </w:t>
      </w:r>
      <w:proofErr w:type="spellStart"/>
      <w:r w:rsidRPr="006422C1">
        <w:rPr>
          <w:sz w:val="24"/>
          <w:szCs w:val="24"/>
          <w:lang w:eastAsia="ru-RU"/>
        </w:rPr>
        <w:t>пересохранить</w:t>
      </w:r>
      <w:proofErr w:type="spellEnd"/>
      <w:r w:rsidRPr="006422C1">
        <w:rPr>
          <w:sz w:val="24"/>
          <w:szCs w:val="24"/>
          <w:lang w:eastAsia="ru-RU"/>
        </w:rPr>
        <w:t xml:space="preserve"> как изображения файлы использовавшихся ранее САПР. Стоит заметить, что оцифровка даже действующих заказов займёт довольно продолжительное время (до нескольких месяцев), что повлечёт за собой соответствующие накладные расходы.</w:t>
      </w:r>
    </w:p>
    <w:p w:rsidR="00B43858" w:rsidRDefault="00B43858" w:rsidP="00B43858">
      <w:pPr>
        <w:rPr>
          <w:sz w:val="24"/>
          <w:szCs w:val="24"/>
          <w:lang w:eastAsia="ru-RU"/>
        </w:rPr>
      </w:pPr>
    </w:p>
    <w:p w:rsidR="00B43858" w:rsidRDefault="00B43858" w:rsidP="00B43858">
      <w:pPr>
        <w:rPr>
          <w:sz w:val="24"/>
          <w:szCs w:val="24"/>
          <w:lang w:eastAsia="ru-RU"/>
        </w:rPr>
      </w:pPr>
      <w:r>
        <w:rPr>
          <w:sz w:val="24"/>
          <w:szCs w:val="24"/>
          <w:lang w:eastAsia="ru-RU"/>
        </w:rPr>
        <w:t>9</w:t>
      </w:r>
    </w:p>
    <w:p w:rsidR="00B43858" w:rsidRPr="003118D1" w:rsidRDefault="00B43858" w:rsidP="00B43858">
      <w:pPr>
        <w:rPr>
          <w:sz w:val="24"/>
          <w:szCs w:val="24"/>
          <w:lang w:eastAsia="ru-RU"/>
        </w:rPr>
      </w:pPr>
      <w:r w:rsidRPr="003118D1">
        <w:rPr>
          <w:sz w:val="24"/>
          <w:szCs w:val="24"/>
          <w:lang w:eastAsia="ru-RU"/>
        </w:rPr>
        <w:t>Самой заметной проблемой информационного обеспечения СУЖЦ является недостаточная модель данных, которая не отражает действующую на предприятии структуру изделий в информационных системах. На основе  проведенного анализ потребностей ПАО «Радиозавод» составлена таблица прим</w:t>
      </w:r>
      <w:r w:rsidR="007C16FE" w:rsidRPr="003118D1">
        <w:rPr>
          <w:sz w:val="24"/>
          <w:szCs w:val="24"/>
          <w:lang w:eastAsia="ru-RU"/>
        </w:rPr>
        <w:t>еняемых типов и б</w:t>
      </w:r>
      <w:r w:rsidRPr="003118D1">
        <w:rPr>
          <w:sz w:val="24"/>
          <w:szCs w:val="24"/>
          <w:lang w:eastAsia="ru-RU"/>
        </w:rPr>
        <w:t>ыли выделены три категории объектов хранения данных, которые несут в себе различные атрибуты:</w:t>
      </w:r>
    </w:p>
    <w:p w:rsidR="00B43858" w:rsidRPr="003118D1" w:rsidRDefault="00B43858" w:rsidP="00B43858">
      <w:pPr>
        <w:rPr>
          <w:sz w:val="24"/>
          <w:szCs w:val="24"/>
          <w:lang w:eastAsia="ru-RU"/>
        </w:rPr>
      </w:pPr>
      <w:r w:rsidRPr="003118D1">
        <w:rPr>
          <w:sz w:val="24"/>
          <w:szCs w:val="24"/>
          <w:lang w:eastAsia="ru-RU"/>
        </w:rPr>
        <w:t>1. Тип объекта – описывает общие принципы обработки детали в системе. Сюда входят:</w:t>
      </w:r>
    </w:p>
    <w:p w:rsidR="00B43858" w:rsidRPr="003118D1" w:rsidRDefault="00B43858" w:rsidP="00B43858">
      <w:pPr>
        <w:rPr>
          <w:sz w:val="24"/>
          <w:szCs w:val="24"/>
          <w:lang w:eastAsia="ru-RU"/>
        </w:rPr>
      </w:pPr>
      <w:r w:rsidRPr="003118D1">
        <w:rPr>
          <w:sz w:val="24"/>
          <w:szCs w:val="24"/>
          <w:lang w:eastAsia="ru-RU"/>
        </w:rPr>
        <w:t>1.1. Деталь – для изделий, которые создаются на предприятии (или поступают от партнеров) и состоят из материалов и заготовок.</w:t>
      </w:r>
    </w:p>
    <w:p w:rsidR="00B43858" w:rsidRPr="003118D1" w:rsidRDefault="00B43858" w:rsidP="00B43858">
      <w:pPr>
        <w:rPr>
          <w:sz w:val="24"/>
          <w:szCs w:val="24"/>
          <w:lang w:eastAsia="ru-RU"/>
        </w:rPr>
      </w:pPr>
      <w:r w:rsidRPr="003118D1">
        <w:rPr>
          <w:sz w:val="24"/>
          <w:szCs w:val="24"/>
          <w:lang w:eastAsia="ru-RU"/>
        </w:rPr>
        <w:t xml:space="preserve">1.2. Заказ – условная деталь, которая просто содержит в своём составе одно или несколько изделий, поставляемых в рамках одного заказа. </w:t>
      </w:r>
    </w:p>
    <w:p w:rsidR="00B43858" w:rsidRPr="003118D1" w:rsidRDefault="00B43858" w:rsidP="00B43858">
      <w:pPr>
        <w:rPr>
          <w:sz w:val="24"/>
          <w:szCs w:val="24"/>
          <w:lang w:eastAsia="ru-RU"/>
        </w:rPr>
      </w:pPr>
      <w:r w:rsidRPr="003118D1">
        <w:rPr>
          <w:sz w:val="24"/>
          <w:szCs w:val="24"/>
          <w:lang w:eastAsia="ru-RU"/>
        </w:rPr>
        <w:t xml:space="preserve">1.3. Типовой технологический процесс – объект, описывающий одну технологическую операцию. Из нескольких процессов, привязанных к одной детали, создаётся технологический маршрут. </w:t>
      </w:r>
    </w:p>
    <w:p w:rsidR="00B43858" w:rsidRPr="003118D1" w:rsidRDefault="00B43858" w:rsidP="00B43858">
      <w:pPr>
        <w:rPr>
          <w:sz w:val="24"/>
          <w:szCs w:val="24"/>
          <w:lang w:eastAsia="ru-RU"/>
        </w:rPr>
      </w:pPr>
      <w:r w:rsidRPr="003118D1">
        <w:rPr>
          <w:sz w:val="24"/>
          <w:szCs w:val="24"/>
          <w:lang w:eastAsia="ru-RU"/>
        </w:rPr>
        <w:t xml:space="preserve">1.4. Электрическая деталь – электрический или электронный компонент, из которых собираются платы. </w:t>
      </w:r>
    </w:p>
    <w:p w:rsidR="00B43858" w:rsidRPr="003118D1" w:rsidRDefault="00B43858" w:rsidP="00B43858">
      <w:pPr>
        <w:rPr>
          <w:sz w:val="24"/>
          <w:szCs w:val="24"/>
          <w:lang w:eastAsia="ru-RU"/>
        </w:rPr>
      </w:pPr>
      <w:r w:rsidRPr="003118D1">
        <w:rPr>
          <w:sz w:val="24"/>
          <w:szCs w:val="24"/>
          <w:lang w:eastAsia="ru-RU"/>
        </w:rPr>
        <w:t xml:space="preserve">2. Режим сборки – это показатель того, как именно создаётся изделие. </w:t>
      </w:r>
    </w:p>
    <w:p w:rsidR="00B43858" w:rsidRPr="003118D1" w:rsidRDefault="00B43858" w:rsidP="00B43858">
      <w:pPr>
        <w:rPr>
          <w:sz w:val="24"/>
          <w:szCs w:val="24"/>
          <w:lang w:eastAsia="ru-RU"/>
        </w:rPr>
      </w:pPr>
      <w:r w:rsidRPr="003118D1">
        <w:rPr>
          <w:sz w:val="24"/>
          <w:szCs w:val="24"/>
          <w:lang w:eastAsia="ru-RU"/>
        </w:rPr>
        <w:t xml:space="preserve">2.1. Сборка – состоит из деталей. Только деталь с таким режимом сборки может иметь структуру и содержать другие детали. </w:t>
      </w:r>
    </w:p>
    <w:p w:rsidR="00B43858" w:rsidRPr="003118D1" w:rsidRDefault="00B43858" w:rsidP="00B43858">
      <w:pPr>
        <w:rPr>
          <w:sz w:val="24"/>
          <w:szCs w:val="24"/>
          <w:lang w:eastAsia="ru-RU"/>
        </w:rPr>
      </w:pPr>
      <w:r w:rsidRPr="003118D1">
        <w:rPr>
          <w:sz w:val="24"/>
          <w:szCs w:val="24"/>
          <w:lang w:eastAsia="ru-RU"/>
        </w:rPr>
        <w:lastRenderedPageBreak/>
        <w:t xml:space="preserve">2.2. Неразборный – данная деталь по окончании обработки не может быть разобрана без нарушения структурной целостности. Сюда можно отнести, например, сложные сварные конструкции. </w:t>
      </w:r>
    </w:p>
    <w:p w:rsidR="00B43858" w:rsidRPr="003118D1" w:rsidRDefault="00B43858" w:rsidP="00B43858">
      <w:pPr>
        <w:rPr>
          <w:sz w:val="24"/>
          <w:szCs w:val="24"/>
          <w:lang w:eastAsia="ru-RU"/>
        </w:rPr>
      </w:pPr>
      <w:r w:rsidRPr="003118D1">
        <w:rPr>
          <w:sz w:val="24"/>
          <w:szCs w:val="24"/>
          <w:lang w:eastAsia="ru-RU"/>
        </w:rPr>
        <w:t xml:space="preserve">2.3. Компонент – стандартная деталь, не имеет структуры. </w:t>
      </w:r>
    </w:p>
    <w:p w:rsidR="00B43858" w:rsidRPr="003118D1" w:rsidRDefault="00B43858" w:rsidP="00B43858">
      <w:pPr>
        <w:rPr>
          <w:sz w:val="24"/>
          <w:szCs w:val="24"/>
          <w:lang w:eastAsia="ru-RU"/>
        </w:rPr>
      </w:pPr>
      <w:r w:rsidRPr="003118D1">
        <w:rPr>
          <w:sz w:val="24"/>
          <w:szCs w:val="24"/>
          <w:lang w:eastAsia="ru-RU"/>
        </w:rPr>
        <w:t xml:space="preserve">3. Раздел спецификации – для правильного формирования спецификации были добавлены специальные атрибуты, показывающие, к какой категории следует отнести объекты. </w:t>
      </w:r>
    </w:p>
    <w:p w:rsidR="00B43858" w:rsidRPr="003118D1" w:rsidRDefault="00B43858" w:rsidP="00B43858">
      <w:pPr>
        <w:rPr>
          <w:sz w:val="24"/>
          <w:szCs w:val="24"/>
          <w:lang w:eastAsia="ru-RU"/>
        </w:rPr>
      </w:pPr>
      <w:r w:rsidRPr="003118D1">
        <w:rPr>
          <w:sz w:val="24"/>
          <w:szCs w:val="24"/>
          <w:lang w:eastAsia="ru-RU"/>
        </w:rPr>
        <w:t xml:space="preserve">3.1. Сборочная единица – то же, что и сборка, но к этому разделы могут быть отнесены и закупаемые сложные нестандартные изделия. </w:t>
      </w:r>
    </w:p>
    <w:p w:rsidR="00B43858" w:rsidRPr="003118D1" w:rsidRDefault="00B43858" w:rsidP="00B43858">
      <w:pPr>
        <w:rPr>
          <w:sz w:val="24"/>
          <w:szCs w:val="24"/>
          <w:lang w:eastAsia="ru-RU"/>
        </w:rPr>
      </w:pPr>
      <w:r w:rsidRPr="003118D1">
        <w:rPr>
          <w:sz w:val="24"/>
          <w:szCs w:val="24"/>
          <w:lang w:eastAsia="ru-RU"/>
        </w:rPr>
        <w:t xml:space="preserve">3.2. Деталь – то же, что и выше, показывает, что объект не имеет структуры. </w:t>
      </w:r>
    </w:p>
    <w:p w:rsidR="00B43858" w:rsidRPr="003118D1" w:rsidRDefault="00B43858" w:rsidP="00B43858">
      <w:pPr>
        <w:rPr>
          <w:sz w:val="24"/>
          <w:szCs w:val="24"/>
          <w:lang w:eastAsia="ru-RU"/>
        </w:rPr>
      </w:pPr>
      <w:r w:rsidRPr="003118D1">
        <w:rPr>
          <w:sz w:val="24"/>
          <w:szCs w:val="24"/>
          <w:lang w:eastAsia="ru-RU"/>
        </w:rPr>
        <w:t>3.3. Стандартное – для стандартных (по ГОСТ) изделий, таких, как крепежи.</w:t>
      </w:r>
    </w:p>
    <w:p w:rsidR="00B43858" w:rsidRPr="003118D1" w:rsidRDefault="00B43858" w:rsidP="00B43858">
      <w:pPr>
        <w:rPr>
          <w:sz w:val="24"/>
          <w:szCs w:val="24"/>
          <w:lang w:eastAsia="ru-RU"/>
        </w:rPr>
      </w:pPr>
      <w:r w:rsidRPr="003118D1">
        <w:rPr>
          <w:sz w:val="24"/>
          <w:szCs w:val="24"/>
          <w:lang w:eastAsia="ru-RU"/>
        </w:rPr>
        <w:t xml:space="preserve">3.4. Прочее – покупные детали, не являющиеся стандартными. </w:t>
      </w:r>
    </w:p>
    <w:p w:rsidR="00B43858" w:rsidRPr="003118D1" w:rsidRDefault="00B43858" w:rsidP="00B43858">
      <w:pPr>
        <w:rPr>
          <w:sz w:val="24"/>
          <w:szCs w:val="24"/>
          <w:lang w:eastAsia="ru-RU"/>
        </w:rPr>
      </w:pPr>
      <w:r w:rsidRPr="003118D1">
        <w:rPr>
          <w:sz w:val="24"/>
          <w:szCs w:val="24"/>
          <w:lang w:eastAsia="ru-RU"/>
        </w:rPr>
        <w:t xml:space="preserve">3.5. Материал – для материалов, идущих по раскрою на изделие. </w:t>
      </w:r>
    </w:p>
    <w:p w:rsidR="00B43858" w:rsidRPr="003118D1" w:rsidRDefault="00B43858" w:rsidP="00B43858">
      <w:pPr>
        <w:rPr>
          <w:sz w:val="24"/>
          <w:szCs w:val="24"/>
          <w:lang w:eastAsia="ru-RU"/>
        </w:rPr>
      </w:pPr>
      <w:r w:rsidRPr="003118D1">
        <w:rPr>
          <w:sz w:val="24"/>
          <w:szCs w:val="24"/>
          <w:lang w:eastAsia="ru-RU"/>
        </w:rPr>
        <w:t xml:space="preserve">3.6. Комплект – для описания комплекта сопроводительных документов, необходимых для настройки и эксплуатации поставляемых изделий, но не являющихся их составными частями. </w:t>
      </w:r>
    </w:p>
    <w:p w:rsidR="00B43858" w:rsidRPr="003118D1" w:rsidRDefault="00B43858" w:rsidP="00B43858">
      <w:pPr>
        <w:rPr>
          <w:sz w:val="24"/>
          <w:szCs w:val="24"/>
          <w:lang w:eastAsia="ru-RU"/>
        </w:rPr>
      </w:pPr>
      <w:r w:rsidRPr="003118D1">
        <w:rPr>
          <w:sz w:val="24"/>
          <w:szCs w:val="24"/>
          <w:lang w:eastAsia="ru-RU"/>
        </w:rPr>
        <w:t xml:space="preserve">Такая модель данных позволит удовлетворить все потребности специалистов в типах как при создании структуры изделия и оформлении технической документации, так и во время проектирования технологического процесса. </w:t>
      </w:r>
    </w:p>
    <w:p w:rsidR="00B43858" w:rsidRDefault="00B43858" w:rsidP="00B43858">
      <w:pPr>
        <w:rPr>
          <w:sz w:val="24"/>
          <w:szCs w:val="24"/>
          <w:lang w:eastAsia="ru-RU"/>
        </w:rPr>
      </w:pPr>
    </w:p>
    <w:p w:rsidR="00B43858" w:rsidRDefault="00B43858" w:rsidP="00B43858">
      <w:pPr>
        <w:rPr>
          <w:sz w:val="24"/>
          <w:szCs w:val="24"/>
          <w:lang w:eastAsia="ru-RU"/>
        </w:rPr>
      </w:pPr>
      <w:r>
        <w:rPr>
          <w:sz w:val="24"/>
          <w:szCs w:val="24"/>
          <w:lang w:eastAsia="ru-RU"/>
        </w:rPr>
        <w:t>10</w:t>
      </w:r>
    </w:p>
    <w:p w:rsidR="00B43858" w:rsidRPr="003118D1" w:rsidRDefault="0028135D" w:rsidP="00B43858">
      <w:pPr>
        <w:rPr>
          <w:sz w:val="24"/>
          <w:szCs w:val="24"/>
          <w:lang w:eastAsia="ru-RU"/>
        </w:rPr>
      </w:pPr>
      <w:r>
        <w:rPr>
          <w:sz w:val="24"/>
          <w:szCs w:val="24"/>
          <w:lang w:eastAsia="ru-RU"/>
        </w:rPr>
        <w:t>Следующей рассматриваемой проблемой стал</w:t>
      </w:r>
      <w:r w:rsidR="0089795F">
        <w:rPr>
          <w:sz w:val="24"/>
          <w:szCs w:val="24"/>
          <w:lang w:eastAsia="ru-RU"/>
        </w:rPr>
        <w:t>о</w:t>
      </w:r>
      <w:r>
        <w:rPr>
          <w:sz w:val="24"/>
          <w:szCs w:val="24"/>
          <w:lang w:eastAsia="ru-RU"/>
        </w:rPr>
        <w:t xml:space="preserve"> </w:t>
      </w:r>
      <w:r w:rsidR="0089795F">
        <w:rPr>
          <w:sz w:val="24"/>
          <w:szCs w:val="24"/>
          <w:lang w:eastAsia="ru-RU"/>
        </w:rPr>
        <w:t xml:space="preserve">некорректное </w:t>
      </w:r>
      <w:r>
        <w:rPr>
          <w:sz w:val="24"/>
          <w:szCs w:val="24"/>
          <w:lang w:eastAsia="ru-RU"/>
        </w:rPr>
        <w:t xml:space="preserve">проведение изменений в изделиях. </w:t>
      </w:r>
      <w:r w:rsidR="00B43858" w:rsidRPr="003118D1">
        <w:rPr>
          <w:sz w:val="24"/>
          <w:szCs w:val="24"/>
          <w:lang w:eastAsia="ru-RU"/>
        </w:rPr>
        <w:t>Так как внедрение СЭД запланировано, но проект ещё далек от реализации, возникла необходимость придумать какое-то временное решение с условием того, что переписывать такие базовые алгоритмы, согласно лицензионному соглашению, предприятие-интегратор не имеет права.</w:t>
      </w:r>
    </w:p>
    <w:p w:rsidR="00B43858" w:rsidRPr="003118D1" w:rsidRDefault="00B43858" w:rsidP="00B43858">
      <w:pPr>
        <w:rPr>
          <w:sz w:val="24"/>
          <w:szCs w:val="24"/>
          <w:lang w:eastAsia="ru-RU"/>
        </w:rPr>
      </w:pPr>
      <w:r w:rsidRPr="003118D1">
        <w:rPr>
          <w:sz w:val="24"/>
          <w:szCs w:val="24"/>
          <w:lang w:eastAsia="ru-RU"/>
        </w:rPr>
        <w:t>После анализа функционирования системы был предложен следующий алгоритм организации проведения изменений в условиях отсутствия комплексного электронного документооборота:</w:t>
      </w:r>
    </w:p>
    <w:p w:rsidR="00B43858" w:rsidRPr="003118D1" w:rsidRDefault="00B43858" w:rsidP="00B43858">
      <w:pPr>
        <w:rPr>
          <w:sz w:val="24"/>
          <w:szCs w:val="24"/>
          <w:lang w:eastAsia="ru-RU"/>
        </w:rPr>
      </w:pPr>
      <w:r w:rsidRPr="003118D1">
        <w:rPr>
          <w:sz w:val="24"/>
          <w:szCs w:val="24"/>
          <w:lang w:eastAsia="ru-RU"/>
        </w:rPr>
        <w:t xml:space="preserve">1. Создание извещения об изменении. </w:t>
      </w:r>
    </w:p>
    <w:p w:rsidR="00B43858" w:rsidRPr="003118D1" w:rsidRDefault="00B43858" w:rsidP="00B43858">
      <w:pPr>
        <w:rPr>
          <w:sz w:val="24"/>
          <w:szCs w:val="24"/>
          <w:lang w:eastAsia="ru-RU"/>
        </w:rPr>
      </w:pPr>
      <w:r w:rsidRPr="003118D1">
        <w:rPr>
          <w:sz w:val="24"/>
          <w:szCs w:val="24"/>
          <w:lang w:eastAsia="ru-RU"/>
        </w:rPr>
        <w:t>В связи с тем, что действующая на предприятии нормативная документация требует извещения всех держателей документации</w:t>
      </w:r>
      <w:r w:rsidR="0089795F">
        <w:rPr>
          <w:sz w:val="24"/>
          <w:szCs w:val="24"/>
          <w:lang w:eastAsia="ru-RU"/>
        </w:rPr>
        <w:t xml:space="preserve"> </w:t>
      </w:r>
      <w:r w:rsidRPr="003118D1">
        <w:rPr>
          <w:sz w:val="24"/>
          <w:szCs w:val="24"/>
          <w:lang w:eastAsia="ru-RU"/>
        </w:rPr>
        <w:t xml:space="preserve">об изменениях в изделии, разработчик, в первую очередь, оформляет и согласовывает бумажную версию извещения об изменении. </w:t>
      </w:r>
    </w:p>
    <w:p w:rsidR="00B43858" w:rsidRPr="003118D1" w:rsidRDefault="00B43858" w:rsidP="00B43858">
      <w:pPr>
        <w:rPr>
          <w:sz w:val="24"/>
          <w:szCs w:val="24"/>
          <w:lang w:eastAsia="ru-RU"/>
        </w:rPr>
      </w:pPr>
      <w:r w:rsidRPr="003118D1">
        <w:rPr>
          <w:sz w:val="24"/>
          <w:szCs w:val="24"/>
          <w:lang w:eastAsia="ru-RU"/>
        </w:rPr>
        <w:t>2. Внесение изменений в изделие согласно извещению.</w:t>
      </w:r>
    </w:p>
    <w:p w:rsidR="00B43858" w:rsidRPr="003118D1" w:rsidRDefault="00B43858" w:rsidP="00B43858">
      <w:pPr>
        <w:rPr>
          <w:sz w:val="24"/>
          <w:szCs w:val="24"/>
          <w:lang w:eastAsia="ru-RU"/>
        </w:rPr>
      </w:pPr>
      <w:r w:rsidRPr="003118D1">
        <w:rPr>
          <w:sz w:val="24"/>
          <w:szCs w:val="24"/>
          <w:lang w:eastAsia="ru-RU"/>
        </w:rPr>
        <w:t xml:space="preserve">В том случае, если работа ведётся c использованием </w:t>
      </w:r>
      <w:proofErr w:type="spellStart"/>
      <w:r w:rsidRPr="003118D1">
        <w:rPr>
          <w:sz w:val="24"/>
          <w:szCs w:val="24"/>
          <w:lang w:eastAsia="ru-RU"/>
        </w:rPr>
        <w:t>Creo</w:t>
      </w:r>
      <w:proofErr w:type="spellEnd"/>
      <w:r w:rsidRPr="003118D1">
        <w:rPr>
          <w:sz w:val="24"/>
          <w:szCs w:val="24"/>
          <w:lang w:eastAsia="ru-RU"/>
        </w:rPr>
        <w:t xml:space="preserve"> Parametric, то достаточно просто откорректировать электронную модель объекта, иначе придется заводить в систему обновленный цифровой документ и указывать для него связь с изменяемым объектом. </w:t>
      </w:r>
    </w:p>
    <w:p w:rsidR="00B43858" w:rsidRPr="003118D1" w:rsidRDefault="00B43858" w:rsidP="00B43858">
      <w:pPr>
        <w:rPr>
          <w:sz w:val="24"/>
          <w:szCs w:val="24"/>
          <w:lang w:eastAsia="ru-RU"/>
        </w:rPr>
      </w:pPr>
      <w:r w:rsidRPr="003118D1">
        <w:rPr>
          <w:sz w:val="24"/>
          <w:szCs w:val="24"/>
          <w:lang w:eastAsia="ru-RU"/>
        </w:rPr>
        <w:t>3. Изменение версии объекта.</w:t>
      </w:r>
    </w:p>
    <w:p w:rsidR="00B43858" w:rsidRPr="003118D1" w:rsidRDefault="00B43858" w:rsidP="00B43858">
      <w:pPr>
        <w:rPr>
          <w:sz w:val="24"/>
          <w:szCs w:val="24"/>
          <w:lang w:eastAsia="ru-RU"/>
        </w:rPr>
      </w:pPr>
      <w:r w:rsidRPr="003118D1">
        <w:rPr>
          <w:sz w:val="24"/>
          <w:szCs w:val="24"/>
          <w:lang w:eastAsia="ru-RU"/>
        </w:rPr>
        <w:t xml:space="preserve">В связи с тем, что Windchill предусматривает контроль версий, у каждого объекта среди атрибутов указаны его ревизия и итерация. Итерация меняется при каждом внесении изменения в объект, в то время, как ревизия может быть изменена только принудительно. В связи с этим, было принято решение при внесении изменений по извещению изменять номер ревизии. </w:t>
      </w:r>
    </w:p>
    <w:p w:rsidR="00B43858" w:rsidRPr="003118D1" w:rsidRDefault="00B43858" w:rsidP="00B43858">
      <w:pPr>
        <w:rPr>
          <w:sz w:val="24"/>
          <w:szCs w:val="24"/>
          <w:lang w:eastAsia="ru-RU"/>
        </w:rPr>
      </w:pPr>
      <w:r w:rsidRPr="003118D1">
        <w:rPr>
          <w:sz w:val="24"/>
          <w:szCs w:val="24"/>
          <w:lang w:eastAsia="ru-RU"/>
        </w:rPr>
        <w:t xml:space="preserve">4. Загрузка и привязка к объекту электронной (отсканированной) версии извещения об изменении. </w:t>
      </w:r>
    </w:p>
    <w:p w:rsidR="00B43858" w:rsidRPr="003118D1" w:rsidRDefault="00B43858" w:rsidP="00B43858">
      <w:pPr>
        <w:rPr>
          <w:sz w:val="24"/>
          <w:szCs w:val="24"/>
          <w:lang w:eastAsia="ru-RU"/>
        </w:rPr>
      </w:pPr>
      <w:r w:rsidRPr="003118D1">
        <w:rPr>
          <w:sz w:val="24"/>
          <w:szCs w:val="24"/>
          <w:lang w:eastAsia="ru-RU"/>
        </w:rPr>
        <w:lastRenderedPageBreak/>
        <w:t xml:space="preserve">Для описания необходимости и состава изменения к новой версии объекта добавляют оцифрованное извещение, которое было согласовано всеми требуемыми должностными лицами.  </w:t>
      </w:r>
    </w:p>
    <w:p w:rsidR="00B43858" w:rsidRPr="003118D1" w:rsidRDefault="00B43858" w:rsidP="00B43858">
      <w:pPr>
        <w:rPr>
          <w:sz w:val="24"/>
          <w:szCs w:val="24"/>
          <w:lang w:eastAsia="ru-RU"/>
        </w:rPr>
      </w:pPr>
      <w:r w:rsidRPr="003118D1">
        <w:rPr>
          <w:sz w:val="24"/>
          <w:szCs w:val="24"/>
          <w:lang w:eastAsia="ru-RU"/>
        </w:rPr>
        <w:t>Можно заметить, что данная схема имеет несколько недочетов:</w:t>
      </w:r>
    </w:p>
    <w:p w:rsidR="00B43858" w:rsidRPr="003118D1" w:rsidRDefault="00B43858" w:rsidP="00B43858">
      <w:pPr>
        <w:rPr>
          <w:sz w:val="24"/>
          <w:szCs w:val="24"/>
          <w:lang w:eastAsia="ru-RU"/>
        </w:rPr>
      </w:pPr>
      <w:r w:rsidRPr="003118D1">
        <w:rPr>
          <w:sz w:val="24"/>
          <w:szCs w:val="24"/>
          <w:lang w:eastAsia="ru-RU"/>
        </w:rPr>
        <w:t>- Нельзя добавить электронную версию извещения об изменении, т.к. этот документ должен быть подписан несколькими людьми;</w:t>
      </w:r>
    </w:p>
    <w:p w:rsidR="00B43858" w:rsidRPr="003118D1" w:rsidRDefault="00B43858" w:rsidP="00B43858">
      <w:pPr>
        <w:rPr>
          <w:sz w:val="24"/>
          <w:szCs w:val="24"/>
          <w:lang w:eastAsia="ru-RU"/>
        </w:rPr>
      </w:pPr>
      <w:r w:rsidRPr="003118D1">
        <w:rPr>
          <w:sz w:val="24"/>
          <w:szCs w:val="24"/>
          <w:lang w:eastAsia="ru-RU"/>
        </w:rPr>
        <w:t>- Необходимо создавать отдельный документ для описания изменений в электронном объекте, т.е. процесс не автоматизирован;</w:t>
      </w:r>
    </w:p>
    <w:p w:rsidR="00B43858" w:rsidRPr="003118D1" w:rsidRDefault="00B43858" w:rsidP="00B43858">
      <w:pPr>
        <w:rPr>
          <w:sz w:val="24"/>
          <w:szCs w:val="24"/>
          <w:lang w:eastAsia="ru-RU"/>
        </w:rPr>
      </w:pPr>
      <w:r w:rsidRPr="003118D1">
        <w:rPr>
          <w:sz w:val="24"/>
          <w:szCs w:val="24"/>
          <w:lang w:eastAsia="ru-RU"/>
        </w:rPr>
        <w:t>- Требует пересылка согласованных документов при помощи почты.</w:t>
      </w:r>
    </w:p>
    <w:p w:rsidR="00B43858" w:rsidRPr="003118D1" w:rsidRDefault="00B43858" w:rsidP="00B43858">
      <w:pPr>
        <w:rPr>
          <w:sz w:val="24"/>
          <w:szCs w:val="24"/>
          <w:lang w:eastAsia="ru-RU"/>
        </w:rPr>
      </w:pPr>
      <w:r w:rsidRPr="003118D1">
        <w:rPr>
          <w:sz w:val="24"/>
          <w:szCs w:val="24"/>
          <w:lang w:eastAsia="ru-RU"/>
        </w:rPr>
        <w:t xml:space="preserve">Таким образом, проблему удалось решить лишь частично. В любом случае, на ПАО «Радиозавод» до сих пор работают с печатными вариантам извещений об изменении, как внутри отделов, так и с внешними пользователями документации – разработчиками, держателями документации и </w:t>
      </w:r>
      <w:proofErr w:type="spellStart"/>
      <w:r w:rsidRPr="003118D1">
        <w:rPr>
          <w:sz w:val="24"/>
          <w:szCs w:val="24"/>
          <w:lang w:eastAsia="ru-RU"/>
        </w:rPr>
        <w:t>эксплуатантами</w:t>
      </w:r>
      <w:proofErr w:type="spellEnd"/>
      <w:r w:rsidRPr="003118D1">
        <w:rPr>
          <w:sz w:val="24"/>
          <w:szCs w:val="24"/>
          <w:lang w:eastAsia="ru-RU"/>
        </w:rPr>
        <w:t xml:space="preserve"> продукции. </w:t>
      </w:r>
    </w:p>
    <w:p w:rsidR="006422C1" w:rsidRPr="006422C1" w:rsidRDefault="006422C1" w:rsidP="00B43858">
      <w:pPr>
        <w:rPr>
          <w:sz w:val="24"/>
          <w:szCs w:val="24"/>
          <w:lang w:eastAsia="ru-RU"/>
        </w:rPr>
      </w:pPr>
      <w:r w:rsidRPr="006422C1">
        <w:rPr>
          <w:sz w:val="24"/>
          <w:szCs w:val="24"/>
          <w:lang w:eastAsia="ru-RU"/>
        </w:rPr>
        <w:t xml:space="preserve"> </w:t>
      </w:r>
    </w:p>
    <w:p w:rsidR="00ED110F" w:rsidRDefault="0089795F">
      <w:pPr>
        <w:rPr>
          <w:sz w:val="24"/>
          <w:szCs w:val="24"/>
          <w:lang w:eastAsia="ru-RU"/>
        </w:rPr>
      </w:pPr>
      <w:r>
        <w:rPr>
          <w:sz w:val="24"/>
          <w:szCs w:val="24"/>
          <w:lang w:eastAsia="ru-RU"/>
        </w:rPr>
        <w:t>11</w:t>
      </w:r>
    </w:p>
    <w:p w:rsidR="005125BC" w:rsidRPr="005125BC" w:rsidRDefault="005125BC" w:rsidP="005125BC">
      <w:pPr>
        <w:rPr>
          <w:sz w:val="24"/>
          <w:szCs w:val="24"/>
          <w:lang w:eastAsia="ru-RU"/>
        </w:rPr>
      </w:pPr>
      <w:r w:rsidRPr="005125BC">
        <w:rPr>
          <w:sz w:val="24"/>
          <w:szCs w:val="24"/>
          <w:lang w:eastAsia="ru-RU"/>
        </w:rPr>
        <w:t xml:space="preserve">На основании собранных данных и </w:t>
      </w:r>
      <w:proofErr w:type="spellStart"/>
      <w:r w:rsidRPr="005125BC">
        <w:rPr>
          <w:sz w:val="24"/>
          <w:szCs w:val="24"/>
          <w:lang w:eastAsia="ru-RU"/>
        </w:rPr>
        <w:t>бизнес-модели</w:t>
      </w:r>
      <w:proofErr w:type="spellEnd"/>
      <w:r w:rsidRPr="005125BC">
        <w:rPr>
          <w:sz w:val="24"/>
          <w:szCs w:val="24"/>
          <w:lang w:eastAsia="ru-RU"/>
        </w:rPr>
        <w:t xml:space="preserve"> предприятия можно составить перечень документов, которые срочно нуждаются в разработке для эффективной работы СУЖЦ. Из данного перечня сразу будут исключены те отчеты, которые можно создать при помощи конструктора:</w:t>
      </w:r>
    </w:p>
    <w:p w:rsidR="005125BC" w:rsidRPr="005125BC" w:rsidRDefault="005125BC" w:rsidP="005125BC">
      <w:pPr>
        <w:rPr>
          <w:sz w:val="24"/>
          <w:szCs w:val="24"/>
          <w:lang w:eastAsia="ru-RU"/>
        </w:rPr>
      </w:pPr>
      <w:r w:rsidRPr="005125BC">
        <w:rPr>
          <w:sz w:val="24"/>
          <w:szCs w:val="24"/>
          <w:lang w:eastAsia="ru-RU"/>
        </w:rPr>
        <w:t>1. Ведомость применяемости.</w:t>
      </w:r>
    </w:p>
    <w:p w:rsidR="005125BC" w:rsidRPr="005125BC" w:rsidRDefault="005125BC" w:rsidP="005125BC">
      <w:pPr>
        <w:rPr>
          <w:sz w:val="24"/>
          <w:szCs w:val="24"/>
          <w:lang w:eastAsia="ru-RU"/>
        </w:rPr>
      </w:pPr>
      <w:r w:rsidRPr="005125BC">
        <w:rPr>
          <w:sz w:val="24"/>
          <w:szCs w:val="24"/>
          <w:lang w:eastAsia="ru-RU"/>
        </w:rPr>
        <w:t xml:space="preserve">Данный документ содержит в себе перечень изготавливаемых на предприятии деталей изделий с разбивкой по цехам и производственным площадкам. Детали отсортированы по составам изделий в рамках действующих заказов и показывают маршруты движения деталей по производственным участкам, позволяя оценить их трудоёмкость. </w:t>
      </w:r>
    </w:p>
    <w:p w:rsidR="005125BC" w:rsidRPr="005125BC" w:rsidRDefault="005125BC" w:rsidP="005125BC">
      <w:pPr>
        <w:rPr>
          <w:sz w:val="24"/>
          <w:szCs w:val="24"/>
          <w:lang w:eastAsia="ru-RU"/>
        </w:rPr>
      </w:pPr>
      <w:r w:rsidRPr="005125BC">
        <w:rPr>
          <w:sz w:val="24"/>
          <w:szCs w:val="24"/>
          <w:lang w:eastAsia="ru-RU"/>
        </w:rPr>
        <w:t>Ведомость применяемости используется, помимо ОГК и ОГТ, в планово-диспетчерском отделе и бюро подготовки производства на территории цехов. Как было сказано выше, к СУЖЦ из перечисленных отделов подключены только конструкторский и технологический, и это значит, что печатная форма нужна обязательно.</w:t>
      </w:r>
    </w:p>
    <w:p w:rsidR="005125BC" w:rsidRPr="005125BC" w:rsidRDefault="005125BC" w:rsidP="005125BC">
      <w:pPr>
        <w:rPr>
          <w:sz w:val="24"/>
          <w:szCs w:val="24"/>
          <w:lang w:eastAsia="ru-RU"/>
        </w:rPr>
      </w:pPr>
      <w:r w:rsidRPr="005125BC">
        <w:rPr>
          <w:sz w:val="24"/>
          <w:szCs w:val="24"/>
          <w:lang w:eastAsia="ru-RU"/>
        </w:rPr>
        <w:t>2. Ведомость покупных.</w:t>
      </w:r>
    </w:p>
    <w:p w:rsidR="005125BC" w:rsidRPr="005125BC" w:rsidRDefault="005125BC" w:rsidP="005125BC">
      <w:pPr>
        <w:rPr>
          <w:sz w:val="24"/>
          <w:szCs w:val="24"/>
          <w:lang w:eastAsia="ru-RU"/>
        </w:rPr>
      </w:pPr>
      <w:r w:rsidRPr="005125BC">
        <w:rPr>
          <w:sz w:val="24"/>
          <w:szCs w:val="24"/>
          <w:lang w:eastAsia="ru-RU"/>
        </w:rPr>
        <w:t xml:space="preserve">Эта ведомость содержит в себе перечень закупаемых у других предприятий деталей, стандартных и прочих изделий, с указанием количества, в том числе, с учётом отхода производства. Кроме того, она содержит данные о поставщиках элементов, и используется, в основном, в снабжающих отделах, то есть </w:t>
      </w:r>
      <w:proofErr w:type="spellStart"/>
      <w:r w:rsidRPr="005125BC">
        <w:rPr>
          <w:sz w:val="24"/>
          <w:szCs w:val="24"/>
          <w:lang w:eastAsia="ru-RU"/>
        </w:rPr>
        <w:t>ОКиК</w:t>
      </w:r>
      <w:proofErr w:type="spellEnd"/>
      <w:r w:rsidRPr="005125BC">
        <w:rPr>
          <w:sz w:val="24"/>
          <w:szCs w:val="24"/>
          <w:lang w:eastAsia="ru-RU"/>
        </w:rPr>
        <w:t xml:space="preserve"> (отдел комплектации и кооперации) и ОМТС (отдел материально-технического снабжения). </w:t>
      </w:r>
    </w:p>
    <w:p w:rsidR="005125BC" w:rsidRPr="005125BC" w:rsidRDefault="005125BC" w:rsidP="005125BC">
      <w:pPr>
        <w:rPr>
          <w:sz w:val="24"/>
          <w:szCs w:val="24"/>
          <w:lang w:eastAsia="ru-RU"/>
        </w:rPr>
      </w:pPr>
      <w:r w:rsidRPr="005125BC">
        <w:rPr>
          <w:sz w:val="24"/>
          <w:szCs w:val="24"/>
          <w:lang w:eastAsia="ru-RU"/>
        </w:rPr>
        <w:t>3. Картотека трудового нормирования.</w:t>
      </w:r>
    </w:p>
    <w:p w:rsidR="005125BC" w:rsidRPr="005125BC" w:rsidRDefault="005125BC" w:rsidP="005125BC">
      <w:pPr>
        <w:rPr>
          <w:sz w:val="24"/>
          <w:szCs w:val="24"/>
          <w:lang w:eastAsia="ru-RU"/>
        </w:rPr>
      </w:pPr>
      <w:r>
        <w:rPr>
          <w:sz w:val="24"/>
          <w:szCs w:val="24"/>
          <w:lang w:eastAsia="ru-RU"/>
        </w:rPr>
        <w:t>Она</w:t>
      </w:r>
      <w:r w:rsidRPr="005125BC">
        <w:rPr>
          <w:sz w:val="24"/>
          <w:szCs w:val="24"/>
          <w:lang w:eastAsia="ru-RU"/>
        </w:rPr>
        <w:t xml:space="preserve"> содержит данные о нагрузке на цехи, исходя из их производственных мощностей и технологических маршрутов изделий. Будучи основанной на ведомости применяемости, КТН позволяет рассчитывать производственные планы и составлять графики загрузки производственных участков. Основными потребителями такого рода информации являются плановые отделы и инженеры по подготовке производства, причем, последние проводят производственные расчеты уже по каждому рабочему или бригаде.</w:t>
      </w:r>
    </w:p>
    <w:p w:rsidR="005125BC" w:rsidRPr="005125BC" w:rsidRDefault="005125BC" w:rsidP="005125BC">
      <w:pPr>
        <w:rPr>
          <w:sz w:val="24"/>
          <w:szCs w:val="24"/>
          <w:lang w:eastAsia="ru-RU"/>
        </w:rPr>
      </w:pPr>
      <w:r w:rsidRPr="005125BC">
        <w:rPr>
          <w:sz w:val="24"/>
          <w:szCs w:val="24"/>
          <w:lang w:eastAsia="ru-RU"/>
        </w:rPr>
        <w:lastRenderedPageBreak/>
        <w:t xml:space="preserve">Также, на основании КТН инженеры по подготовке производства составляют ярлыки на изделия, в которые записываются обозначение детали, вид технологической операции и табельный номер рабочего. Ярлык в дальнейшем используется при учете производства и подсчетах зарплат сдельных специалистов. </w:t>
      </w:r>
    </w:p>
    <w:p w:rsidR="005125BC" w:rsidRPr="005125BC" w:rsidRDefault="005125BC" w:rsidP="005125BC">
      <w:pPr>
        <w:rPr>
          <w:sz w:val="24"/>
          <w:szCs w:val="24"/>
          <w:lang w:eastAsia="ru-RU"/>
        </w:rPr>
      </w:pPr>
      <w:r w:rsidRPr="005125BC">
        <w:rPr>
          <w:sz w:val="24"/>
          <w:szCs w:val="24"/>
          <w:lang w:eastAsia="ru-RU"/>
        </w:rPr>
        <w:t>4. Картотека планирования.</w:t>
      </w:r>
    </w:p>
    <w:p w:rsidR="005125BC" w:rsidRPr="005125BC" w:rsidRDefault="005125BC" w:rsidP="005125BC">
      <w:pPr>
        <w:rPr>
          <w:sz w:val="24"/>
          <w:szCs w:val="24"/>
          <w:lang w:eastAsia="ru-RU"/>
        </w:rPr>
      </w:pPr>
      <w:r w:rsidRPr="005125BC">
        <w:rPr>
          <w:sz w:val="24"/>
          <w:szCs w:val="24"/>
          <w:lang w:eastAsia="ru-RU"/>
        </w:rPr>
        <w:t xml:space="preserve">Данный документ содержит в себе все данные о текущих и принимаемых заказах, в том числе, их трудоёмкость, нагрузку на производственные площадки и так далее. Картотека планирования является одним из основных документов, на основании которого производятся расчеты для осуществления основной деятельности предприятия. Единственным потребителем данного отчета является планово-диспетчерский отдел, который на его основании составляет множество других отчетов, в том числе, производственные планы и график нагрузки рабочих мест. </w:t>
      </w:r>
    </w:p>
    <w:p w:rsidR="005125BC" w:rsidRPr="005125BC" w:rsidRDefault="005125BC" w:rsidP="005125BC">
      <w:pPr>
        <w:rPr>
          <w:sz w:val="24"/>
          <w:szCs w:val="24"/>
          <w:lang w:eastAsia="ru-RU"/>
        </w:rPr>
      </w:pPr>
      <w:r w:rsidRPr="005125BC">
        <w:rPr>
          <w:sz w:val="24"/>
          <w:szCs w:val="24"/>
          <w:lang w:eastAsia="ru-RU"/>
        </w:rPr>
        <w:t>Как видно, перечисленные отчеты имеют сложную структуру и множество расчетов. Для большинства из них требуется печатная форма, однако, со временем, от этого можно будет отказаться, когда ПАО «Радиозавод» перейдёт на полноценный электронный документооборот.</w:t>
      </w:r>
    </w:p>
    <w:p w:rsidR="005125BC" w:rsidRPr="005125BC" w:rsidRDefault="005125BC" w:rsidP="005125BC">
      <w:pPr>
        <w:rPr>
          <w:sz w:val="24"/>
          <w:szCs w:val="24"/>
          <w:lang w:eastAsia="ru-RU"/>
        </w:rPr>
      </w:pPr>
      <w:r w:rsidRPr="005125BC">
        <w:rPr>
          <w:sz w:val="24"/>
          <w:szCs w:val="24"/>
          <w:lang w:eastAsia="ru-RU"/>
        </w:rPr>
        <w:t xml:space="preserve">Итак, был создан перечень отчетов, для создания которых требуется разработка отдельных программных модулей. На его основании была составлена и согласована заявка на выполнение работ для организации, занимающейся внедрением Windchill. Таким образом, была решена одна из основных проблем информационного обеспечения, точнее. его подсистемы предоставления данных пользователям. </w:t>
      </w:r>
    </w:p>
    <w:p w:rsidR="005125BC" w:rsidRDefault="005125BC">
      <w:pPr>
        <w:rPr>
          <w:sz w:val="24"/>
          <w:szCs w:val="24"/>
          <w:lang w:eastAsia="ru-RU"/>
        </w:rPr>
      </w:pPr>
    </w:p>
    <w:p w:rsidR="005125BC" w:rsidRDefault="005125BC">
      <w:pPr>
        <w:rPr>
          <w:sz w:val="24"/>
          <w:szCs w:val="24"/>
          <w:lang w:eastAsia="ru-RU"/>
        </w:rPr>
      </w:pPr>
      <w:r>
        <w:rPr>
          <w:sz w:val="24"/>
          <w:szCs w:val="24"/>
          <w:lang w:eastAsia="ru-RU"/>
        </w:rPr>
        <w:t>12</w:t>
      </w:r>
    </w:p>
    <w:p w:rsidR="005125BC" w:rsidRPr="005125BC" w:rsidRDefault="005125BC" w:rsidP="005125BC">
      <w:pPr>
        <w:rPr>
          <w:sz w:val="24"/>
          <w:szCs w:val="24"/>
          <w:lang w:eastAsia="ru-RU"/>
        </w:rPr>
      </w:pPr>
      <w:r w:rsidRPr="005125BC">
        <w:rPr>
          <w:sz w:val="24"/>
          <w:szCs w:val="24"/>
          <w:lang w:eastAsia="ru-RU"/>
        </w:rPr>
        <w:t xml:space="preserve">Идентичность данных крайне важна при планировании и управлении деятельностью предприятия, так как их расхождение может привести к непредсказуемым последствиям. Чтобы избежать возможных несовпадений результатов расчетов в разнородных информационных системах, требуются специальные средства синхронизации. </w:t>
      </w:r>
    </w:p>
    <w:p w:rsidR="005125BC" w:rsidRPr="005125BC" w:rsidRDefault="005125BC" w:rsidP="005125BC">
      <w:pPr>
        <w:rPr>
          <w:sz w:val="24"/>
          <w:szCs w:val="24"/>
          <w:lang w:eastAsia="ru-RU"/>
        </w:rPr>
      </w:pPr>
      <w:r w:rsidRPr="005125BC">
        <w:rPr>
          <w:sz w:val="24"/>
          <w:szCs w:val="24"/>
          <w:lang w:eastAsia="ru-RU"/>
        </w:rPr>
        <w:t>Было сформулировано следующее техническое задание: подготовить систему для формирования файла, который будет содержать перечень измененных объектов за заданный промежуток времени. Из этого файла позднее будут браться данные для синхронизации другими корпоративными системами, в частности, ERP (которая находится на этапе внедрения).</w:t>
      </w:r>
    </w:p>
    <w:p w:rsidR="005125BC" w:rsidRPr="005125BC" w:rsidRDefault="005125BC" w:rsidP="005125BC">
      <w:pPr>
        <w:rPr>
          <w:sz w:val="24"/>
          <w:szCs w:val="24"/>
          <w:lang w:eastAsia="ru-RU"/>
        </w:rPr>
      </w:pPr>
      <w:r w:rsidRPr="005125BC">
        <w:rPr>
          <w:sz w:val="24"/>
          <w:szCs w:val="24"/>
          <w:lang w:eastAsia="ru-RU"/>
        </w:rPr>
        <w:t xml:space="preserve">При каждом запуске утилиты проверки из Windchill собирается информация о текущем состоянии объектов, после чего по пути из файла конфигурации считывается файл состава. В случае расхождения </w:t>
      </w:r>
      <w:proofErr w:type="spellStart"/>
      <w:r w:rsidRPr="005125BC">
        <w:rPr>
          <w:sz w:val="24"/>
          <w:szCs w:val="24"/>
          <w:lang w:eastAsia="ru-RU"/>
        </w:rPr>
        <w:t>хэш-сумм</w:t>
      </w:r>
      <w:proofErr w:type="spellEnd"/>
      <w:r w:rsidRPr="005125BC">
        <w:rPr>
          <w:sz w:val="24"/>
          <w:szCs w:val="24"/>
          <w:lang w:eastAsia="ru-RU"/>
        </w:rPr>
        <w:t xml:space="preserve"> получившихся списков проводится их полная рекурсивная сверка, и все обозначения несовпадающих объектов переписываются в файл результата. </w:t>
      </w:r>
    </w:p>
    <w:p w:rsidR="005125BC" w:rsidRPr="005125BC" w:rsidRDefault="005125BC" w:rsidP="005125BC">
      <w:pPr>
        <w:rPr>
          <w:sz w:val="24"/>
          <w:szCs w:val="24"/>
          <w:lang w:eastAsia="ru-RU"/>
        </w:rPr>
      </w:pPr>
      <w:r w:rsidRPr="005125BC">
        <w:rPr>
          <w:sz w:val="24"/>
          <w:szCs w:val="24"/>
          <w:lang w:eastAsia="ru-RU"/>
        </w:rPr>
        <w:t xml:space="preserve">Утилита должна быть модульной и поддерживать работу как с XML, так и в будущем, без особых изменений, с СУБД. Так же инициализация должна быть абстрагирована от тела </w:t>
      </w:r>
      <w:proofErr w:type="spellStart"/>
      <w:r w:rsidRPr="005125BC">
        <w:rPr>
          <w:sz w:val="24"/>
          <w:szCs w:val="24"/>
          <w:lang w:eastAsia="ru-RU"/>
        </w:rPr>
        <w:t>бизнес-логики</w:t>
      </w:r>
      <w:proofErr w:type="spellEnd"/>
      <w:r w:rsidRPr="005125BC">
        <w:rPr>
          <w:sz w:val="24"/>
          <w:szCs w:val="24"/>
          <w:lang w:eastAsia="ru-RU"/>
        </w:rPr>
        <w:t xml:space="preserve"> и быть </w:t>
      </w:r>
      <w:proofErr w:type="spellStart"/>
      <w:r w:rsidRPr="005125BC">
        <w:rPr>
          <w:sz w:val="24"/>
          <w:szCs w:val="24"/>
          <w:lang w:eastAsia="ru-RU"/>
        </w:rPr>
        <w:t>полиморфичной</w:t>
      </w:r>
      <w:proofErr w:type="spellEnd"/>
      <w:r w:rsidRPr="005125BC">
        <w:rPr>
          <w:sz w:val="24"/>
          <w:szCs w:val="24"/>
          <w:lang w:eastAsia="ru-RU"/>
        </w:rPr>
        <w:t xml:space="preserve"> для упрощения дальнейшего расширения функционала информационного обеспечения.</w:t>
      </w:r>
    </w:p>
    <w:p w:rsidR="005125BC" w:rsidRPr="005125BC" w:rsidRDefault="005125BC" w:rsidP="005125BC">
      <w:pPr>
        <w:rPr>
          <w:sz w:val="24"/>
          <w:szCs w:val="24"/>
          <w:lang w:eastAsia="ru-RU"/>
        </w:rPr>
      </w:pPr>
      <w:r w:rsidRPr="005125BC">
        <w:rPr>
          <w:sz w:val="24"/>
          <w:szCs w:val="24"/>
          <w:lang w:eastAsia="ru-RU"/>
        </w:rPr>
        <w:t xml:space="preserve">Задание было принято к исполнению, и была разработана программа, примеры кода которой можно увидеть в Приложении Б – «Пример кода программы для синхронизации составов изделий в информационных системах». </w:t>
      </w:r>
    </w:p>
    <w:p w:rsidR="007367B1" w:rsidRPr="000609DD" w:rsidRDefault="007367B1" w:rsidP="007367B1">
      <w:pPr>
        <w:rPr>
          <w:sz w:val="24"/>
          <w:szCs w:val="24"/>
          <w:lang w:eastAsia="ru-RU"/>
        </w:rPr>
      </w:pPr>
      <w:r w:rsidRPr="007367B1">
        <w:rPr>
          <w:sz w:val="24"/>
          <w:szCs w:val="24"/>
          <w:lang w:eastAsia="ru-RU"/>
        </w:rPr>
        <w:lastRenderedPageBreak/>
        <w:t>Таким образом, была решена первоочередная задача по настройке обмена данными между разнородными системами. В дальнейшем, при развитии информационной среды предприятия, неизбежно возникнут новые проблемы, но разработанная программа, за счет применения универсальных форматов данных и программных интерфейсов, может обеспечить сопоставимость данных практически в любых условиях.</w:t>
      </w:r>
    </w:p>
    <w:p w:rsidR="005125BC" w:rsidRPr="005125BC" w:rsidRDefault="005125BC" w:rsidP="005125BC">
      <w:pPr>
        <w:rPr>
          <w:sz w:val="24"/>
          <w:szCs w:val="24"/>
          <w:lang w:eastAsia="ru-RU"/>
        </w:rPr>
      </w:pPr>
    </w:p>
    <w:p w:rsidR="007367B1" w:rsidRPr="007367B1" w:rsidRDefault="005125BC" w:rsidP="007367B1">
      <w:pPr>
        <w:rPr>
          <w:sz w:val="24"/>
          <w:szCs w:val="24"/>
          <w:lang w:eastAsia="ru-RU"/>
        </w:rPr>
      </w:pPr>
      <w:r w:rsidRPr="007367B1">
        <w:rPr>
          <w:sz w:val="24"/>
          <w:szCs w:val="24"/>
          <w:lang w:eastAsia="ru-RU"/>
        </w:rPr>
        <w:t>13</w:t>
      </w:r>
    </w:p>
    <w:p w:rsidR="007367B1" w:rsidRPr="007367B1" w:rsidRDefault="007367B1" w:rsidP="007367B1">
      <w:pPr>
        <w:rPr>
          <w:sz w:val="24"/>
          <w:szCs w:val="24"/>
          <w:lang w:eastAsia="ru-RU"/>
        </w:rPr>
      </w:pPr>
      <w:r w:rsidRPr="007367B1">
        <w:rPr>
          <w:sz w:val="24"/>
          <w:szCs w:val="24"/>
          <w:lang w:eastAsia="ru-RU"/>
        </w:rPr>
        <w:t xml:space="preserve">Теперь, когда были рассмотрены все варианты решений выявленных проблем и предложены рекомендации по разработке и совершенствованию информационного обеспечения для системы управления жизненным циклом продукции, требуется оценить эффект от их внедрения. </w:t>
      </w:r>
    </w:p>
    <w:p w:rsidR="007367B1" w:rsidRPr="007367B1" w:rsidRDefault="007367B1" w:rsidP="007367B1">
      <w:pPr>
        <w:rPr>
          <w:sz w:val="24"/>
          <w:szCs w:val="24"/>
          <w:lang w:eastAsia="ru-RU"/>
        </w:rPr>
      </w:pPr>
      <w:r w:rsidRPr="007367B1">
        <w:rPr>
          <w:sz w:val="24"/>
          <w:szCs w:val="24"/>
          <w:lang w:eastAsia="ru-RU"/>
        </w:rPr>
        <w:t>Для начала стоит отметить, что до внесения предложенных изменений СУЖЦ практически не функционировала, так как не было возможности корректно</w:t>
      </w:r>
      <w:r>
        <w:rPr>
          <w:sz w:val="24"/>
          <w:szCs w:val="24"/>
          <w:lang w:eastAsia="ru-RU"/>
        </w:rPr>
        <w:t xml:space="preserve"> </w:t>
      </w:r>
      <w:r w:rsidRPr="007367B1">
        <w:rPr>
          <w:sz w:val="24"/>
          <w:szCs w:val="24"/>
          <w:lang w:eastAsia="ru-RU"/>
        </w:rPr>
        <w:t>внести в неё информацию об изделиях для дальнейшей обработки. В связи с этим, к общему результату деятельности стоит также отнести эффект от внедрения самой системы Windchill:</w:t>
      </w:r>
    </w:p>
    <w:p w:rsidR="007367B1" w:rsidRPr="007367B1" w:rsidRDefault="007367B1" w:rsidP="007367B1">
      <w:pPr>
        <w:rPr>
          <w:sz w:val="24"/>
          <w:szCs w:val="24"/>
          <w:lang w:eastAsia="ru-RU"/>
        </w:rPr>
      </w:pPr>
      <w:r>
        <w:rPr>
          <w:sz w:val="24"/>
          <w:szCs w:val="24"/>
          <w:lang w:eastAsia="ru-RU"/>
        </w:rPr>
        <w:t>1</w:t>
      </w:r>
      <w:r w:rsidRPr="007367B1">
        <w:rPr>
          <w:sz w:val="24"/>
          <w:szCs w:val="24"/>
          <w:lang w:eastAsia="ru-RU"/>
        </w:rPr>
        <w:t xml:space="preserve"> Ускорение выполнения заказов.</w:t>
      </w:r>
    </w:p>
    <w:p w:rsidR="007367B1" w:rsidRPr="007367B1" w:rsidRDefault="007367B1" w:rsidP="007367B1">
      <w:pPr>
        <w:rPr>
          <w:sz w:val="24"/>
          <w:szCs w:val="24"/>
          <w:lang w:eastAsia="ru-RU"/>
        </w:rPr>
      </w:pPr>
      <w:r w:rsidRPr="007367B1">
        <w:rPr>
          <w:sz w:val="24"/>
          <w:szCs w:val="24"/>
          <w:lang w:eastAsia="ru-RU"/>
        </w:rPr>
        <w:t>Данный эффект достигается за счет автоматизации процесса генерации сопроводительной документации, применения интегрированной системы автоматического проектирования и обмена конструкторской и технологической информацией между специалистами в электронном виде. Осуществляется это посредством электронного технического архива.</w:t>
      </w:r>
    </w:p>
    <w:p w:rsidR="007367B1" w:rsidRPr="007367B1" w:rsidRDefault="007367B1" w:rsidP="007367B1">
      <w:pPr>
        <w:rPr>
          <w:sz w:val="24"/>
          <w:szCs w:val="24"/>
          <w:lang w:eastAsia="ru-RU"/>
        </w:rPr>
      </w:pPr>
      <w:r>
        <w:rPr>
          <w:sz w:val="24"/>
          <w:szCs w:val="24"/>
          <w:lang w:eastAsia="ru-RU"/>
        </w:rPr>
        <w:t xml:space="preserve">2 </w:t>
      </w:r>
      <w:r w:rsidRPr="007367B1">
        <w:rPr>
          <w:sz w:val="24"/>
          <w:szCs w:val="24"/>
          <w:lang w:eastAsia="ru-RU"/>
        </w:rPr>
        <w:t>Упрощение внесение конструкторских изменений.</w:t>
      </w:r>
    </w:p>
    <w:p w:rsidR="007367B1" w:rsidRPr="007367B1" w:rsidRDefault="007367B1" w:rsidP="007367B1">
      <w:pPr>
        <w:rPr>
          <w:sz w:val="24"/>
          <w:szCs w:val="24"/>
          <w:lang w:eastAsia="ru-RU"/>
        </w:rPr>
      </w:pPr>
      <w:r w:rsidRPr="007367B1">
        <w:rPr>
          <w:sz w:val="24"/>
          <w:szCs w:val="24"/>
          <w:lang w:eastAsia="ru-RU"/>
        </w:rPr>
        <w:t xml:space="preserve">Централизованное хранение электронных моделей и контроль версий позволяют обеспечить возможность оперативного проведения изменений в изделиях и, при необходимости, возврата к более ранним версиям. Использование САПР многократно упрощает и ускоряет работу с чертежами, а электронный технический архив обеспечивает специалистов нужной информацией и обеспечивает централизованный доступ к ней с разграничением прав пользователей. </w:t>
      </w:r>
    </w:p>
    <w:p w:rsidR="007367B1" w:rsidRPr="007367B1" w:rsidRDefault="007367B1" w:rsidP="007367B1">
      <w:pPr>
        <w:rPr>
          <w:sz w:val="24"/>
          <w:szCs w:val="24"/>
          <w:lang w:eastAsia="ru-RU"/>
        </w:rPr>
      </w:pPr>
      <w:r>
        <w:rPr>
          <w:sz w:val="24"/>
          <w:szCs w:val="24"/>
          <w:lang w:eastAsia="ru-RU"/>
        </w:rPr>
        <w:t xml:space="preserve">3 </w:t>
      </w:r>
      <w:r w:rsidRPr="007367B1">
        <w:rPr>
          <w:sz w:val="24"/>
          <w:szCs w:val="24"/>
          <w:lang w:eastAsia="ru-RU"/>
        </w:rPr>
        <w:t>Снижение накладных расходов.</w:t>
      </w:r>
    </w:p>
    <w:p w:rsidR="007367B1" w:rsidRPr="007367B1" w:rsidRDefault="007367B1" w:rsidP="007367B1">
      <w:pPr>
        <w:rPr>
          <w:sz w:val="24"/>
          <w:szCs w:val="24"/>
          <w:lang w:eastAsia="ru-RU"/>
        </w:rPr>
      </w:pPr>
      <w:r w:rsidRPr="007367B1">
        <w:rPr>
          <w:sz w:val="24"/>
          <w:szCs w:val="24"/>
          <w:lang w:eastAsia="ru-RU"/>
        </w:rPr>
        <w:t xml:space="preserve">Практика показывает, что при создании чертежей вручную, особенно, на этапе прохождения </w:t>
      </w:r>
      <w:proofErr w:type="spellStart"/>
      <w:r w:rsidRPr="007367B1">
        <w:rPr>
          <w:sz w:val="24"/>
          <w:szCs w:val="24"/>
          <w:lang w:eastAsia="ru-RU"/>
        </w:rPr>
        <w:t>нормоконтроля</w:t>
      </w:r>
      <w:proofErr w:type="spellEnd"/>
      <w:r w:rsidRPr="007367B1">
        <w:rPr>
          <w:sz w:val="24"/>
          <w:szCs w:val="24"/>
          <w:lang w:eastAsia="ru-RU"/>
        </w:rPr>
        <w:t xml:space="preserve">, тратится очень много бумаги, в среднем, до 5-10 вариантов на каждый документ. Учитывая, что мало-мальски сложное изделие может содержать до нескольких тысяч чертежей, ведомостей, спецификаций и другой сопроводительной документации, экономия от перехода на электронные модели может достаточно скоро окупить вложения в информационную инфраструктуру. </w:t>
      </w:r>
    </w:p>
    <w:p w:rsidR="007367B1" w:rsidRPr="007367B1" w:rsidRDefault="007367B1" w:rsidP="007367B1">
      <w:pPr>
        <w:rPr>
          <w:sz w:val="24"/>
          <w:szCs w:val="24"/>
          <w:lang w:eastAsia="ru-RU"/>
        </w:rPr>
      </w:pPr>
      <w:r w:rsidRPr="007367B1">
        <w:rPr>
          <w:sz w:val="24"/>
          <w:szCs w:val="24"/>
          <w:lang w:eastAsia="ru-RU"/>
        </w:rPr>
        <w:t>4 Повышения удобства разработки.</w:t>
      </w:r>
    </w:p>
    <w:p w:rsidR="007367B1" w:rsidRPr="007367B1" w:rsidRDefault="007367B1" w:rsidP="007367B1">
      <w:pPr>
        <w:rPr>
          <w:sz w:val="24"/>
          <w:szCs w:val="24"/>
          <w:lang w:eastAsia="ru-RU"/>
        </w:rPr>
      </w:pPr>
      <w:r w:rsidRPr="007367B1">
        <w:rPr>
          <w:sz w:val="24"/>
          <w:szCs w:val="24"/>
          <w:lang w:eastAsia="ru-RU"/>
        </w:rPr>
        <w:t xml:space="preserve">Применение информационных технологий позволяет автоматизировать многие рутинные процессы, например, оформление сопроводительной документации или приведение электронных моделей в соответствие с требованиями ГОСТ. </w:t>
      </w:r>
    </w:p>
    <w:p w:rsidR="007367B1" w:rsidRPr="007367B1" w:rsidRDefault="007367B1" w:rsidP="007367B1">
      <w:pPr>
        <w:rPr>
          <w:sz w:val="24"/>
          <w:szCs w:val="24"/>
          <w:lang w:eastAsia="ru-RU"/>
        </w:rPr>
      </w:pPr>
      <w:r w:rsidRPr="007367B1">
        <w:rPr>
          <w:sz w:val="24"/>
          <w:szCs w:val="24"/>
          <w:lang w:eastAsia="ru-RU"/>
        </w:rPr>
        <w:t xml:space="preserve">Однако, всего этого нельзя было бы добиться без разработки информационного обеспечения. Как видно, при анализе работоспособности системы управления жизненным циклом продукции на ПАО «Радиозавод» пришлось столкнуться с множеством проблем разной степени сложности. Большая часть </w:t>
      </w:r>
      <w:r w:rsidRPr="007367B1">
        <w:rPr>
          <w:sz w:val="24"/>
          <w:szCs w:val="24"/>
          <w:lang w:eastAsia="ru-RU"/>
        </w:rPr>
        <w:lastRenderedPageBreak/>
        <w:t xml:space="preserve">вносимых изменений имеет целью приведение функционирования системы в соответствие с требованиями ГОСТ. Принимаемые решения хотя и носят, местами, временный характер, но позволяют автоматизировать некоторые бизнес-процессы в достаточной для эффективной работы степени. </w:t>
      </w:r>
    </w:p>
    <w:p w:rsidR="007367B1" w:rsidRPr="007367B1" w:rsidRDefault="007367B1" w:rsidP="007367B1">
      <w:pPr>
        <w:rPr>
          <w:sz w:val="24"/>
          <w:szCs w:val="24"/>
          <w:lang w:eastAsia="ru-RU"/>
        </w:rPr>
      </w:pPr>
      <w:r w:rsidRPr="007367B1">
        <w:rPr>
          <w:sz w:val="24"/>
          <w:szCs w:val="24"/>
          <w:lang w:eastAsia="ru-RU"/>
        </w:rPr>
        <w:t>В случае же реализации всех перечисленных в данной работе рекомендаций, автоматизация процессов работы с системой должна вырасти, что будет означать повышение, в том числе, и экономической эффективности работы СУЖЦ. Таким образом, основная цель работы выполнена – разработано информационное обеспечение для системы управления жизненным циклом продукции промышленного предприятия, предоставлены рекомендации по повышению эффективности применения средств автоматизации производства и даны методические указания, которые позволят организовать работу в новой системе согласно требованиям действующих стандартов.</w:t>
      </w:r>
    </w:p>
    <w:p w:rsidR="007367B1" w:rsidRPr="000609DD" w:rsidRDefault="007367B1">
      <w:pPr>
        <w:rPr>
          <w:sz w:val="24"/>
          <w:szCs w:val="24"/>
          <w:lang w:eastAsia="ru-RU"/>
        </w:rPr>
      </w:pPr>
    </w:p>
    <w:sectPr w:rsidR="007367B1" w:rsidRPr="000609DD" w:rsidSect="007367B1">
      <w:pgSz w:w="11906" w:h="16838"/>
      <w:pgMar w:top="426" w:right="424" w:bottom="426" w:left="567"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AFF" w:usb1="C0007843" w:usb2="00000009" w:usb3="00000000" w:csb0="000001FF" w:csb1="00000000"/>
  </w:font>
  <w:font w:name="Calibri">
    <w:panose1 w:val="020F0502020204030204"/>
    <w:charset w:val="CC"/>
    <w:family w:val="swiss"/>
    <w:pitch w:val="variable"/>
    <w:sig w:usb0="E00002FF" w:usb1="4000ACFF" w:usb2="00000001" w:usb3="00000000" w:csb0="0000019F" w:csb1="00000000"/>
  </w:font>
  <w:font w:name="Cambria">
    <w:panose1 w:val="02040503050406030204"/>
    <w:charset w:val="CC"/>
    <w:family w:val="roman"/>
    <w:pitch w:val="variable"/>
    <w:sig w:usb0="E00002FF" w:usb1="400004FF" w:usb2="00000000" w:usb3="00000000" w:csb0="0000019F" w:csb1="00000000"/>
  </w:font>
  <w:font w:name="Arial">
    <w:panose1 w:val="020B0604020202020204"/>
    <w:charset w:val="CC"/>
    <w:family w:val="swiss"/>
    <w:pitch w:val="variable"/>
    <w:sig w:usb0="E0002AFF" w:usb1="C0007843"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DC86F99"/>
    <w:multiLevelType w:val="hybridMultilevel"/>
    <w:tmpl w:val="B4D27220"/>
    <w:lvl w:ilvl="0" w:tplc="8412167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nsid w:val="41563D4B"/>
    <w:multiLevelType w:val="multilevel"/>
    <w:tmpl w:val="8FC0395E"/>
    <w:lvl w:ilvl="0">
      <w:numFmt w:val="bullet"/>
      <w:lvlText w:val=""/>
      <w:lvlJc w:val="left"/>
      <w:pPr>
        <w:tabs>
          <w:tab w:val="num" w:pos="2010"/>
        </w:tabs>
        <w:ind w:left="2010" w:hanging="592"/>
      </w:pPr>
      <w:rPr>
        <w:rFonts w:ascii="Symbol" w:eastAsia="Times New Roman" w:hAnsi="Symbol" w:cs="Times New Roman" w:hint="default"/>
        <w:color w:val="auto"/>
      </w:rPr>
    </w:lvl>
    <w:lvl w:ilvl="1">
      <w:numFmt w:val="decimal"/>
      <w:lvlText w:val="%2."/>
      <w:lvlJc w:val="left"/>
      <w:pPr>
        <w:tabs>
          <w:tab w:val="num" w:pos="851"/>
        </w:tabs>
        <w:ind w:left="964" w:hanging="397"/>
      </w:pPr>
      <w:rPr>
        <w:rFonts w:hint="default"/>
        <w:color w:val="auto"/>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num w:numId="1">
    <w:abstractNumId w:val="1"/>
  </w:num>
  <w:num w:numId="2">
    <w:abstractNumId w:val="1"/>
  </w:num>
  <w:num w:numId="3">
    <w:abstractNumId w:val="1"/>
  </w:num>
  <w:num w:numId="4">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6"/>
  <w:proofState w:spelling="clean"/>
  <w:defaultTabStop w:val="708"/>
  <w:characterSpacingControl w:val="doNotCompress"/>
  <w:compat/>
  <w:rsids>
    <w:rsidRoot w:val="00045DED"/>
    <w:rsid w:val="00045DED"/>
    <w:rsid w:val="000609DD"/>
    <w:rsid w:val="0007636A"/>
    <w:rsid w:val="001326D5"/>
    <w:rsid w:val="001F25F7"/>
    <w:rsid w:val="0028135D"/>
    <w:rsid w:val="002A0EB7"/>
    <w:rsid w:val="002C729C"/>
    <w:rsid w:val="002F5E93"/>
    <w:rsid w:val="003118D1"/>
    <w:rsid w:val="0035397D"/>
    <w:rsid w:val="0038485E"/>
    <w:rsid w:val="003B70F1"/>
    <w:rsid w:val="003D719C"/>
    <w:rsid w:val="005125BC"/>
    <w:rsid w:val="00604A3A"/>
    <w:rsid w:val="006422C1"/>
    <w:rsid w:val="00665F5E"/>
    <w:rsid w:val="00674D25"/>
    <w:rsid w:val="007367B1"/>
    <w:rsid w:val="007C16FE"/>
    <w:rsid w:val="008026A2"/>
    <w:rsid w:val="0085327E"/>
    <w:rsid w:val="0089795F"/>
    <w:rsid w:val="00930968"/>
    <w:rsid w:val="00934339"/>
    <w:rsid w:val="00956A44"/>
    <w:rsid w:val="009F0F35"/>
    <w:rsid w:val="00A155B5"/>
    <w:rsid w:val="00A652F7"/>
    <w:rsid w:val="00A83F54"/>
    <w:rsid w:val="00A948D4"/>
    <w:rsid w:val="00AB09DE"/>
    <w:rsid w:val="00AB3ACC"/>
    <w:rsid w:val="00AF0A07"/>
    <w:rsid w:val="00B23822"/>
    <w:rsid w:val="00B43858"/>
    <w:rsid w:val="00C3554D"/>
    <w:rsid w:val="00CC1254"/>
    <w:rsid w:val="00CC5713"/>
    <w:rsid w:val="00DD5D83"/>
    <w:rsid w:val="00DF1D09"/>
    <w:rsid w:val="00ED110F"/>
    <w:rsid w:val="00F554EA"/>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ru-RU" w:eastAsia="ru-RU"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045DED"/>
    <w:rPr>
      <w:rFonts w:ascii="Times New Roman" w:hAnsi="Times New Roman"/>
      <w:sz w:val="28"/>
      <w:szCs w:val="22"/>
      <w:lang w:eastAsia="en-US"/>
    </w:rPr>
  </w:style>
  <w:style w:type="paragraph" w:styleId="1">
    <w:name w:val="heading 1"/>
    <w:basedOn w:val="a"/>
    <w:next w:val="a"/>
    <w:link w:val="10"/>
    <w:autoRedefine/>
    <w:uiPriority w:val="9"/>
    <w:qFormat/>
    <w:rsid w:val="001326D5"/>
    <w:pPr>
      <w:keepNext/>
      <w:keepLines/>
      <w:pageBreakBefore/>
      <w:jc w:val="center"/>
      <w:outlineLvl w:val="0"/>
    </w:pPr>
    <w:rPr>
      <w:rFonts w:eastAsia="Times New Roman" w:cstheme="majorBidi"/>
      <w:bCs/>
      <w:szCs w:val="28"/>
      <w:lang w:eastAsia="ru-RU"/>
    </w:rPr>
  </w:style>
  <w:style w:type="paragraph" w:styleId="2">
    <w:name w:val="heading 2"/>
    <w:basedOn w:val="a"/>
    <w:next w:val="a"/>
    <w:link w:val="20"/>
    <w:autoRedefine/>
    <w:uiPriority w:val="9"/>
    <w:unhideWhenUsed/>
    <w:qFormat/>
    <w:rsid w:val="001326D5"/>
    <w:pPr>
      <w:keepNext/>
      <w:keepLines/>
      <w:outlineLvl w:val="1"/>
    </w:pPr>
    <w:rPr>
      <w:rFonts w:eastAsiaTheme="majorEastAsia" w:cstheme="majorBidi"/>
      <w:bCs/>
      <w:szCs w:val="26"/>
    </w:rPr>
  </w:style>
  <w:style w:type="paragraph" w:styleId="3">
    <w:name w:val="heading 3"/>
    <w:basedOn w:val="a"/>
    <w:next w:val="a"/>
    <w:link w:val="30"/>
    <w:uiPriority w:val="9"/>
    <w:unhideWhenUsed/>
    <w:qFormat/>
    <w:rsid w:val="001326D5"/>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unhideWhenUsed/>
    <w:qFormat/>
    <w:rsid w:val="001326D5"/>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934339"/>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
    <w:next w:val="a"/>
    <w:link w:val="60"/>
    <w:uiPriority w:val="9"/>
    <w:semiHidden/>
    <w:unhideWhenUsed/>
    <w:qFormat/>
    <w:rsid w:val="00934339"/>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
    <w:next w:val="a"/>
    <w:link w:val="70"/>
    <w:uiPriority w:val="9"/>
    <w:semiHidden/>
    <w:unhideWhenUsed/>
    <w:qFormat/>
    <w:rsid w:val="00934339"/>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
    <w:next w:val="a"/>
    <w:link w:val="80"/>
    <w:uiPriority w:val="9"/>
    <w:semiHidden/>
    <w:unhideWhenUsed/>
    <w:qFormat/>
    <w:rsid w:val="00934339"/>
    <w:pPr>
      <w:keepNext/>
      <w:keepLines/>
      <w:spacing w:before="200"/>
      <w:outlineLvl w:val="7"/>
    </w:pPr>
    <w:rPr>
      <w:rFonts w:asciiTheme="majorHAnsi" w:eastAsiaTheme="majorEastAsia" w:hAnsiTheme="majorHAnsi" w:cstheme="majorBidi"/>
      <w:color w:val="404040" w:themeColor="text1" w:themeTint="BF"/>
      <w:sz w:val="20"/>
      <w:szCs w:val="20"/>
    </w:rPr>
  </w:style>
  <w:style w:type="paragraph" w:styleId="9">
    <w:name w:val="heading 9"/>
    <w:basedOn w:val="a"/>
    <w:next w:val="a"/>
    <w:link w:val="90"/>
    <w:uiPriority w:val="9"/>
    <w:semiHidden/>
    <w:unhideWhenUsed/>
    <w:qFormat/>
    <w:rsid w:val="00934339"/>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326D5"/>
    <w:rPr>
      <w:rFonts w:ascii="Times New Roman" w:eastAsia="Times New Roman" w:hAnsi="Times New Roman" w:cstheme="majorBidi"/>
      <w:bCs/>
      <w:sz w:val="28"/>
      <w:szCs w:val="28"/>
    </w:rPr>
  </w:style>
  <w:style w:type="character" w:customStyle="1" w:styleId="20">
    <w:name w:val="Заголовок 2 Знак"/>
    <w:basedOn w:val="a0"/>
    <w:link w:val="2"/>
    <w:uiPriority w:val="9"/>
    <w:rsid w:val="001326D5"/>
    <w:rPr>
      <w:rFonts w:ascii="Times New Roman" w:eastAsiaTheme="majorEastAsia" w:hAnsi="Times New Roman" w:cstheme="majorBidi"/>
      <w:bCs/>
      <w:sz w:val="28"/>
      <w:szCs w:val="26"/>
      <w:lang w:eastAsia="en-US"/>
    </w:rPr>
  </w:style>
  <w:style w:type="character" w:customStyle="1" w:styleId="30">
    <w:name w:val="Заголовок 3 Знак"/>
    <w:basedOn w:val="a0"/>
    <w:link w:val="3"/>
    <w:uiPriority w:val="9"/>
    <w:rsid w:val="001326D5"/>
    <w:rPr>
      <w:rFonts w:asciiTheme="majorHAnsi" w:eastAsiaTheme="majorEastAsia" w:hAnsiTheme="majorHAnsi" w:cstheme="majorBidi"/>
      <w:b/>
      <w:bCs/>
      <w:color w:val="4F81BD" w:themeColor="accent1"/>
      <w:sz w:val="28"/>
      <w:szCs w:val="22"/>
      <w:lang w:eastAsia="en-US"/>
    </w:rPr>
  </w:style>
  <w:style w:type="character" w:customStyle="1" w:styleId="40">
    <w:name w:val="Заголовок 4 Знак"/>
    <w:basedOn w:val="a0"/>
    <w:link w:val="4"/>
    <w:uiPriority w:val="9"/>
    <w:rsid w:val="001326D5"/>
    <w:rPr>
      <w:rFonts w:asciiTheme="majorHAnsi" w:eastAsiaTheme="majorEastAsia" w:hAnsiTheme="majorHAnsi" w:cstheme="majorBidi"/>
      <w:b/>
      <w:bCs/>
      <w:i/>
      <w:iCs/>
      <w:color w:val="4F81BD" w:themeColor="accent1"/>
      <w:sz w:val="28"/>
      <w:szCs w:val="22"/>
      <w:lang w:eastAsia="en-US"/>
    </w:rPr>
  </w:style>
  <w:style w:type="character" w:customStyle="1" w:styleId="50">
    <w:name w:val="Заголовок 5 Знак"/>
    <w:basedOn w:val="a0"/>
    <w:link w:val="5"/>
    <w:uiPriority w:val="9"/>
    <w:semiHidden/>
    <w:rsid w:val="00934339"/>
    <w:rPr>
      <w:rFonts w:asciiTheme="majorHAnsi" w:eastAsiaTheme="majorEastAsia" w:hAnsiTheme="majorHAnsi" w:cstheme="majorBidi"/>
      <w:color w:val="243F60" w:themeColor="accent1" w:themeShade="7F"/>
      <w:sz w:val="28"/>
      <w:szCs w:val="22"/>
      <w:lang w:eastAsia="en-US"/>
    </w:rPr>
  </w:style>
  <w:style w:type="character" w:customStyle="1" w:styleId="60">
    <w:name w:val="Заголовок 6 Знак"/>
    <w:basedOn w:val="a0"/>
    <w:link w:val="6"/>
    <w:uiPriority w:val="9"/>
    <w:semiHidden/>
    <w:rsid w:val="00934339"/>
    <w:rPr>
      <w:rFonts w:asciiTheme="majorHAnsi" w:eastAsiaTheme="majorEastAsia" w:hAnsiTheme="majorHAnsi" w:cstheme="majorBidi"/>
      <w:i/>
      <w:iCs/>
      <w:color w:val="243F60" w:themeColor="accent1" w:themeShade="7F"/>
      <w:sz w:val="28"/>
      <w:szCs w:val="22"/>
      <w:lang w:eastAsia="en-US"/>
    </w:rPr>
  </w:style>
  <w:style w:type="character" w:customStyle="1" w:styleId="70">
    <w:name w:val="Заголовок 7 Знак"/>
    <w:basedOn w:val="a0"/>
    <w:link w:val="7"/>
    <w:uiPriority w:val="9"/>
    <w:semiHidden/>
    <w:rsid w:val="00934339"/>
    <w:rPr>
      <w:rFonts w:asciiTheme="majorHAnsi" w:eastAsiaTheme="majorEastAsia" w:hAnsiTheme="majorHAnsi" w:cstheme="majorBidi"/>
      <w:i/>
      <w:iCs/>
      <w:color w:val="404040" w:themeColor="text1" w:themeTint="BF"/>
      <w:sz w:val="28"/>
      <w:szCs w:val="22"/>
      <w:lang w:eastAsia="en-US"/>
    </w:rPr>
  </w:style>
  <w:style w:type="character" w:customStyle="1" w:styleId="80">
    <w:name w:val="Заголовок 8 Знак"/>
    <w:basedOn w:val="a0"/>
    <w:link w:val="8"/>
    <w:uiPriority w:val="9"/>
    <w:semiHidden/>
    <w:rsid w:val="00934339"/>
    <w:rPr>
      <w:rFonts w:asciiTheme="majorHAnsi" w:eastAsiaTheme="majorEastAsia" w:hAnsiTheme="majorHAnsi" w:cstheme="majorBidi"/>
      <w:color w:val="404040" w:themeColor="text1" w:themeTint="BF"/>
      <w:lang w:eastAsia="en-US"/>
    </w:rPr>
  </w:style>
  <w:style w:type="character" w:customStyle="1" w:styleId="90">
    <w:name w:val="Заголовок 9 Знак"/>
    <w:basedOn w:val="a0"/>
    <w:link w:val="9"/>
    <w:uiPriority w:val="9"/>
    <w:semiHidden/>
    <w:rsid w:val="00934339"/>
    <w:rPr>
      <w:rFonts w:asciiTheme="majorHAnsi" w:eastAsiaTheme="majorEastAsia" w:hAnsiTheme="majorHAnsi" w:cstheme="majorBidi"/>
      <w:i/>
      <w:iCs/>
      <w:color w:val="404040" w:themeColor="text1" w:themeTint="BF"/>
      <w:lang w:eastAsia="en-US"/>
    </w:rPr>
  </w:style>
  <w:style w:type="paragraph" w:styleId="11">
    <w:name w:val="toc 1"/>
    <w:basedOn w:val="a"/>
    <w:next w:val="a"/>
    <w:autoRedefine/>
    <w:uiPriority w:val="39"/>
    <w:unhideWhenUsed/>
    <w:rsid w:val="00934339"/>
    <w:pPr>
      <w:jc w:val="center"/>
    </w:pPr>
    <w:rPr>
      <w:rFonts w:eastAsia="Times New Roman"/>
    </w:rPr>
  </w:style>
  <w:style w:type="paragraph" w:styleId="21">
    <w:name w:val="toc 2"/>
    <w:basedOn w:val="a"/>
    <w:next w:val="a"/>
    <w:autoRedefine/>
    <w:uiPriority w:val="39"/>
    <w:rsid w:val="00934339"/>
    <w:pPr>
      <w:ind w:left="240"/>
    </w:pPr>
    <w:rPr>
      <w:rFonts w:eastAsia="Times New Roman"/>
      <w:sz w:val="24"/>
      <w:szCs w:val="24"/>
    </w:rPr>
  </w:style>
  <w:style w:type="paragraph" w:styleId="31">
    <w:name w:val="toc 3"/>
    <w:basedOn w:val="a"/>
    <w:next w:val="a"/>
    <w:autoRedefine/>
    <w:uiPriority w:val="39"/>
    <w:rsid w:val="00934339"/>
    <w:pPr>
      <w:tabs>
        <w:tab w:val="right" w:leader="dot" w:pos="9911"/>
      </w:tabs>
    </w:pPr>
    <w:rPr>
      <w:rFonts w:eastAsia="Times New Roman"/>
      <w:sz w:val="24"/>
      <w:szCs w:val="24"/>
    </w:rPr>
  </w:style>
  <w:style w:type="paragraph" w:styleId="a3">
    <w:name w:val="caption"/>
    <w:basedOn w:val="a"/>
    <w:next w:val="a"/>
    <w:uiPriority w:val="35"/>
    <w:unhideWhenUsed/>
    <w:qFormat/>
    <w:rsid w:val="001326D5"/>
    <w:pPr>
      <w:spacing w:after="200" w:line="240" w:lineRule="auto"/>
    </w:pPr>
    <w:rPr>
      <w:b/>
      <w:bCs/>
      <w:color w:val="4F81BD" w:themeColor="accent1"/>
      <w:sz w:val="18"/>
      <w:szCs w:val="18"/>
    </w:rPr>
  </w:style>
  <w:style w:type="paragraph" w:styleId="a4">
    <w:name w:val="Title"/>
    <w:basedOn w:val="a"/>
    <w:link w:val="a5"/>
    <w:uiPriority w:val="10"/>
    <w:qFormat/>
    <w:rsid w:val="00934339"/>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5">
    <w:name w:val="Название Знак"/>
    <w:basedOn w:val="a0"/>
    <w:link w:val="a4"/>
    <w:uiPriority w:val="10"/>
    <w:rsid w:val="00934339"/>
    <w:rPr>
      <w:rFonts w:asciiTheme="majorHAnsi" w:eastAsiaTheme="majorEastAsia" w:hAnsiTheme="majorHAnsi" w:cstheme="majorBidi"/>
      <w:color w:val="17365D" w:themeColor="text2" w:themeShade="BF"/>
      <w:spacing w:val="5"/>
      <w:kern w:val="28"/>
      <w:sz w:val="52"/>
      <w:szCs w:val="52"/>
      <w:lang w:eastAsia="en-US"/>
    </w:rPr>
  </w:style>
  <w:style w:type="character" w:styleId="a6">
    <w:name w:val="Strong"/>
    <w:uiPriority w:val="22"/>
    <w:qFormat/>
    <w:rsid w:val="00934339"/>
    <w:rPr>
      <w:b/>
      <w:bCs/>
    </w:rPr>
  </w:style>
  <w:style w:type="paragraph" w:styleId="a7">
    <w:name w:val="No Spacing"/>
    <w:link w:val="a8"/>
    <w:uiPriority w:val="1"/>
    <w:qFormat/>
    <w:rsid w:val="00934339"/>
    <w:pPr>
      <w:spacing w:line="240" w:lineRule="auto"/>
    </w:pPr>
    <w:rPr>
      <w:rFonts w:ascii="Times New Roman" w:hAnsi="Times New Roman"/>
      <w:sz w:val="28"/>
      <w:szCs w:val="22"/>
      <w:lang w:eastAsia="en-US"/>
    </w:rPr>
  </w:style>
  <w:style w:type="character" w:customStyle="1" w:styleId="a8">
    <w:name w:val="Без интервала Знак"/>
    <w:link w:val="a7"/>
    <w:uiPriority w:val="1"/>
    <w:rsid w:val="00934339"/>
    <w:rPr>
      <w:rFonts w:ascii="Times New Roman" w:hAnsi="Times New Roman"/>
      <w:sz w:val="28"/>
      <w:szCs w:val="22"/>
      <w:lang w:eastAsia="en-US"/>
    </w:rPr>
  </w:style>
  <w:style w:type="paragraph" w:styleId="a9">
    <w:name w:val="List Paragraph"/>
    <w:basedOn w:val="a"/>
    <w:uiPriority w:val="34"/>
    <w:qFormat/>
    <w:rsid w:val="001326D5"/>
    <w:pPr>
      <w:contextualSpacing/>
    </w:pPr>
    <w:rPr>
      <w:rFonts w:eastAsiaTheme="minorHAnsi" w:cstheme="minorBidi"/>
      <w:szCs w:val="20"/>
    </w:rPr>
  </w:style>
  <w:style w:type="paragraph" w:styleId="aa">
    <w:name w:val="TOC Heading"/>
    <w:basedOn w:val="1"/>
    <w:next w:val="a"/>
    <w:uiPriority w:val="39"/>
    <w:unhideWhenUsed/>
    <w:qFormat/>
    <w:rsid w:val="001326D5"/>
    <w:pPr>
      <w:pageBreakBefore w:val="0"/>
      <w:jc w:val="left"/>
      <w:outlineLvl w:val="9"/>
    </w:pPr>
    <w:rPr>
      <w:rFonts w:eastAsiaTheme="majorEastAsia"/>
    </w:rPr>
  </w:style>
  <w:style w:type="character" w:styleId="ab">
    <w:name w:val="Emphasis"/>
    <w:basedOn w:val="a0"/>
    <w:uiPriority w:val="20"/>
    <w:qFormat/>
    <w:rsid w:val="001326D5"/>
    <w:rPr>
      <w:i/>
      <w:iCs/>
    </w:rPr>
  </w:style>
  <w:style w:type="paragraph" w:styleId="ac">
    <w:name w:val="Body Text"/>
    <w:basedOn w:val="a"/>
    <w:link w:val="ad"/>
    <w:rsid w:val="007367B1"/>
    <w:pPr>
      <w:ind w:firstLine="567"/>
      <w:contextualSpacing/>
    </w:pPr>
    <w:rPr>
      <w:rFonts w:ascii="Arial" w:eastAsia="Times New Roman" w:hAnsi="Arial" w:cs="Arial"/>
      <w:sz w:val="24"/>
      <w:szCs w:val="24"/>
      <w:lang w:eastAsia="ru-RU"/>
    </w:rPr>
  </w:style>
  <w:style w:type="character" w:customStyle="1" w:styleId="ad">
    <w:name w:val="Основной текст Знак"/>
    <w:basedOn w:val="a0"/>
    <w:link w:val="ac"/>
    <w:rsid w:val="007367B1"/>
    <w:rPr>
      <w:rFonts w:ascii="Arial" w:eastAsia="Times New Roman" w:hAnsi="Arial" w:cs="Arial"/>
      <w:sz w:val="24"/>
      <w:szCs w:val="24"/>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193</TotalTime>
  <Pages>11</Pages>
  <Words>4244</Words>
  <Characters>24195</Characters>
  <Application>Microsoft Office Word</Application>
  <DocSecurity>0</DocSecurity>
  <Lines>201</Lines>
  <Paragraphs>56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28383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Андрей</dc:creator>
  <cp:lastModifiedBy>Андрей</cp:lastModifiedBy>
  <cp:revision>16</cp:revision>
  <dcterms:created xsi:type="dcterms:W3CDTF">2016-06-08T11:39:00Z</dcterms:created>
  <dcterms:modified xsi:type="dcterms:W3CDTF">2016-06-08T20:00:00Z</dcterms:modified>
</cp:coreProperties>
</file>