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1775B1">
      <w:pPr>
        <w:pStyle w:val="Default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9663F5">
      <w:pPr>
        <w:pStyle w:val="Defaul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1775B1">
      <w:pPr>
        <w:pStyle w:val="Default"/>
        <w:spacing w:before="24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1775B1">
      <w:pPr>
        <w:pStyle w:val="Default"/>
        <w:ind w:left="5812"/>
        <w:rPr>
          <w:sz w:val="28"/>
          <w:szCs w:val="28"/>
        </w:rPr>
      </w:pPr>
    </w:p>
    <w:p w:rsidR="002A7485" w:rsidRDefault="002A7485" w:rsidP="002A7485">
      <w:pPr>
        <w:pStyle w:val="Default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2A7485">
      <w:pPr>
        <w:pStyle w:val="Default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1775B1">
      <w:pPr>
        <w:pStyle w:val="Default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1775B1">
      <w:pPr>
        <w:pStyle w:val="Default"/>
        <w:rPr>
          <w:sz w:val="28"/>
          <w:szCs w:val="28"/>
        </w:rPr>
      </w:pPr>
    </w:p>
    <w:p w:rsidR="001775B1" w:rsidRPr="008A29CF" w:rsidRDefault="008A29CF" w:rsidP="008A29CF">
      <w:pPr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C0419A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</w:p>
    <w:p w:rsidR="00CE55DB" w:rsidRDefault="00C0419A" w:rsidP="001775B1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3A405D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A405D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3A405D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масштабируемость приложений и возможность менять внутреннее состояние без влияния на пользователей. </w:t>
      </w:r>
      <w:r w:rsidR="00ED470C" w:rsidRPr="00ED470C">
        <w:t>[</w:t>
      </w:r>
      <w:r w:rsidR="00072C40" w:rsidRPr="00ED470C">
        <w:endnoteReference w:id="4"/>
      </w:r>
      <w:r w:rsidR="00ED470C" w:rsidRPr="00ED470C">
        <w:t>]</w:t>
      </w:r>
      <w:r w:rsidR="00072C40">
        <w:t xml:space="preserve">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>
        <w:rPr>
          <w:lang w:val="en-US"/>
        </w:rPr>
        <w:t>API</w:t>
      </w:r>
      <w:r w:rsidR="00046086" w:rsidRPr="00046086">
        <w:t>)</w:t>
      </w:r>
      <w:r w:rsidR="00046086">
        <w:rPr>
          <w:rStyle w:val="af1"/>
        </w:rPr>
        <w:footnoteReference w:id="2"/>
      </w:r>
      <w:r>
        <w:t xml:space="preserve">, то, соответственно, и информационное обеспечение в переработке не нуждается. </w:t>
      </w:r>
      <w:r w:rsidR="00B40E8E">
        <w:t xml:space="preserve">Этим </w:t>
      </w:r>
      <w:r w:rsidR="00B40E8E">
        <w:lastRenderedPageBreak/>
        <w:t xml:space="preserve">обеспечивается так называемая "обратная совместимость", т.е. возможность продолжения </w:t>
      </w:r>
      <w:r w:rsidR="00046086">
        <w:t>использования внешними приложениями старых интерфейсов в более новых 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>. Конечно, они 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предоставляют программный интерфейс для решения различных прикладных задач</w:t>
      </w:r>
      <w:r w:rsidR="00686219">
        <w:t xml:space="preserve">. </w:t>
      </w:r>
      <w:r w:rsidR="00686219" w:rsidRPr="00686219">
        <w:t>[</w:t>
      </w:r>
      <w:r w:rsidR="00686219" w:rsidRPr="00686219">
        <w:endnoteReference w:id="5"/>
      </w:r>
      <w:r w:rsidR="00686219" w:rsidRPr="00686219">
        <w:t xml:space="preserve">]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технологий.</w:t>
      </w:r>
      <w:r w:rsidR="006507D5" w:rsidRPr="006507D5">
        <w:t xml:space="preserve"> [</w:t>
      </w:r>
      <w:r w:rsidR="006507D5" w:rsidRPr="006507D5">
        <w:endnoteReference w:id="6"/>
      </w:r>
      <w:r w:rsidR="006507D5" w:rsidRPr="006507D5">
        <w:t>]</w:t>
      </w:r>
      <w:r w:rsidR="00277E06">
        <w:t xml:space="preserve"> Она </w:t>
      </w:r>
      <w:r>
        <w:t xml:space="preserve"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оговорками. </w:t>
      </w:r>
      <w:r w:rsidR="00277E06" w:rsidRPr="00277E06">
        <w:t>[</w:t>
      </w:r>
      <w:r w:rsidR="00277E06" w:rsidRPr="00277E06">
        <w:endnoteReference w:id="7"/>
      </w:r>
      <w:r w:rsidR="00277E06" w:rsidRPr="00277E06">
        <w:t>]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>
        <w:rPr>
          <w:rStyle w:val="af1"/>
          <w:lang w:val="en-US"/>
        </w:rPr>
        <w:footnoteReference w:id="3"/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</w:t>
      </w:r>
      <w:r w:rsidR="004A22B8">
        <w:lastRenderedPageBreak/>
        <w:t>версиями, т.е. программное и информационное обеспечение нуждалось в значительной переработке после перехода на новую версию платформы.</w:t>
      </w:r>
      <w:r w:rsidR="004A22B8" w:rsidRPr="004A22B8">
        <w:t xml:space="preserve"> [</w:t>
      </w:r>
      <w:r w:rsidR="004A22B8" w:rsidRPr="004A22B8">
        <w:endnoteReference w:id="8"/>
      </w:r>
      <w:r w:rsidR="004A22B8" w:rsidRPr="004A22B8">
        <w:t>]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FF5877">
        <w:t xml:space="preserve">. </w:t>
      </w:r>
      <w:r w:rsidR="00FF5877" w:rsidRPr="00FF5877">
        <w:t>[</w:t>
      </w:r>
      <w:r w:rsidR="00FF5877" w:rsidRPr="00FF5877">
        <w:endnoteReference w:id="9"/>
      </w:r>
      <w:r w:rsidR="00FF5877" w:rsidRPr="00FF5877">
        <w:t>]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меняется семантика и структура встроенного языка, </w:t>
      </w:r>
      <w:r w:rsidR="00566EBC">
        <w:t>структура данных и т.д. Э</w:t>
      </w:r>
      <w:r w:rsidR="00457A21">
        <w:t>то крайне негативно сказывается на переносимости кода</w:t>
      </w:r>
      <w:r w:rsidR="00566EBC">
        <w:t xml:space="preserve">, что является одним из основных доводов в пользу отказа от обновлений. </w:t>
      </w:r>
      <w:r w:rsidR="00187800" w:rsidRPr="002267CF">
        <w:t>[</w:t>
      </w:r>
      <w:r w:rsidR="00187800" w:rsidRPr="002267CF">
        <w:endnoteReference w:id="10"/>
      </w:r>
      <w:r w:rsidR="00187800" w:rsidRPr="002267CF">
        <w:t>]</w:t>
      </w:r>
    </w:p>
    <w:p w:rsidR="002267CF" w:rsidRDefault="002267CF" w:rsidP="009112F7">
      <w:r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1D583D">
        <w:t xml:space="preserve">. </w:t>
      </w:r>
      <w:r w:rsidR="001D583D" w:rsidRPr="001D583D">
        <w:t>[</w:t>
      </w:r>
      <w:r w:rsidR="001D583D" w:rsidRPr="001D583D">
        <w:endnoteReference w:id="11"/>
      </w:r>
      <w:r w:rsidR="001D583D" w:rsidRPr="001D583D">
        <w:t>]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</w:t>
      </w:r>
      <w:r w:rsidR="00691492">
        <w:lastRenderedPageBreak/>
        <w:t xml:space="preserve">понадобится </w:t>
      </w:r>
      <w:r w:rsidR="006449C6">
        <w:t>существенная доработка/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 xml:space="preserve"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2"/>
      </w:r>
      <w:r w:rsidR="00160BD9" w:rsidRPr="00160BD9">
        <w:t xml:space="preserve">] </w:t>
      </w:r>
      <w:r>
        <w:t xml:space="preserve">не могут корректно обрабатывать процесс внесения </w:t>
      </w:r>
      <w:r>
        <w:lastRenderedPageBreak/>
        <w:t xml:space="preserve">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3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775C0C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1C6996" w:rsidRDefault="001C6996" w:rsidP="00775C0C">
      <w:pPr>
        <w:pStyle w:val="ab"/>
        <w:numPr>
          <w:ilvl w:val="0"/>
          <w:numId w:val="8"/>
        </w:numPr>
        <w:ind w:left="0" w:firstLine="709"/>
      </w:pP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>
        <w:rPr>
          <w:lang w:val="en-US"/>
        </w:rPr>
        <w:t>CAD-</w:t>
      </w:r>
      <w:r>
        <w:t>системами</w:t>
      </w:r>
      <w:r w:rsidR="00BB68D3">
        <w:t>.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BB68D3" w:rsidRPr="00490159" w:rsidRDefault="00BB68D3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42A12" w:rsidRDefault="00642A12" w:rsidP="009A6ED2">
      <w:pPr>
        <w:spacing w:line="240" w:lineRule="auto"/>
      </w:pPr>
      <w:r>
        <w:separator/>
      </w:r>
    </w:p>
  </w:endnote>
  <w:endnote w:type="continuationSeparator" w:id="1">
    <w:p w:rsidR="00642A12" w:rsidRDefault="00642A12" w:rsidP="009A6ED2">
      <w:pPr>
        <w:spacing w:line="240" w:lineRule="auto"/>
      </w:pPr>
      <w:r>
        <w:continuationSeparator/>
      </w:r>
    </w:p>
  </w:endnote>
  <w:endnote w:id="2">
    <w:p w:rsidR="00BB68D3" w:rsidRPr="00277E06" w:rsidRDefault="00BB68D3" w:rsidP="00277E06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BB68D3" w:rsidRDefault="00BB68D3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BB68D3" w:rsidRPr="00ED470C" w:rsidRDefault="00BB68D3" w:rsidP="00277E06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5">
    <w:p w:rsidR="00BB68D3" w:rsidRDefault="00BB68D3" w:rsidP="00277E06">
      <w:r w:rsidRPr="00686219">
        <w:endnoteRef/>
      </w:r>
      <w:r w:rsidRPr="00686219">
        <w:t xml:space="preserve"> Архитектура компьютера</w:t>
      </w:r>
      <w:r>
        <w:t>.</w:t>
      </w:r>
      <w:r w:rsidRPr="00686219">
        <w:t xml:space="preserve"> 5-е изд. </w:t>
      </w:r>
      <w:r>
        <w:t>/ Эндрю Таннебаум //</w:t>
      </w:r>
      <w:r w:rsidRPr="00686219">
        <w:t xml:space="preserve"> </w:t>
      </w:r>
      <w:r>
        <w:t>Классика Computer Science</w:t>
      </w:r>
      <w:r w:rsidRPr="00686219">
        <w:t> — СПб.: </w:t>
      </w:r>
      <w:hyperlink r:id="rId1" w:tooltip="Питер (издательство)" w:history="1">
        <w:r w:rsidRPr="00686219">
          <w:t>Питер</w:t>
        </w:r>
      </w:hyperlink>
      <w:r>
        <w:t>, 2007. </w:t>
      </w:r>
      <w:r w:rsidRPr="00686219">
        <w:t>— 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6">
    <w:p w:rsidR="00BB68D3" w:rsidRPr="006507D5" w:rsidRDefault="00BB68D3" w:rsidP="006507D5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7">
    <w:p w:rsidR="00BB68D3" w:rsidRPr="00277E06" w:rsidRDefault="00BB68D3" w:rsidP="00277E06">
      <w:r w:rsidRPr="00277E06">
        <w:endnoteRef/>
      </w:r>
      <w:r>
        <w:t xml:space="preserve"> </w:t>
      </w:r>
      <w:r w:rsidRPr="00277E06">
        <w:t>Программирование на Java / Вязовик 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8">
    <w:p w:rsidR="00BB68D3" w:rsidRDefault="00BB68D3" w:rsidP="004A22B8">
      <w:r w:rsidRPr="004A22B8">
        <w:endnoteRef/>
      </w:r>
      <w:r w:rsidRPr="004A22B8">
        <w:t> Язык программирования C# 5.0 и платформа .NET 4.5. 6-е издание / Эндрю Троелсен // М.: «Вильямс», 2013</w:t>
      </w:r>
      <w:r>
        <w:t xml:space="preserve"> </w:t>
      </w:r>
      <w:r w:rsidRPr="00EA5FE5">
        <w:t>— ISBN 978-5-8459-1814-7.</w:t>
      </w:r>
    </w:p>
  </w:endnote>
  <w:endnote w:id="9">
    <w:p w:rsidR="00BB68D3" w:rsidRPr="00FF5877" w:rsidRDefault="00BB68D3" w:rsidP="00FF5877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0">
    <w:p w:rsidR="00BB68D3" w:rsidRPr="00A65FC4" w:rsidRDefault="00BB68D3" w:rsidP="00A65FC4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1">
    <w:p w:rsidR="00BB68D3" w:rsidRPr="001D583D" w:rsidRDefault="00BB68D3" w:rsidP="001D583D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2">
    <w:p w:rsidR="00BB68D3" w:rsidRPr="00B93CB1" w:rsidRDefault="00BB68D3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3">
    <w:p w:rsidR="00BB68D3" w:rsidRPr="00160BD9" w:rsidRDefault="00BB68D3" w:rsidP="00160BD9">
      <w:r w:rsidRPr="00160BD9">
        <w:endnoteRef/>
      </w:r>
      <w:r>
        <w:t xml:space="preserve"> ГОСТ 2.503-2013 "ЕСКД. Внесение изменений"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B68D3" w:rsidRDefault="00BB68D3">
        <w:pPr>
          <w:pStyle w:val="a5"/>
          <w:jc w:val="center"/>
        </w:pPr>
        <w:fldSimple w:instr=" PAGE   \* MERGEFORMAT ">
          <w:r w:rsidR="001C6996">
            <w:rPr>
              <w:noProof/>
            </w:rPr>
            <w:t>12</w:t>
          </w:r>
        </w:fldSimple>
      </w:p>
    </w:sdtContent>
  </w:sdt>
  <w:p w:rsidR="00BB68D3" w:rsidRDefault="00BB68D3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42A12" w:rsidRDefault="00642A12" w:rsidP="009A6ED2">
      <w:pPr>
        <w:spacing w:line="240" w:lineRule="auto"/>
      </w:pPr>
      <w:r>
        <w:separator/>
      </w:r>
    </w:p>
  </w:footnote>
  <w:footnote w:type="continuationSeparator" w:id="1">
    <w:p w:rsidR="00642A12" w:rsidRDefault="00642A12" w:rsidP="009A6ED2">
      <w:pPr>
        <w:spacing w:line="240" w:lineRule="auto"/>
      </w:pPr>
      <w:r>
        <w:continuationSeparator/>
      </w:r>
    </w:p>
  </w:footnote>
  <w:footnote w:id="2">
    <w:p w:rsidR="00BB68D3" w:rsidRPr="00046086" w:rsidRDefault="00BB68D3" w:rsidP="00046086">
      <w:r w:rsidRPr="00046086">
        <w:footnoteRef/>
      </w:r>
      <w:r>
        <w:t xml:space="preserve"> </w:t>
      </w:r>
      <w:r w:rsidRPr="00046086">
        <w:t>API (</w:t>
      </w:r>
      <w:hyperlink r:id="rId1" w:tooltip="Английский язык" w:history="1">
        <w:r w:rsidRPr="00046086">
          <w:t>англ.</w:t>
        </w:r>
      </w:hyperlink>
      <w:r>
        <w:t xml:space="preserve"> </w:t>
      </w:r>
      <w:r w:rsidRPr="00046086">
        <w:t>application</w:t>
      </w:r>
      <w:r>
        <w:t xml:space="preserve"> </w:t>
      </w:r>
      <w:r w:rsidRPr="00046086">
        <w:t>programming</w:t>
      </w:r>
      <w:r>
        <w:t xml:space="preserve"> </w:t>
      </w:r>
      <w:r w:rsidRPr="00046086">
        <w:t xml:space="preserve">interface) – </w:t>
      </w:r>
      <w:r>
        <w:t xml:space="preserve">интерфейс программирования приложений, </w:t>
      </w:r>
      <w:r w:rsidRPr="00046086">
        <w:t>набор готовых</w:t>
      </w:r>
      <w:r>
        <w:t xml:space="preserve"> </w:t>
      </w:r>
      <w:r w:rsidRPr="00046086">
        <w:t>классов,</w:t>
      </w:r>
      <w:r>
        <w:t xml:space="preserve"> методов</w:t>
      </w:r>
      <w:r w:rsidRPr="00046086">
        <w:t>,</w:t>
      </w:r>
      <w:r>
        <w:t xml:space="preserve"> </w:t>
      </w:r>
      <w:r w:rsidRPr="00046086">
        <w:t>функций,</w:t>
      </w:r>
      <w:r>
        <w:t xml:space="preserve"> </w:t>
      </w:r>
      <w:r w:rsidRPr="00046086">
        <w:t>структур</w:t>
      </w:r>
      <w:r>
        <w:t xml:space="preserve"> </w:t>
      </w:r>
      <w:r w:rsidRPr="00046086">
        <w:t>и</w:t>
      </w:r>
      <w:r>
        <w:t xml:space="preserve"> </w:t>
      </w:r>
      <w:r w:rsidRPr="00046086">
        <w:t xml:space="preserve">констант, </w:t>
      </w:r>
      <w:r>
        <w:t>которые предоставляет приложение, библиотека, сервис,</w:t>
      </w:r>
      <w:r w:rsidRPr="00046086">
        <w:t xml:space="preserve"> операционн</w:t>
      </w:r>
      <w:r>
        <w:t>ая</w:t>
      </w:r>
      <w:r w:rsidRPr="00046086">
        <w:t xml:space="preserve"> систем</w:t>
      </w:r>
      <w:r>
        <w:t>а и т.д.</w:t>
      </w:r>
      <w:r w:rsidRPr="00046086">
        <w:t xml:space="preserve"> для </w:t>
      </w:r>
      <w:r>
        <w:t>применения</w:t>
      </w:r>
      <w:r w:rsidRPr="00046086">
        <w:t xml:space="preserve"> во внешних программных продуктах. </w:t>
      </w:r>
    </w:p>
  </w:footnote>
  <w:footnote w:id="3">
    <w:p w:rsidR="00BB68D3" w:rsidRPr="004A22B8" w:rsidRDefault="00BB68D3" w:rsidP="006507D5">
      <w:r w:rsidRPr="006507D5">
        <w:footnoteRef/>
      </w:r>
      <w:r>
        <w:t xml:space="preserve"> Аннотация @</w:t>
      </w:r>
      <w:r>
        <w:rPr>
          <w:lang w:val="en-US"/>
        </w:rPr>
        <w:t>D</w:t>
      </w:r>
      <w:r w:rsidRPr="006507D5">
        <w:t xml:space="preserve">eprecated </w:t>
      </w:r>
      <w:r>
        <w:t>(устаревший) в</w:t>
      </w:r>
      <w:r w:rsidRPr="006507D5">
        <w:t>ызывает предупреждение комп</w:t>
      </w:r>
      <w:r>
        <w:t>иляции</w:t>
      </w:r>
      <w:r w:rsidRPr="004A22B8">
        <w:t xml:space="preserve"> </w:t>
      </w:r>
      <w:r>
        <w:t>при использовании метода.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 w:numId="6">
    <w:abstractNumId w:val="5"/>
  </w:num>
  <w:num w:numId="7">
    <w:abstractNumId w:val="7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37339"/>
    <w:rsid w:val="00040C56"/>
    <w:rsid w:val="00046086"/>
    <w:rsid w:val="000518DB"/>
    <w:rsid w:val="00056C52"/>
    <w:rsid w:val="00062224"/>
    <w:rsid w:val="00072C40"/>
    <w:rsid w:val="000823BF"/>
    <w:rsid w:val="0008788A"/>
    <w:rsid w:val="00092ADC"/>
    <w:rsid w:val="000A10AF"/>
    <w:rsid w:val="000E2AF3"/>
    <w:rsid w:val="00114283"/>
    <w:rsid w:val="001173DA"/>
    <w:rsid w:val="00140894"/>
    <w:rsid w:val="00160BD9"/>
    <w:rsid w:val="001775B1"/>
    <w:rsid w:val="00187800"/>
    <w:rsid w:val="001C0E81"/>
    <w:rsid w:val="001C4DDC"/>
    <w:rsid w:val="001C6996"/>
    <w:rsid w:val="001D583D"/>
    <w:rsid w:val="001E148F"/>
    <w:rsid w:val="001E5E74"/>
    <w:rsid w:val="002267CF"/>
    <w:rsid w:val="00277E06"/>
    <w:rsid w:val="002A7485"/>
    <w:rsid w:val="002C0315"/>
    <w:rsid w:val="002C6116"/>
    <w:rsid w:val="00306298"/>
    <w:rsid w:val="00314E10"/>
    <w:rsid w:val="00332D5F"/>
    <w:rsid w:val="00384D36"/>
    <w:rsid w:val="00390A04"/>
    <w:rsid w:val="00394B6A"/>
    <w:rsid w:val="003A2083"/>
    <w:rsid w:val="003A405D"/>
    <w:rsid w:val="003C0A54"/>
    <w:rsid w:val="003D0FD7"/>
    <w:rsid w:val="003E1DFD"/>
    <w:rsid w:val="003F03C0"/>
    <w:rsid w:val="00404232"/>
    <w:rsid w:val="00405A58"/>
    <w:rsid w:val="00412D0B"/>
    <w:rsid w:val="0041386E"/>
    <w:rsid w:val="00457A21"/>
    <w:rsid w:val="00475336"/>
    <w:rsid w:val="00490159"/>
    <w:rsid w:val="004A22B8"/>
    <w:rsid w:val="004B189B"/>
    <w:rsid w:val="004B49FD"/>
    <w:rsid w:val="00520282"/>
    <w:rsid w:val="00566EBC"/>
    <w:rsid w:val="005A4920"/>
    <w:rsid w:val="005C5FEA"/>
    <w:rsid w:val="005D6186"/>
    <w:rsid w:val="00642A12"/>
    <w:rsid w:val="006449C6"/>
    <w:rsid w:val="006507D5"/>
    <w:rsid w:val="00650AF1"/>
    <w:rsid w:val="00665EF6"/>
    <w:rsid w:val="00686219"/>
    <w:rsid w:val="00687B05"/>
    <w:rsid w:val="00691492"/>
    <w:rsid w:val="006B6FA2"/>
    <w:rsid w:val="006D04E3"/>
    <w:rsid w:val="006F1E1E"/>
    <w:rsid w:val="00723BF4"/>
    <w:rsid w:val="00735349"/>
    <w:rsid w:val="00742448"/>
    <w:rsid w:val="0076171F"/>
    <w:rsid w:val="00771AB3"/>
    <w:rsid w:val="00775C0C"/>
    <w:rsid w:val="007D03F2"/>
    <w:rsid w:val="007D1F0E"/>
    <w:rsid w:val="00814172"/>
    <w:rsid w:val="008370FB"/>
    <w:rsid w:val="00847D34"/>
    <w:rsid w:val="0085348F"/>
    <w:rsid w:val="008636B2"/>
    <w:rsid w:val="00867C8F"/>
    <w:rsid w:val="00894143"/>
    <w:rsid w:val="008952B8"/>
    <w:rsid w:val="008A0590"/>
    <w:rsid w:val="008A29CF"/>
    <w:rsid w:val="008C3C9A"/>
    <w:rsid w:val="008D1FBB"/>
    <w:rsid w:val="008D6B2B"/>
    <w:rsid w:val="009112F7"/>
    <w:rsid w:val="009663F5"/>
    <w:rsid w:val="00997FA8"/>
    <w:rsid w:val="009A48C8"/>
    <w:rsid w:val="009A56B6"/>
    <w:rsid w:val="009A5F45"/>
    <w:rsid w:val="009A6ED2"/>
    <w:rsid w:val="009C4A9B"/>
    <w:rsid w:val="009D7C6D"/>
    <w:rsid w:val="00A40358"/>
    <w:rsid w:val="00A42217"/>
    <w:rsid w:val="00A4678B"/>
    <w:rsid w:val="00A65B21"/>
    <w:rsid w:val="00A65FC4"/>
    <w:rsid w:val="00A73A77"/>
    <w:rsid w:val="00A74514"/>
    <w:rsid w:val="00A8760D"/>
    <w:rsid w:val="00AD2064"/>
    <w:rsid w:val="00AF368A"/>
    <w:rsid w:val="00B04EFC"/>
    <w:rsid w:val="00B219D5"/>
    <w:rsid w:val="00B40E8E"/>
    <w:rsid w:val="00B46C60"/>
    <w:rsid w:val="00B77E38"/>
    <w:rsid w:val="00B93CB1"/>
    <w:rsid w:val="00B949E4"/>
    <w:rsid w:val="00BB1B0F"/>
    <w:rsid w:val="00BB68D3"/>
    <w:rsid w:val="00C0419A"/>
    <w:rsid w:val="00C156F8"/>
    <w:rsid w:val="00C25BE4"/>
    <w:rsid w:val="00C270B6"/>
    <w:rsid w:val="00C37B83"/>
    <w:rsid w:val="00C4478E"/>
    <w:rsid w:val="00C522CB"/>
    <w:rsid w:val="00C71B6D"/>
    <w:rsid w:val="00C87405"/>
    <w:rsid w:val="00CE55DB"/>
    <w:rsid w:val="00D02412"/>
    <w:rsid w:val="00D22CEF"/>
    <w:rsid w:val="00D67C58"/>
    <w:rsid w:val="00D745DF"/>
    <w:rsid w:val="00DB4B0B"/>
    <w:rsid w:val="00DD5680"/>
    <w:rsid w:val="00DE68CE"/>
    <w:rsid w:val="00E2215A"/>
    <w:rsid w:val="00E37376"/>
    <w:rsid w:val="00EA58AF"/>
    <w:rsid w:val="00EA5FE5"/>
    <w:rsid w:val="00EB2E4B"/>
    <w:rsid w:val="00EB70A6"/>
    <w:rsid w:val="00EB7107"/>
    <w:rsid w:val="00ED470C"/>
    <w:rsid w:val="00EF3D61"/>
    <w:rsid w:val="00F46B6D"/>
    <w:rsid w:val="00F46BBE"/>
    <w:rsid w:val="00F7043F"/>
    <w:rsid w:val="00F711E9"/>
    <w:rsid w:val="00F94C7C"/>
    <w:rsid w:val="00FB41CC"/>
    <w:rsid w:val="00FB4B6B"/>
    <w:rsid w:val="00FC7C18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pPr>
      <w:spacing w:line="360" w:lineRule="auto"/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ru.wikipedia.org/wiki/%D0%90%D0%BD%D0%B3%D0%BB%D0%B8%D0%B9%D1%81%D0%BA%D0%B8%D0%B9_%D1%8F%D0%B7%D1%8B%D0%B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2702633-C271-4B4A-8ED3-DD4A9A04F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1076</TotalTime>
  <Pages>16</Pages>
  <Words>2441</Words>
  <Characters>13914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16323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52</cp:revision>
  <dcterms:created xsi:type="dcterms:W3CDTF">2016-01-10T15:28:00Z</dcterms:created>
  <dcterms:modified xsi:type="dcterms:W3CDTF">2016-03-17T11:20:00Z</dcterms:modified>
</cp:coreProperties>
</file>