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BAD" w:rsidRPr="00A73A77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895BAD" w:rsidRPr="00475336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  <w:r>
        <w:br/>
      </w:r>
    </w:p>
    <w:p w:rsidR="00895BAD" w:rsidRPr="002A7485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ПРОИЗВОДСТВЕННОЙ ПРАКТИКЕ</w:t>
      </w:r>
    </w:p>
    <w:p w:rsidR="00895BAD" w:rsidRPr="002A7485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ПАО "Радиозавод"</w:t>
      </w: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Исполнитель: студент 5 курса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 Андрей Владимирович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Направление: бизнес-информатика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Группа: 521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№ зачетной книжки: 100.30/120153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практики: 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 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Дата: ___.___.2016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E47E3F" w:rsidRDefault="007E745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9033788" w:history="1">
            <w:r w:rsidR="00E47E3F" w:rsidRPr="001C124C">
              <w:rPr>
                <w:rStyle w:val="a8"/>
                <w:noProof/>
              </w:rPr>
              <w:t>ВВЕДЕНИЕ</w:t>
            </w:r>
            <w:r w:rsidR="00E47E3F">
              <w:rPr>
                <w:noProof/>
                <w:webHidden/>
              </w:rPr>
              <w:tab/>
            </w:r>
            <w:r w:rsidR="00E47E3F">
              <w:rPr>
                <w:noProof/>
                <w:webHidden/>
              </w:rPr>
              <w:fldChar w:fldCharType="begin"/>
            </w:r>
            <w:r w:rsidR="00E47E3F">
              <w:rPr>
                <w:noProof/>
                <w:webHidden/>
              </w:rPr>
              <w:instrText xml:space="preserve"> PAGEREF _Toc449033788 \h </w:instrText>
            </w:r>
            <w:r w:rsidR="00E47E3F">
              <w:rPr>
                <w:noProof/>
                <w:webHidden/>
              </w:rPr>
            </w:r>
            <w:r w:rsidR="00E47E3F"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3</w:t>
            </w:r>
            <w:r w:rsidR="00E47E3F">
              <w:rPr>
                <w:noProof/>
                <w:webHidden/>
              </w:rPr>
              <w:fldChar w:fldCharType="end"/>
            </w:r>
          </w:hyperlink>
        </w:p>
        <w:p w:rsidR="00E47E3F" w:rsidRDefault="00E47E3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89" w:history="1">
            <w:r w:rsidRPr="001C124C">
              <w:rPr>
                <w:rStyle w:val="a8"/>
                <w:noProof/>
              </w:rPr>
              <w:t>ГЛАВА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_Toc449033789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E47E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0" w:history="1">
            <w:r w:rsidRPr="001C124C">
              <w:rPr>
                <w:rStyle w:val="a8"/>
                <w:noProof/>
              </w:rPr>
              <w:t>2.1 Характеристика ПАО «Радиозавод»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_Toc449033790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E47E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1" w:history="1">
            <w:r w:rsidRPr="001C124C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_Toc449033791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E47E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2" w:history="1">
            <w:r w:rsidRPr="001C124C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_Toc449033792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E47E3F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3" w:history="1">
            <w:r w:rsidRPr="001C124C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_Toc449033793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E47E3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4" w:history="1">
            <w:r w:rsidRPr="001C124C">
              <w:rPr>
                <w:rStyle w:val="a8"/>
                <w:noProof/>
              </w:rPr>
              <w:t>ГЛАВА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_Toc449033794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E47E3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5" w:history="1">
            <w:r w:rsidRPr="001C124C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_Toc449033795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E47E3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6" w:history="1">
            <w:r w:rsidRPr="001C124C">
              <w:rPr>
                <w:rStyle w:val="a8"/>
                <w:noProof/>
              </w:rPr>
              <w:t>СПИСОК ИСТОЧНИКОВ: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_Toc449033796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7E7450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903378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9033789"/>
      <w:r w:rsidRPr="009112F7">
        <w:lastRenderedPageBreak/>
        <w:t>ГЛАВА 1:</w:t>
      </w:r>
      <w:bookmarkEnd w:id="1"/>
      <w:r w:rsidRPr="009112F7">
        <w:t xml:space="preserve"> </w:t>
      </w:r>
    </w:p>
    <w:p w:rsidR="009112F7" w:rsidRPr="009112F7" w:rsidRDefault="009112F7" w:rsidP="009112F7">
      <w:pPr>
        <w:rPr>
          <w:lang w:eastAsia="ru-RU"/>
        </w:rPr>
      </w:pPr>
    </w:p>
    <w:p w:rsidR="00E47E3F" w:rsidRDefault="00EE1DB2" w:rsidP="00E47E3F">
      <w:pPr>
        <w:pStyle w:val="2"/>
      </w:pPr>
      <w:bookmarkStart w:id="2" w:name="_Toc449033790"/>
      <w:r>
        <w:rPr>
          <w:lang w:val="en-US"/>
        </w:rPr>
        <w:t>1</w:t>
      </w:r>
      <w:r w:rsidR="00E47E3F" w:rsidRPr="00EB7107">
        <w:t>.1 Характеристика ПАО «Радиозавод»</w:t>
      </w:r>
      <w:bookmarkEnd w:id="2"/>
    </w:p>
    <w:p w:rsidR="00E47E3F" w:rsidRDefault="00E47E3F" w:rsidP="00E47E3F">
      <w:pPr>
        <w:ind w:left="709" w:firstLine="0"/>
      </w:pPr>
    </w:p>
    <w:p w:rsidR="00E47E3F" w:rsidRPr="00561639" w:rsidRDefault="00E47E3F" w:rsidP="00E47E3F">
      <w:r>
        <w:t xml:space="preserve">Целевым предприятием данной работы является </w:t>
      </w:r>
      <w:r w:rsidRPr="00EB7107">
        <w:t>ПАО «Радиозавод»</w:t>
      </w:r>
      <w:r>
        <w:t xml:space="preserve">, расположенное в городе Кыштым Челябинской области. 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 </w:t>
      </w:r>
      <w:r w:rsidRPr="00976A3F">
        <w:t>[</w:t>
      </w:r>
      <w:r w:rsidRPr="00976A3F">
        <w:endnoteReference w:id="1"/>
      </w:r>
      <w:r w:rsidRPr="00976A3F">
        <w:t>]</w:t>
      </w:r>
      <w:r>
        <w:t>.</w:t>
      </w:r>
    </w:p>
    <w:p w:rsidR="00E47E3F" w:rsidRDefault="00E47E3F" w:rsidP="00E47E3F">
      <w:r>
        <w:t xml:space="preserve">Предприятие представляет из себя крупный промышленный объект с собственным конструкторским отделом, и представлено в радиоэлектронной отрасли Челябинской области как один из лидеров с инновационным производством. ПАО "Радиозавод" производит как товары народного потребления, в частности, радиоприёмники и </w:t>
      </w:r>
      <w:proofErr w:type="spellStart"/>
      <w:r>
        <w:t>домофоны</w:t>
      </w:r>
      <w:proofErr w:type="spellEnd"/>
      <w:r>
        <w:t xml:space="preserve"> "Кварц",  блоки питания и т.д., так и более сложную аппаратуру, от медицинского оборудования до бортовых систем для гражданского судоходства. Спектр продукции предприятия очень широк и год от года только расширяется. Кроме того, ПАО "Радиозавод" содержит множество социально-значимых объектов, таких, как дом культуры "Победа" им М.Л. Анисимова, гостиница "Кварц", школа, детский сад, спортивные объекты, база отдыха "Бунчук" и др.</w:t>
      </w:r>
    </w:p>
    <w:p w:rsidR="00E47E3F" w:rsidRDefault="00E47E3F" w:rsidP="00E47E3F">
      <w:r>
        <w:t xml:space="preserve">Также, ПАО "Радиозавод" сотрудничает со многими другими предприятиями данной отрасли по Челябинской области и за её пределами. Развитая производственная база позволяет удовлетворять потребности различных заказчиков, а взятый курс на </w:t>
      </w:r>
      <w:proofErr w:type="spellStart"/>
      <w:r>
        <w:t>импортозамещение</w:t>
      </w:r>
      <w:proofErr w:type="spellEnd"/>
      <w:r>
        <w:t xml:space="preserve"> только укрепил экономические связи с другими промышленными и научными объектами Российской Федерации. </w:t>
      </w:r>
    </w:p>
    <w:p w:rsidR="00E47E3F" w:rsidRDefault="00E47E3F" w:rsidP="00E47E3F">
      <w:r>
        <w:t xml:space="preserve">На данный момент на предприятии работает около 1300 сотрудников, и, как заявляет администрация предприятия </w:t>
      </w:r>
      <w:r w:rsidRPr="00CF09CB">
        <w:t>[</w:t>
      </w:r>
      <w:r w:rsidRPr="00CF09CB">
        <w:endnoteReference w:id="2"/>
      </w:r>
      <w:r w:rsidRPr="00CF09CB">
        <w:t>]</w:t>
      </w:r>
      <w:r>
        <w:t xml:space="preserve">, со временем это число будет только расти. При этом, число автоматизированных рабочих мест составляет </w:t>
      </w:r>
      <w:r>
        <w:lastRenderedPageBreak/>
        <w:t>более 300, таким образом, различные информационные системы на предприятии используют около четверти сотрудников. Кроме того, на предприятии применяются новейшие станки с программным управлением</w:t>
      </w:r>
      <w:r w:rsidRPr="004F11B2">
        <w:t xml:space="preserve"> [</w:t>
      </w:r>
      <w:r w:rsidRPr="00AC0FD4">
        <w:endnoteReference w:id="3"/>
      </w:r>
      <w:r w:rsidRPr="004F11B2">
        <w:t>]</w:t>
      </w:r>
      <w:r>
        <w:t xml:space="preserve">, что является следствием реализации программы по повышению автоматизации производства. </w:t>
      </w:r>
    </w:p>
    <w:p w:rsidR="00E47E3F" w:rsidRDefault="00E47E3F" w:rsidP="00E47E3F">
      <w:r>
        <w:t xml:space="preserve">Выручка предприятия за </w:t>
      </w:r>
      <w:r w:rsidRPr="009B33C0">
        <w:t xml:space="preserve">2014 </w:t>
      </w:r>
      <w:r>
        <w:t>год составляет 2300 миллионов рублей, а за 2015 год – уже 2700 миллионов рублей, 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 за 2014 и 2015 года составляет 2200 и 2600 миллионов соответственно, что демонстрирует повышение спроса в продукции предприятия.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E47E3F" w:rsidRDefault="00E47E3F" w:rsidP="00E47E3F">
      <w:r>
        <w:t>Из организационной структуры предприятия, относящейся к жизненному циклу продукции, можно выделить следующие структурные подразделения:</w:t>
      </w:r>
    </w:p>
    <w:p w:rsidR="00E47E3F" w:rsidRDefault="00E47E3F" w:rsidP="00E47E3F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информации, которое, помимо всего прочего, заносит данные в базы систем, действующих на ПАО "Радиозавод".</w:t>
      </w:r>
    </w:p>
    <w:p w:rsidR="00E47E3F" w:rsidRDefault="00E47E3F" w:rsidP="00E47E3F">
      <w:r>
        <w:t xml:space="preserve">2. ОГК – отдел главного конструктора – отвечает за разработку и конструкторское сопровождение продукции. За информационную поддержку ОГК отвечает несколько информационных систем, среди которых различные САПР и сама СУЖЦ. Все заказы предприятия проходят через конструкторский </w:t>
      </w:r>
      <w:r>
        <w:lastRenderedPageBreak/>
        <w:t xml:space="preserve">отдел, который осуществляет различные операции от проведения научно-исследовательской опытно-конструкторской работы до постановки в производство с последующим сопровождением, поэтому при внедрении СУЖЦ на него было обращено особое внимание. </w:t>
      </w:r>
    </w:p>
    <w:p w:rsidR="00E47E3F" w:rsidRDefault="00E47E3F" w:rsidP="00E47E3F">
      <w:r>
        <w:t xml:space="preserve">3. ОГТ – отдел главного технолога – отвечает за этап технологической подготовки производства. 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Определение параметров технологических операций;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программ для станков с программным управлением для изготовления деталей.</w:t>
      </w:r>
    </w:p>
    <w:p w:rsidR="00E47E3F" w:rsidRDefault="00E47E3F" w:rsidP="00E47E3F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производства изделий. На предприятии уже имеется обширная наработанная база данных технологических операций, но, в связи с расширением и модернизацией производства, она требует постоянной доработки. </w:t>
      </w:r>
    </w:p>
    <w:p w:rsidR="00E47E3F" w:rsidRPr="00554B24" w:rsidRDefault="00E47E3F" w:rsidP="00E47E3F">
      <w:r>
        <w:t xml:space="preserve"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 наблюдается. Помимо рабочего персонала, к цехам относятся так же различные служащие, в числе которых учетчики, инженеры по подготовке производства и технологи. Поэтому, помимо производства, в обязанности, накладываемые на цехи, входит его подготовка и распределение между рабочими, а также учет выполнения. </w:t>
      </w:r>
    </w:p>
    <w:p w:rsidR="00E47E3F" w:rsidRDefault="00E47E3F" w:rsidP="00E47E3F">
      <w:r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</w:t>
      </w:r>
      <w:r>
        <w:lastRenderedPageBreak/>
        <w:t xml:space="preserve">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E47E3F" w:rsidRDefault="00E47E3F" w:rsidP="00E47E3F">
      <w:r>
        <w:t xml:space="preserve">На предприятии внедрена система управления жизненным циклом </w:t>
      </w:r>
      <w:r>
        <w:rPr>
          <w:lang w:val="en-US"/>
        </w:rPr>
        <w:t>PTC</w:t>
      </w:r>
      <w:r w:rsidRPr="00DE05CB">
        <w:t xml:space="preserve"> </w:t>
      </w:r>
      <w:proofErr w:type="spellStart"/>
      <w:r>
        <w:rPr>
          <w:lang w:val="en-US"/>
        </w:rPr>
        <w:t>Windchill</w:t>
      </w:r>
      <w:proofErr w:type="spellEnd"/>
      <w:r w:rsidRPr="00DE05CB">
        <w:t xml:space="preserve"> [***</w:t>
      </w:r>
      <w:proofErr w:type="spellStart"/>
      <w:r>
        <w:rPr>
          <w:lang w:val="en-US"/>
        </w:rPr>
        <w:t>Windchill</w:t>
      </w:r>
      <w:proofErr w:type="spellEnd"/>
      <w:r w:rsidRPr="00DE05CB">
        <w:t>]</w:t>
      </w:r>
      <w:r>
        <w:t>.</w:t>
      </w:r>
      <w:r w:rsidRPr="00DE05CB">
        <w:t xml:space="preserve"> </w:t>
      </w:r>
      <w:r>
        <w:t>Помимо этого, к заявленной теме также имеют отношение следующие информационные системы:</w:t>
      </w:r>
    </w:p>
    <w:p w:rsidR="00E47E3F" w:rsidRPr="001E71F4" w:rsidRDefault="00E47E3F" w:rsidP="00E47E3F">
      <w:r>
        <w:t xml:space="preserve">1. СУБД </w:t>
      </w:r>
      <w:proofErr w:type="spellStart"/>
      <w:r w:rsidRPr="001E71F4">
        <w:t>Clipper</w:t>
      </w:r>
      <w:proofErr w:type="spellEnd"/>
      <w:r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E47E3F" w:rsidRDefault="00E47E3F" w:rsidP="00E47E3F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4"/>
      </w:r>
      <w:r w:rsidRPr="00083401">
        <w:t>]</w:t>
      </w:r>
      <w:r>
        <w:t>.</w:t>
      </w:r>
    </w:p>
    <w:p w:rsidR="00E47E3F" w:rsidRDefault="00E47E3F" w:rsidP="00E47E3F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проектирования печатных плат и планируется к замене на </w:t>
      </w:r>
      <w:r>
        <w:rPr>
          <w:lang w:val="en-US"/>
        </w:rPr>
        <w:t>PTC</w:t>
      </w:r>
      <w:r w:rsidRPr="00596184">
        <w:t xml:space="preserve"> </w:t>
      </w:r>
      <w:proofErr w:type="spellStart"/>
      <w:r>
        <w:rPr>
          <w:lang w:val="en-US"/>
        </w:rPr>
        <w:t>Creo</w:t>
      </w:r>
      <w:proofErr w:type="spellEnd"/>
      <w:r w:rsidRPr="00596184">
        <w:t xml:space="preserve"> </w:t>
      </w:r>
      <w:r>
        <w:rPr>
          <w:lang w:val="en-US"/>
        </w:rPr>
        <w:t>Parametric</w:t>
      </w:r>
      <w:r>
        <w:t xml:space="preserve">. </w:t>
      </w:r>
    </w:p>
    <w:p w:rsidR="00E47E3F" w:rsidRPr="00FB7689" w:rsidRDefault="00E47E3F" w:rsidP="00E47E3F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E47E3F" w:rsidRPr="00EA657E" w:rsidRDefault="00E47E3F" w:rsidP="00E47E3F">
      <w:r>
        <w:t xml:space="preserve">Как видно, на заводе уже есть 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>
        <w:rPr>
          <w:lang w:val="en-US"/>
        </w:rPr>
        <w:t>PTC</w:t>
      </w:r>
      <w:r w:rsidRPr="00EA657E">
        <w:t xml:space="preserve"> </w:t>
      </w:r>
      <w:proofErr w:type="spellStart"/>
      <w:r>
        <w:rPr>
          <w:lang w:val="en-US"/>
        </w:rPr>
        <w:t>Windchill</w:t>
      </w:r>
      <w:proofErr w:type="spellEnd"/>
      <w:r w:rsidRPr="00EA657E">
        <w:t xml:space="preserve">. </w:t>
      </w:r>
      <w:r>
        <w:t xml:space="preserve">Следует рассмотреть систему более подробно. </w:t>
      </w:r>
    </w:p>
    <w:p w:rsidR="00E47E3F" w:rsidRPr="001E71F4" w:rsidRDefault="00E47E3F" w:rsidP="00E47E3F">
      <w:pPr>
        <w:ind w:left="709" w:firstLine="0"/>
      </w:pPr>
    </w:p>
    <w:p w:rsidR="00E47E3F" w:rsidRDefault="00E47E3F" w:rsidP="00E47E3F">
      <w:pPr>
        <w:pStyle w:val="2"/>
      </w:pPr>
      <w:bookmarkStart w:id="3" w:name="_Toc449033791"/>
      <w:r w:rsidRPr="00EB7107">
        <w:lastRenderedPageBreak/>
        <w:t>2.2 Назначение, состав и структура действующей системы управления жизненным циклом продукции</w:t>
      </w:r>
      <w:bookmarkEnd w:id="3"/>
    </w:p>
    <w:p w:rsidR="00E47E3F" w:rsidRDefault="00E47E3F" w:rsidP="00E47E3F"/>
    <w:p w:rsidR="00E47E3F" w:rsidRDefault="00E47E3F" w:rsidP="00E47E3F">
      <w:r>
        <w:t xml:space="preserve">Как уже упоминалось выше, на предприятии действует система управления жизненным циклом продукции </w:t>
      </w:r>
      <w:proofErr w:type="spellStart"/>
      <w:r>
        <w:rPr>
          <w:lang w:val="en-US"/>
        </w:rPr>
        <w:t>Windchill</w:t>
      </w:r>
      <w:proofErr w:type="spellEnd"/>
      <w:r w:rsidRPr="002545A2">
        <w:t xml:space="preserve"> </w:t>
      </w:r>
      <w:r>
        <w:t xml:space="preserve">от корпорации </w:t>
      </w:r>
      <w:r>
        <w:rPr>
          <w:lang w:val="en-US"/>
        </w:rPr>
        <w:t>PTC</w:t>
      </w:r>
      <w:r>
        <w:t xml:space="preserve">. Она представляет собой современный инструмент для совместной работы пользователей на основе </w:t>
      </w:r>
      <w:proofErr w:type="spellStart"/>
      <w:r>
        <w:t>веб-технологий</w:t>
      </w:r>
      <w:proofErr w:type="spellEnd"/>
      <w:r>
        <w:t xml:space="preserve">, и создана специально для обеспечения эффективной разработки и управления информацией об изделии </w:t>
      </w:r>
      <w:r w:rsidRPr="00754F89">
        <w:t>[</w:t>
      </w:r>
      <w:r w:rsidRPr="00B6761D">
        <w:endnoteReference w:id="5"/>
      </w:r>
      <w:r w:rsidRPr="00754F89">
        <w:t>]</w:t>
      </w:r>
      <w:r>
        <w:t>.</w:t>
      </w:r>
    </w:p>
    <w:p w:rsidR="00E47E3F" w:rsidRDefault="00E47E3F" w:rsidP="00E47E3F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E47E3F" w:rsidRPr="00513007" w:rsidRDefault="00E47E3F" w:rsidP="00E47E3F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>
        <w:t>вполне стандартна для систем данной категории и состоит из трёх уровней, соответствующих схеме "Модель – Представление – Контроллер":</w:t>
      </w:r>
    </w:p>
    <w:p w:rsidR="00E47E3F" w:rsidRPr="00B33D7E" w:rsidRDefault="00E47E3F" w:rsidP="00E47E3F">
      <w:r>
        <w:t>1. Клиентский уровень.</w:t>
      </w:r>
    </w:p>
    <w:p w:rsidR="00E47E3F" w:rsidRPr="00D957F6" w:rsidRDefault="00E47E3F" w:rsidP="00E47E3F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системы. Так же специалист может работать непосредственно через САПР </w:t>
      </w:r>
      <w:r w:rsidRPr="00FF638B">
        <w:rPr>
          <w:lang w:eastAsia="ru-RU"/>
        </w:rPr>
        <w:t>(</w:t>
      </w:r>
      <w:r>
        <w:rPr>
          <w:lang w:eastAsia="ru-RU"/>
        </w:rPr>
        <w:t xml:space="preserve">на ПАО "Радиозавод" применяется интегрированная </w:t>
      </w:r>
      <w:proofErr w:type="spellStart"/>
      <w:r>
        <w:rPr>
          <w:lang w:val="en-US" w:eastAsia="ru-RU"/>
        </w:rPr>
        <w:t>Creo</w:t>
      </w:r>
      <w:proofErr w:type="spellEnd"/>
      <w:r w:rsidRPr="00FF638B">
        <w:rPr>
          <w:lang w:eastAsia="ru-RU"/>
        </w:rPr>
        <w:t xml:space="preserve"> </w:t>
      </w:r>
      <w:r>
        <w:rPr>
          <w:lang w:val="en-US" w:eastAsia="ru-RU"/>
        </w:rPr>
        <w:t>Parametric</w:t>
      </w:r>
      <w:r>
        <w:rPr>
          <w:lang w:eastAsia="ru-RU"/>
        </w:rPr>
        <w:t xml:space="preserve">). Подобная организация системы позволяет </w:t>
      </w:r>
      <w:r>
        <w:rPr>
          <w:lang w:eastAsia="ru-RU"/>
        </w:rPr>
        <w:lastRenderedPageBreak/>
        <w:t xml:space="preserve">интегрировать </w:t>
      </w:r>
      <w:proofErr w:type="spellStart"/>
      <w:r>
        <w:rPr>
          <w:lang w:val="en-US" w:eastAsia="ru-RU"/>
        </w:rPr>
        <w:t>Windchill</w:t>
      </w:r>
      <w:proofErr w:type="spellEnd"/>
      <w:r w:rsidRPr="00D957F6">
        <w:rPr>
          <w:lang w:eastAsia="ru-RU"/>
        </w:rPr>
        <w:t xml:space="preserve"> </w:t>
      </w:r>
      <w:r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E47E3F" w:rsidRDefault="00E47E3F" w:rsidP="00E47E3F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 xml:space="preserve">. Основная работа по обработке данных приходится именно на этот уровень.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E47E3F" w:rsidRPr="00841991" w:rsidRDefault="00E47E3F" w:rsidP="00E47E3F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Lightweight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r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>
        <w:rPr>
          <w:lang w:eastAsia="ru-RU"/>
        </w:rPr>
        <w:t>базами данных</w:t>
      </w:r>
      <w:r w:rsidRPr="009B6E51">
        <w:rPr>
          <w:lang w:eastAsia="ru-RU"/>
        </w:rPr>
        <w:t xml:space="preserve"> </w:t>
      </w:r>
      <w:r w:rsidRPr="00841991">
        <w:rPr>
          <w:lang w:eastAsia="ru-RU"/>
        </w:rPr>
        <w:t>[</w:t>
      </w:r>
      <w:r w:rsidRPr="00841991">
        <w:rPr>
          <w:lang w:val="en-US" w:eastAsia="ru-RU"/>
        </w:rPr>
        <w:endnoteReference w:id="6"/>
      </w:r>
      <w:r w:rsidRPr="00841991">
        <w:rPr>
          <w:lang w:eastAsia="ru-RU"/>
        </w:rPr>
        <w:t>])</w:t>
      </w:r>
      <w:r>
        <w:rPr>
          <w:lang w:eastAsia="ru-RU"/>
        </w:rPr>
        <w:t xml:space="preserve">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proofErr w:type="spellStart"/>
      <w:r>
        <w:rPr>
          <w:lang w:val="en-US" w:eastAsia="ru-RU"/>
        </w:rPr>
        <w:t>Windchill</w:t>
      </w:r>
      <w:proofErr w:type="spellEnd"/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1. "Части" и "Агрегаты", используются для создания структуры изделия. "Агрегаты" могут содержать в себе "части".</w:t>
      </w:r>
    </w:p>
    <w:p w:rsidR="00E47E3F" w:rsidRPr="00AA581E" w:rsidRDefault="00E47E3F" w:rsidP="00E47E3F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  <w:rPr>
          <w:lang w:eastAsia="ru-RU"/>
        </w:rPr>
      </w:pPr>
      <w:r>
        <w:t xml:space="preserve">форматка </w:t>
      </w:r>
      <w:proofErr w:type="spellStart"/>
      <w:r>
        <w:t>Creo</w:t>
      </w:r>
      <w:proofErr w:type="spellEnd"/>
      <w:r>
        <w:t>.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E47E3F" w:rsidRDefault="00E47E3F" w:rsidP="00E47E3F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E47E3F" w:rsidRDefault="00E47E3F" w:rsidP="00E47E3F">
      <w:r>
        <w:lastRenderedPageBreak/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 xml:space="preserve">можно представить следующим образом (см. рис. 1): </w:t>
      </w:r>
    </w:p>
    <w:p w:rsidR="00E47E3F" w:rsidRDefault="00E47E3F" w:rsidP="00E47E3F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E3F" w:rsidRDefault="00E47E3F" w:rsidP="00E47E3F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E47E3F" w:rsidRDefault="00E47E3F" w:rsidP="00E47E3F">
      <w:pPr>
        <w:ind w:firstLine="0"/>
      </w:pPr>
    </w:p>
    <w:p w:rsidR="00E47E3F" w:rsidRDefault="00E47E3F" w:rsidP="00E47E3F">
      <w:r>
        <w:t>1. Сайт представляет собой точку входа в систему;</w:t>
      </w:r>
    </w:p>
    <w:p w:rsidR="00E47E3F" w:rsidRDefault="00E47E3F" w:rsidP="00E47E3F">
      <w:r>
        <w:t xml:space="preserve">2. Через один сайт могут работать сразу несколько организаций,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E47E3F" w:rsidRDefault="00E47E3F" w:rsidP="00E47E3F">
      <w:r>
        <w:t xml:space="preserve">3. Организации могут работать с различными проектами, изделиями и библиотеками. Проекты представляют собой некие текущие проектные работы, например, НИОКР. Изделия же представляют собой продукты, которые могут </w:t>
      </w:r>
      <w:r>
        <w:lastRenderedPageBreak/>
        <w:t>находиться на любой стадии жизненного цикла. Особое внимание следует уделить библиотекам, 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Pr="00BA51DD">
        <w:t xml:space="preserve"> [*** </w:t>
      </w:r>
      <w:r>
        <w:t>ГОСТ ЕСКД</w:t>
      </w:r>
      <w:r w:rsidRPr="00BA51DD">
        <w:t>]</w:t>
      </w:r>
      <w:r>
        <w:t>) стандартные изделия, прочие, различные крепежи, упаковка, технологические операции и т.д.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E47E3F" w:rsidRDefault="00E47E3F" w:rsidP="00E47E3F">
      <w:r>
        <w:t xml:space="preserve">4. Изделия и проекты именуются согласно принятым нормам и стандартам. Объект изделия должен содержать головную деталь, которая и включает в себя все остальные, и чей децимальный номер будет соответствовать таковому для спецификации изделия. </w:t>
      </w:r>
    </w:p>
    <w:p w:rsidR="00E47E3F" w:rsidRDefault="00E47E3F" w:rsidP="00E47E3F">
      <w:r>
        <w:t>5. 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"Папки" является общим названием, и внутри этого раздела содержатся директории для обычных и</w:t>
      </w:r>
      <w:r w:rsidRPr="00FD78B3">
        <w:t xml:space="preserve"> </w:t>
      </w:r>
      <w:r>
        <w:rPr>
          <w:lang w:val="en-US"/>
        </w:rPr>
        <w:t>CAD</w:t>
      </w:r>
      <w:r w:rsidRPr="00FD78B3">
        <w:t>-</w:t>
      </w:r>
      <w:r>
        <w:t xml:space="preserve">документов, структура изделия а так же корзина для данных, помеченных на удаление. </w:t>
      </w:r>
    </w:p>
    <w:p w:rsidR="00E47E3F" w:rsidRPr="00FD78B3" w:rsidRDefault="00E47E3F" w:rsidP="00E47E3F">
      <w:r>
        <w:t xml:space="preserve">Упоминавшаяся структура изделия представляет собой иерархию связанных объектов, которые имеют ссылки на документы </w:t>
      </w:r>
    </w:p>
    <w:p w:rsidR="00E47E3F" w:rsidRDefault="00E47E3F" w:rsidP="00E47E3F"/>
    <w:p w:rsidR="00E47E3F" w:rsidRDefault="00E47E3F" w:rsidP="00E47E3F">
      <w:pPr>
        <w:keepNext/>
        <w:ind w:firstLine="0"/>
      </w:pPr>
    </w:p>
    <w:p w:rsidR="00E47E3F" w:rsidRPr="006B1193" w:rsidRDefault="00E47E3F" w:rsidP="00E47E3F">
      <w:pPr>
        <w:ind w:firstLine="0"/>
      </w:pPr>
    </w:p>
    <w:p w:rsidR="00E47E3F" w:rsidRDefault="00E47E3F" w:rsidP="00E47E3F">
      <w:pPr>
        <w:pStyle w:val="2"/>
      </w:pPr>
      <w:bookmarkStart w:id="4" w:name="_Toc449033792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4"/>
    </w:p>
    <w:p w:rsidR="00E47E3F" w:rsidRDefault="00E47E3F" w:rsidP="00E47E3F"/>
    <w:p w:rsidR="00E47E3F" w:rsidRDefault="00E47E3F" w:rsidP="00E47E3F">
      <w:r>
        <w:t xml:space="preserve">Выбор в пользу внедрения именно системы </w:t>
      </w:r>
      <w:proofErr w:type="spellStart"/>
      <w:r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</w:t>
      </w:r>
      <w:r>
        <w:lastRenderedPageBreak/>
        <w:t>за собой определенные проблемы, которые будут подробно рассмотрены в этом разделе.</w:t>
      </w:r>
    </w:p>
    <w:p w:rsidR="00E47E3F" w:rsidRDefault="00E47E3F" w:rsidP="00E47E3F">
      <w:r>
        <w:t xml:space="preserve">В частности, это выражается в том, что, не смотря на заявления, что </w:t>
      </w:r>
      <w:proofErr w:type="spellStart"/>
      <w:r>
        <w:rPr>
          <w:lang w:val="en-US"/>
        </w:rPr>
        <w:t>WIndchill</w:t>
      </w:r>
      <w:proofErr w:type="spellEnd"/>
      <w:r w:rsidRPr="001F7090">
        <w:t xml:space="preserve"> </w:t>
      </w:r>
      <w:r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При этом, эффективно отслеживать производство, эксплуатацию и утилизацию (по крайней мере, в предоставленной комплектации) практически невозможно. </w:t>
      </w:r>
    </w:p>
    <w:p w:rsidR="00E47E3F" w:rsidRDefault="00E47E3F" w:rsidP="00E47E3F">
      <w:r>
        <w:t xml:space="preserve">Другой проблемой является то, что </w:t>
      </w:r>
      <w:proofErr w:type="spellStart"/>
      <w:r>
        <w:rPr>
          <w:lang w:val="en-US"/>
        </w:rPr>
        <w:t>Windchill</w:t>
      </w:r>
      <w:proofErr w:type="spellEnd"/>
      <w:r w:rsidRPr="008A3661">
        <w:t xml:space="preserve"> </w:t>
      </w:r>
      <w:r>
        <w:t xml:space="preserve">более ориентирован на создание изделий "с нуля", в то время, как в профильных отделах ПАО "Радиозавод" основная нагрузка приходится как раз на созданные ранее (задолго до внедрения СУЖЦ) изделия. В 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>
        <w:rPr>
          <w:lang w:val="en-US"/>
        </w:rPr>
        <w:t>Creo</w:t>
      </w:r>
      <w:proofErr w:type="spellEnd"/>
      <w:r w:rsidRPr="007C1B00">
        <w:t xml:space="preserve"> </w:t>
      </w:r>
      <w:r>
        <w:rPr>
          <w:lang w:val="en-US"/>
        </w:rPr>
        <w:t>Parametric</w:t>
      </w:r>
      <w:r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представлен он в несопоставимом формате, т.к. создан в системах "КОМПАС", </w:t>
      </w:r>
      <w:r>
        <w:rPr>
          <w:lang w:val="en-US"/>
        </w:rPr>
        <w:t>P</w:t>
      </w:r>
      <w:r w:rsidRPr="008C4BD5">
        <w:t>-</w:t>
      </w:r>
      <w:r>
        <w:rPr>
          <w:lang w:val="en-US"/>
        </w:rPr>
        <w:t>CAD</w:t>
      </w:r>
      <w:r w:rsidRPr="008C4BD5">
        <w:t xml:space="preserve"> </w:t>
      </w:r>
      <w:r>
        <w:t xml:space="preserve">и др. Конвертация чертежей за счет технических ограничений представляет собой непосильную задачу, из чего следует, что они должны быть переведены в требуемый вид вручную силами техников и инженеров.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E47E3F" w:rsidRDefault="00E47E3F" w:rsidP="00E47E3F">
      <w:r>
        <w:t xml:space="preserve">В качестве компромисса было принято решение отсканировать чертежи и ввести их в систему. Это позволило значительно сэкономить время, однако, усложнило обработку и изменение изделий, а так же разрушило схему полного электронного документооборота. </w:t>
      </w:r>
    </w:p>
    <w:p w:rsidR="00E47E3F" w:rsidRDefault="00E47E3F" w:rsidP="00E47E3F">
      <w:r>
        <w:t xml:space="preserve"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"КОМПАС". Из-за этого даже </w:t>
      </w:r>
      <w:r>
        <w:lastRenderedPageBreak/>
        <w:t xml:space="preserve">новые заказы, зачастую, создаются не в </w:t>
      </w:r>
      <w:proofErr w:type="spellStart"/>
      <w:r>
        <w:rPr>
          <w:lang w:val="en-US"/>
        </w:rPr>
        <w:t>Creo</w:t>
      </w:r>
      <w:proofErr w:type="spellEnd"/>
      <w:r w:rsidRPr="001974DC">
        <w:t xml:space="preserve"> </w:t>
      </w:r>
      <w:r>
        <w:rPr>
          <w:lang w:val="en-US"/>
        </w:rPr>
        <w:t>Parametric</w:t>
      </w:r>
      <w:r>
        <w:t xml:space="preserve">, что ещё более отдаляет полный переход на ЭДО. </w:t>
      </w:r>
    </w:p>
    <w:p w:rsidR="00E47E3F" w:rsidRDefault="00E47E3F" w:rsidP="00E47E3F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 и технологической документации согласно требованиям ГОСТ на ЕСКД. Проблему удалось решить лишь частично. на данный момент алгоритм проведения изменения следующий:</w:t>
      </w:r>
    </w:p>
    <w:p w:rsidR="00E47E3F" w:rsidRDefault="00E47E3F" w:rsidP="00E47E3F">
      <w:r>
        <w:t>1. Создание извещения об изменении.</w:t>
      </w:r>
      <w:r w:rsidRPr="00F041F5">
        <w:t xml:space="preserve"> </w:t>
      </w:r>
    </w:p>
    <w:p w:rsidR="00E47E3F" w:rsidRDefault="00E47E3F" w:rsidP="00E47E3F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E47E3F" w:rsidRDefault="00E47E3F" w:rsidP="00E47E3F">
      <w:r>
        <w:t>2. Внесение изменений в изделие согласно извещению.</w:t>
      </w:r>
    </w:p>
    <w:p w:rsidR="00E47E3F" w:rsidRPr="00B377B1" w:rsidRDefault="00E47E3F" w:rsidP="00E47E3F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E47E3F" w:rsidRDefault="00E47E3F" w:rsidP="00E47E3F">
      <w:r>
        <w:t>3. Изменение версии объекта.</w:t>
      </w:r>
    </w:p>
    <w:p w:rsidR="00E47E3F" w:rsidRDefault="00E47E3F" w:rsidP="00E47E3F">
      <w:r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E47E3F" w:rsidRDefault="00E47E3F" w:rsidP="00E47E3F">
      <w:r>
        <w:lastRenderedPageBreak/>
        <w:t xml:space="preserve">4. Загрузка и привязка к объекту электронной (отсканированной версии извещения об изменении. </w:t>
      </w:r>
    </w:p>
    <w:p w:rsidR="00E47E3F" w:rsidRDefault="00E47E3F" w:rsidP="00E47E3F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E47E3F" w:rsidRDefault="00E47E3F" w:rsidP="00E47E3F">
      <w:r>
        <w:t>Можно заметить, что данная схема имеет несколько недочетов: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Требует пересылка согласованных документов при помощи почты.</w:t>
      </w:r>
    </w:p>
    <w:p w:rsidR="00E47E3F" w:rsidRDefault="00E47E3F" w:rsidP="00E47E3F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Решением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E47E3F" w:rsidRPr="008D3BC7" w:rsidRDefault="00E47E3F" w:rsidP="00E47E3F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>
        <w:t xml:space="preserve"> продукции. </w:t>
      </w:r>
    </w:p>
    <w:p w:rsidR="00E47E3F" w:rsidRPr="009C68C0" w:rsidRDefault="00E47E3F" w:rsidP="00E47E3F">
      <w:r>
        <w:t xml:space="preserve">Как упоминалось выше, в силу определенных ограничений в поставку СУЖЦ включается только базовый набор типов объектов, которого может быть недостаточно для работы практического любого предприятия. В связи с этим, на первых этапах внедрения системы был проведен анализ потребностей ПАО "Радиозавод", и была составлена таблица применяемых типов. </w:t>
      </w:r>
    </w:p>
    <w:p w:rsidR="00E47E3F" w:rsidRPr="009C68C0" w:rsidRDefault="00E47E3F" w:rsidP="00E47E3F"/>
    <w:p w:rsidR="00E47E3F" w:rsidRPr="009C68C0" w:rsidRDefault="00E47E3F" w:rsidP="00E47E3F">
      <w:r>
        <w:t>расписать типы</w:t>
      </w:r>
    </w:p>
    <w:p w:rsidR="00E47E3F" w:rsidRDefault="00E47E3F" w:rsidP="00E47E3F">
      <w:r>
        <w:lastRenderedPageBreak/>
        <w:t xml:space="preserve">Эти типы соответствуют уже заведенным в имеющиеся информационные системы предприятия, так что чего-то принципиально нового изобретать не пришлось. </w:t>
      </w:r>
    </w:p>
    <w:p w:rsidR="00E47E3F" w:rsidRPr="008D3BC7" w:rsidRDefault="00E47E3F" w:rsidP="00E47E3F"/>
    <w:p w:rsidR="00E47E3F" w:rsidRDefault="00E47E3F" w:rsidP="00E47E3F">
      <w:pPr>
        <w:pStyle w:val="2"/>
      </w:pPr>
      <w:bookmarkStart w:id="5" w:name="_Toc449033793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5"/>
    </w:p>
    <w:p w:rsidR="00E47E3F" w:rsidRDefault="00E47E3F" w:rsidP="00E47E3F"/>
    <w:p w:rsidR="00E47E3F" w:rsidRDefault="00E47E3F" w:rsidP="00E47E3F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со множеством проблем, часть из которых была решена, остальные же только предстоит решить. Для упрощения их обработки следует их распределить по отношению к подсистемам ввода или вывода информации:</w:t>
      </w:r>
    </w:p>
    <w:p w:rsidR="009112F7" w:rsidRDefault="009112F7" w:rsidP="009112F7">
      <w:pPr>
        <w:pStyle w:val="2"/>
      </w:pPr>
    </w:p>
    <w:p w:rsidR="00895BAD" w:rsidRDefault="00895BAD" w:rsidP="00895BAD"/>
    <w:p w:rsidR="00895BAD" w:rsidRDefault="00895BAD" w:rsidP="00895BAD">
      <w:pPr>
        <w:pStyle w:val="1"/>
      </w:pPr>
      <w:bookmarkStart w:id="6" w:name="_Toc449033794"/>
      <w:r>
        <w:lastRenderedPageBreak/>
        <w:t>ГЛАВА 2:</w:t>
      </w:r>
      <w:bookmarkEnd w:id="6"/>
    </w:p>
    <w:p w:rsidR="00895BAD" w:rsidRPr="00895BAD" w:rsidRDefault="00895BAD" w:rsidP="00895BAD">
      <w:pPr>
        <w:pStyle w:val="1"/>
      </w:pPr>
      <w:bookmarkStart w:id="7" w:name="_Toc449033795"/>
      <w:r>
        <w:lastRenderedPageBreak/>
        <w:t>ЗАКЛЮЧЕНИЕ</w:t>
      </w:r>
      <w:bookmarkEnd w:id="7"/>
    </w:p>
    <w:p w:rsidR="008A29CF" w:rsidRPr="001775B1" w:rsidRDefault="004B189B" w:rsidP="009112F7">
      <w:pPr>
        <w:pStyle w:val="1"/>
      </w:pPr>
      <w:bookmarkStart w:id="8" w:name="_Toc449033796"/>
      <w:r>
        <w:lastRenderedPageBreak/>
        <w:t>СПИСОК ИСТОЧНИКОВ:</w:t>
      </w:r>
      <w:bookmarkEnd w:id="8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74A16" w:rsidRDefault="00C74A16" w:rsidP="009A6ED2">
      <w:pPr>
        <w:spacing w:line="240" w:lineRule="auto"/>
      </w:pPr>
      <w:r>
        <w:separator/>
      </w:r>
    </w:p>
  </w:endnote>
  <w:endnote w:type="continuationSeparator" w:id="0">
    <w:p w:rsidR="00C74A16" w:rsidRDefault="00C74A16" w:rsidP="009A6ED2">
      <w:pPr>
        <w:spacing w:line="240" w:lineRule="auto"/>
      </w:pPr>
      <w:r>
        <w:continuationSeparator/>
      </w:r>
    </w:p>
  </w:endnote>
  <w:endnote w:id="1">
    <w:p w:rsidR="00E47E3F" w:rsidRPr="001E184A" w:rsidRDefault="00E47E3F" w:rsidP="00E47E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2">
    <w:p w:rsidR="00E47E3F" w:rsidRPr="00CF09CB" w:rsidRDefault="00E47E3F" w:rsidP="00E47E3F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">
    <w:p w:rsidR="00E47E3F" w:rsidRPr="001E184A" w:rsidRDefault="00E47E3F" w:rsidP="00E47E3F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4">
    <w:p w:rsidR="00E47E3F" w:rsidRPr="001E71F4" w:rsidRDefault="00E47E3F" w:rsidP="00E47E3F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  <w:endnote w:id="5">
    <w:p w:rsidR="00E47E3F" w:rsidRPr="00754F89" w:rsidRDefault="00E47E3F" w:rsidP="00E47E3F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6">
    <w:p w:rsidR="00E47E3F" w:rsidRPr="009B6E51" w:rsidRDefault="00E47E3F" w:rsidP="00E47E3F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A51DD" w:rsidRDefault="007E7450">
        <w:pPr>
          <w:pStyle w:val="a5"/>
          <w:jc w:val="center"/>
        </w:pPr>
        <w:fldSimple w:instr=" PAGE   \* MERGEFORMAT ">
          <w:r w:rsidR="00EE1DB2">
            <w:rPr>
              <w:noProof/>
            </w:rPr>
            <w:t>2</w:t>
          </w:r>
        </w:fldSimple>
      </w:p>
    </w:sdtContent>
  </w:sdt>
  <w:p w:rsidR="00BA51DD" w:rsidRDefault="00BA51DD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74A16" w:rsidRDefault="00C74A16" w:rsidP="009A6ED2">
      <w:pPr>
        <w:spacing w:line="240" w:lineRule="auto"/>
      </w:pPr>
      <w:r>
        <w:separator/>
      </w:r>
    </w:p>
  </w:footnote>
  <w:footnote w:type="continuationSeparator" w:id="0">
    <w:p w:rsidR="00C74A16" w:rsidRDefault="00C74A16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0531"/>
    <w:rsid w:val="00004863"/>
    <w:rsid w:val="00004A86"/>
    <w:rsid w:val="00005A06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66FE7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66780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5505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0681B"/>
    <w:rsid w:val="003120D9"/>
    <w:rsid w:val="00314E10"/>
    <w:rsid w:val="00317A31"/>
    <w:rsid w:val="00320121"/>
    <w:rsid w:val="00323C1E"/>
    <w:rsid w:val="00332D5F"/>
    <w:rsid w:val="00333B14"/>
    <w:rsid w:val="00342E31"/>
    <w:rsid w:val="00345076"/>
    <w:rsid w:val="00345D6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C0F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604DB"/>
    <w:rsid w:val="00561639"/>
    <w:rsid w:val="00566EBC"/>
    <w:rsid w:val="00567216"/>
    <w:rsid w:val="00572A5A"/>
    <w:rsid w:val="0057481C"/>
    <w:rsid w:val="0057670F"/>
    <w:rsid w:val="005879B5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660F"/>
    <w:rsid w:val="006218F3"/>
    <w:rsid w:val="006240D5"/>
    <w:rsid w:val="00624251"/>
    <w:rsid w:val="006275F4"/>
    <w:rsid w:val="00631174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99"/>
    <w:rsid w:val="006711A2"/>
    <w:rsid w:val="00672F4D"/>
    <w:rsid w:val="0068236B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1193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0C66"/>
    <w:rsid w:val="00791CE6"/>
    <w:rsid w:val="007957B4"/>
    <w:rsid w:val="007A060D"/>
    <w:rsid w:val="007A0ECE"/>
    <w:rsid w:val="007A1F3F"/>
    <w:rsid w:val="007A3A66"/>
    <w:rsid w:val="007A5EA6"/>
    <w:rsid w:val="007C1443"/>
    <w:rsid w:val="007C1B00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450"/>
    <w:rsid w:val="007E7D99"/>
    <w:rsid w:val="007F1B36"/>
    <w:rsid w:val="007F26CB"/>
    <w:rsid w:val="007F29BC"/>
    <w:rsid w:val="0080641F"/>
    <w:rsid w:val="00814172"/>
    <w:rsid w:val="00814AFB"/>
    <w:rsid w:val="00816395"/>
    <w:rsid w:val="0081785D"/>
    <w:rsid w:val="00836063"/>
    <w:rsid w:val="008370FB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581E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438D"/>
    <w:rsid w:val="00B25890"/>
    <w:rsid w:val="00B2704E"/>
    <w:rsid w:val="00B30DAC"/>
    <w:rsid w:val="00B33D7E"/>
    <w:rsid w:val="00B35B41"/>
    <w:rsid w:val="00B377B1"/>
    <w:rsid w:val="00B40E8E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331F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E367E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74A1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3B4"/>
    <w:rsid w:val="00E26639"/>
    <w:rsid w:val="00E270D9"/>
    <w:rsid w:val="00E37376"/>
    <w:rsid w:val="00E40112"/>
    <w:rsid w:val="00E420A3"/>
    <w:rsid w:val="00E421A0"/>
    <w:rsid w:val="00E44876"/>
    <w:rsid w:val="00E47E3F"/>
    <w:rsid w:val="00E55C20"/>
    <w:rsid w:val="00E576F3"/>
    <w:rsid w:val="00E63973"/>
    <w:rsid w:val="00E6634D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1DB2"/>
    <w:rsid w:val="00EE3DF1"/>
    <w:rsid w:val="00EF136B"/>
    <w:rsid w:val="00EF35BB"/>
    <w:rsid w:val="00EF3CE7"/>
    <w:rsid w:val="00EF3D61"/>
    <w:rsid w:val="00EF3E02"/>
    <w:rsid w:val="00F028BA"/>
    <w:rsid w:val="00F0338F"/>
    <w:rsid w:val="00F041F5"/>
    <w:rsid w:val="00F135FE"/>
    <w:rsid w:val="00F23C62"/>
    <w:rsid w:val="00F24A58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1E9"/>
    <w:rsid w:val="00F71B14"/>
    <w:rsid w:val="00F72B9E"/>
    <w:rsid w:val="00F734B9"/>
    <w:rsid w:val="00F75D5B"/>
    <w:rsid w:val="00F76A38"/>
    <w:rsid w:val="00F76D97"/>
    <w:rsid w:val="00F77A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843862E-DA89-477C-89B7-2205772869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6844</TotalTime>
  <Pages>18</Pages>
  <Words>3004</Words>
  <Characters>17123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20087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110</cp:revision>
  <dcterms:created xsi:type="dcterms:W3CDTF">2016-01-10T15:28:00Z</dcterms:created>
  <dcterms:modified xsi:type="dcterms:W3CDTF">2016-04-21T16:47:00Z</dcterms:modified>
</cp:coreProperties>
</file>