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474"/>
        <w:gridCol w:w="4164"/>
      </w:tblGrid>
      <w:tr w:rsidR="006900D7" w:rsidRPr="00160B23" w14:paraId="315D1055" w14:textId="77777777" w:rsidTr="0079624F">
        <w:trPr>
          <w:trHeight w:val="2409"/>
        </w:trPr>
        <w:tc>
          <w:tcPr>
            <w:tcW w:w="5637" w:type="dxa"/>
            <w:shd w:val="clear" w:color="auto" w:fill="auto"/>
          </w:tcPr>
          <w:p w14:paraId="701F328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4E3FD5B9" w14:textId="77777777" w:rsidR="006900D7" w:rsidRPr="0057567B" w:rsidRDefault="006900D7" w:rsidP="0057567B">
            <w:pPr>
              <w:spacing w:line="360" w:lineRule="auto"/>
              <w:ind w:left="-46"/>
              <w:rPr>
                <w:sz w:val="28"/>
                <w:szCs w:val="28"/>
                <w:lang w:val="ru-RU"/>
              </w:rPr>
            </w:pPr>
          </w:p>
          <w:p w14:paraId="01F70608" w14:textId="6415ACB0"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 xml:space="preserve">_  </w:t>
            </w:r>
            <w:r w:rsidR="006B387E">
              <w:rPr>
                <w:sz w:val="28"/>
                <w:szCs w:val="28"/>
                <w:lang w:val="ru-RU"/>
              </w:rPr>
              <w:t>С</w:t>
            </w:r>
            <w:r w:rsidRPr="0057567B">
              <w:rPr>
                <w:sz w:val="28"/>
                <w:szCs w:val="28"/>
                <w:lang w:val="ru-RU"/>
              </w:rPr>
              <w:t>.</w:t>
            </w:r>
            <w:r w:rsidR="006B387E">
              <w:rPr>
                <w:sz w:val="28"/>
                <w:szCs w:val="28"/>
                <w:lang w:val="ru-RU"/>
              </w:rPr>
              <w:t>М</w:t>
            </w:r>
            <w:r w:rsidRPr="0057567B">
              <w:rPr>
                <w:sz w:val="28"/>
                <w:szCs w:val="28"/>
                <w:lang w:val="ru-RU"/>
              </w:rPr>
              <w:t>.</w:t>
            </w:r>
            <w:proofErr w:type="gramEnd"/>
            <w:r w:rsidRPr="0057567B">
              <w:rPr>
                <w:sz w:val="28"/>
                <w:szCs w:val="28"/>
                <w:lang w:val="ru-RU"/>
              </w:rPr>
              <w:t xml:space="preserve"> </w:t>
            </w:r>
            <w:r w:rsidR="006B387E">
              <w:rPr>
                <w:sz w:val="28"/>
                <w:szCs w:val="28"/>
                <w:lang w:val="ru-RU"/>
              </w:rPr>
              <w:t>Липкин</w:t>
            </w:r>
          </w:p>
          <w:p w14:paraId="7CAF22FD" w14:textId="7B1571E7"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5DE4C0E"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C18A781"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14AC6A19" w14:textId="77777777" w:rsidR="006900D7" w:rsidRPr="0057567B" w:rsidRDefault="006900D7" w:rsidP="0057567B">
            <w:pPr>
              <w:spacing w:line="360" w:lineRule="auto"/>
              <w:ind w:left="-46"/>
              <w:rPr>
                <w:sz w:val="28"/>
                <w:szCs w:val="28"/>
                <w:lang w:val="ru-RU"/>
              </w:rPr>
            </w:pPr>
          </w:p>
          <w:p w14:paraId="356EF0D0" w14:textId="77777777"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14:paraId="7C192A16" w14:textId="6238196F"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C70759E" w14:textId="77777777" w:rsidR="006900D7" w:rsidRPr="0057567B" w:rsidRDefault="006900D7" w:rsidP="0057567B">
            <w:pPr>
              <w:spacing w:line="360" w:lineRule="auto"/>
              <w:jc w:val="center"/>
              <w:rPr>
                <w:b/>
                <w:sz w:val="28"/>
                <w:szCs w:val="28"/>
                <w:lang w:val="ru-RU"/>
              </w:rPr>
            </w:pPr>
          </w:p>
        </w:tc>
      </w:tr>
    </w:tbl>
    <w:p w14:paraId="5A484FF0" w14:textId="77777777" w:rsidR="00785D7E" w:rsidRDefault="00785D7E" w:rsidP="00C34996">
      <w:pPr>
        <w:spacing w:line="360" w:lineRule="auto"/>
        <w:jc w:val="center"/>
        <w:rPr>
          <w:b/>
          <w:sz w:val="28"/>
          <w:szCs w:val="28"/>
          <w:lang w:val="ru-RU"/>
        </w:rPr>
      </w:pPr>
    </w:p>
    <w:p w14:paraId="232F99D5" w14:textId="77777777" w:rsidR="009648AE" w:rsidRPr="00847C98" w:rsidRDefault="009648AE" w:rsidP="00C34996">
      <w:pPr>
        <w:spacing w:line="360" w:lineRule="auto"/>
        <w:jc w:val="center"/>
        <w:rPr>
          <w:b/>
          <w:sz w:val="28"/>
          <w:szCs w:val="28"/>
          <w:lang w:val="ru-RU"/>
        </w:rPr>
      </w:pPr>
    </w:p>
    <w:p w14:paraId="742D4C94" w14:textId="77777777" w:rsidR="00785D7E" w:rsidRPr="00847C98" w:rsidRDefault="00785D7E" w:rsidP="00C34996">
      <w:pPr>
        <w:spacing w:line="360" w:lineRule="auto"/>
        <w:jc w:val="center"/>
        <w:rPr>
          <w:b/>
          <w:sz w:val="28"/>
          <w:szCs w:val="28"/>
          <w:lang w:val="ru-RU"/>
        </w:rPr>
      </w:pPr>
    </w:p>
    <w:p w14:paraId="08DFBF8E" w14:textId="0AF39F1A" w:rsidR="00785D7E" w:rsidRPr="006900D7" w:rsidRDefault="000225CA" w:rsidP="000225CA">
      <w:pPr>
        <w:spacing w:line="360" w:lineRule="auto"/>
        <w:jc w:val="center"/>
        <w:rPr>
          <w:sz w:val="28"/>
          <w:szCs w:val="28"/>
          <w:lang w:val="ru-RU"/>
        </w:rPr>
      </w:pPr>
      <w:bookmarkStart w:id="2" w:name="_Hlk107133957"/>
      <w:r w:rsidRPr="00847C98">
        <w:rPr>
          <w:b/>
          <w:sz w:val="28"/>
          <w:szCs w:val="28"/>
          <w:lang w:val="ru-RU"/>
        </w:rPr>
        <w:t>Пояснительная записка</w:t>
      </w:r>
    </w:p>
    <w:p w14:paraId="0AC472BF" w14:textId="7DEF504B" w:rsidR="000225CA" w:rsidRPr="006900D7" w:rsidRDefault="006900D7" w:rsidP="00015547">
      <w:pPr>
        <w:jc w:val="center"/>
        <w:rPr>
          <w:b/>
          <w:bCs/>
          <w:sz w:val="28"/>
          <w:szCs w:val="28"/>
          <w:lang w:val="ru-RU"/>
        </w:rPr>
      </w:pPr>
      <w:r>
        <w:rPr>
          <w:b/>
          <w:bCs/>
          <w:sz w:val="28"/>
          <w:szCs w:val="28"/>
          <w:lang w:val="ru-RU"/>
        </w:rPr>
        <w:t>«</w:t>
      </w:r>
      <w:r w:rsidR="003E689C">
        <w:rPr>
          <w:b/>
          <w:bCs/>
          <w:sz w:val="28"/>
          <w:szCs w:val="28"/>
          <w:lang w:val="ru-RU"/>
        </w:rPr>
        <w:t>Согласование форматов входных и выходных данных</w:t>
      </w:r>
      <w:r>
        <w:rPr>
          <w:b/>
          <w:bCs/>
          <w:sz w:val="28"/>
          <w:szCs w:val="28"/>
          <w:lang w:val="ru-RU"/>
        </w:rPr>
        <w:t>»</w:t>
      </w:r>
    </w:p>
    <w:p w14:paraId="4AF609E0" w14:textId="77777777" w:rsidR="000225CA" w:rsidRPr="006900D7" w:rsidRDefault="000225CA" w:rsidP="003E689C">
      <w:pPr>
        <w:spacing w:line="360" w:lineRule="auto"/>
        <w:rPr>
          <w:b/>
          <w:sz w:val="28"/>
          <w:szCs w:val="28"/>
          <w:lang w:val="ru-RU"/>
        </w:rPr>
      </w:pPr>
    </w:p>
    <w:p w14:paraId="1016DF4B" w14:textId="77777777" w:rsidR="005A5C52" w:rsidRDefault="000225CA" w:rsidP="003E689C">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3E689C" w:rsidRPr="003E689C">
        <w:rPr>
          <w:b/>
          <w:bCs/>
          <w:sz w:val="28"/>
          <w:szCs w:val="28"/>
          <w:lang w:val="ru-RU"/>
        </w:rPr>
        <w:t xml:space="preserve">Разработка </w:t>
      </w:r>
      <w:r w:rsidR="003E689C">
        <w:rPr>
          <w:b/>
          <w:bCs/>
          <w:sz w:val="28"/>
          <w:szCs w:val="28"/>
          <w:lang w:val="ru-RU"/>
        </w:rPr>
        <w:t>программного обеспечения для</w:t>
      </w:r>
      <w:r w:rsidR="003E689C" w:rsidRPr="003E689C">
        <w:rPr>
          <w:b/>
          <w:bCs/>
          <w:sz w:val="28"/>
          <w:szCs w:val="28"/>
          <w:lang w:val="ru-RU"/>
        </w:rPr>
        <w:t xml:space="preserve"> анализа данных атомной силовой микроскопии</w:t>
      </w:r>
      <w:r w:rsidR="00094C91" w:rsidRPr="006900D7">
        <w:rPr>
          <w:b/>
          <w:sz w:val="28"/>
          <w:szCs w:val="28"/>
          <w:lang w:val="ru-RU"/>
        </w:rPr>
        <w:t>»</w:t>
      </w:r>
      <w:r w:rsidR="00FF46D1" w:rsidRPr="006900D7">
        <w:rPr>
          <w:b/>
          <w:sz w:val="28"/>
          <w:szCs w:val="28"/>
          <w:lang w:val="ru-RU"/>
        </w:rPr>
        <w:t xml:space="preserve"> </w:t>
      </w:r>
    </w:p>
    <w:bookmarkEnd w:id="2"/>
    <w:p w14:paraId="57FE7869" w14:textId="2AC390FD" w:rsidR="003E689C" w:rsidRDefault="00FF46D1" w:rsidP="005A5C52">
      <w:pPr>
        <w:jc w:val="center"/>
        <w:rPr>
          <w:b/>
          <w:sz w:val="28"/>
          <w:szCs w:val="28"/>
          <w:lang w:val="ru-RU"/>
        </w:rPr>
      </w:pPr>
      <w:r w:rsidRPr="006900D7">
        <w:rPr>
          <w:b/>
          <w:sz w:val="28"/>
          <w:szCs w:val="28"/>
          <w:lang w:val="ru-RU"/>
        </w:rPr>
        <w:br/>
      </w:r>
      <w:r w:rsidR="00A05FEA" w:rsidRPr="00A05FEA">
        <w:rPr>
          <w:b/>
          <w:sz w:val="28"/>
          <w:szCs w:val="28"/>
          <w:lang w:val="ru-RU"/>
        </w:rPr>
        <w:t>№ 02068143.00237-0</w:t>
      </w:r>
      <w:r w:rsidR="00A05FEA">
        <w:rPr>
          <w:b/>
          <w:sz w:val="28"/>
          <w:szCs w:val="28"/>
          <w:lang w:val="ru-RU"/>
        </w:rPr>
        <w:t>2</w:t>
      </w:r>
    </w:p>
    <w:p w14:paraId="30F44443" w14:textId="7A8F76A6" w:rsidR="003E689C" w:rsidRDefault="003E689C" w:rsidP="008C124B">
      <w:pPr>
        <w:rPr>
          <w:b/>
          <w:sz w:val="28"/>
          <w:szCs w:val="28"/>
          <w:lang w:val="ru-RU"/>
        </w:rPr>
      </w:pPr>
    </w:p>
    <w:p w14:paraId="58992122" w14:textId="059904D9" w:rsidR="003E689C" w:rsidRDefault="003E689C" w:rsidP="003E689C">
      <w:pPr>
        <w:jc w:val="center"/>
        <w:rPr>
          <w:b/>
          <w:sz w:val="28"/>
          <w:szCs w:val="28"/>
          <w:lang w:val="ru-RU"/>
        </w:rPr>
      </w:pPr>
    </w:p>
    <w:p w14:paraId="5A5BB719" w14:textId="77777777" w:rsidR="003E689C" w:rsidRDefault="003E689C" w:rsidP="003E689C">
      <w:pPr>
        <w:jc w:val="center"/>
        <w:rPr>
          <w:b/>
          <w:sz w:val="28"/>
          <w:szCs w:val="28"/>
          <w:lang w:val="ru-RU"/>
        </w:rPr>
      </w:pPr>
    </w:p>
    <w:p w14:paraId="161C6271" w14:textId="77777777" w:rsidR="006900D7" w:rsidRDefault="006900D7" w:rsidP="006900D7">
      <w:pPr>
        <w:jc w:val="center"/>
        <w:rPr>
          <w:b/>
          <w:sz w:val="28"/>
          <w:szCs w:val="28"/>
          <w:lang w:val="ru-RU"/>
        </w:rPr>
      </w:pPr>
    </w:p>
    <w:p w14:paraId="59F9437E" w14:textId="2F2135CC" w:rsidR="006900D7" w:rsidRDefault="006900D7" w:rsidP="006900D7">
      <w:pPr>
        <w:jc w:val="center"/>
        <w:rPr>
          <w:b/>
          <w:sz w:val="28"/>
          <w:szCs w:val="28"/>
          <w:lang w:val="ru-RU"/>
        </w:rPr>
      </w:pPr>
    </w:p>
    <w:p w14:paraId="281997F8" w14:textId="78E7DC28" w:rsidR="003E689C" w:rsidRDefault="003E689C" w:rsidP="006900D7">
      <w:pPr>
        <w:jc w:val="center"/>
        <w:rPr>
          <w:b/>
          <w:sz w:val="28"/>
          <w:szCs w:val="28"/>
          <w:lang w:val="ru-RU"/>
        </w:rPr>
      </w:pPr>
    </w:p>
    <w:p w14:paraId="71F5ED47" w14:textId="029CBBA7" w:rsidR="003E689C" w:rsidRDefault="003E689C" w:rsidP="006900D7">
      <w:pPr>
        <w:jc w:val="center"/>
        <w:rPr>
          <w:b/>
          <w:sz w:val="28"/>
          <w:szCs w:val="28"/>
          <w:lang w:val="ru-RU"/>
        </w:rPr>
      </w:pPr>
    </w:p>
    <w:p w14:paraId="51D796B6" w14:textId="77777777" w:rsidR="003E689C" w:rsidRDefault="003E689C" w:rsidP="006900D7">
      <w:pPr>
        <w:jc w:val="center"/>
        <w:rPr>
          <w:b/>
          <w:sz w:val="28"/>
          <w:szCs w:val="28"/>
          <w:lang w:val="ru-RU"/>
        </w:rPr>
      </w:pPr>
    </w:p>
    <w:p w14:paraId="4A9F2CB0" w14:textId="77777777" w:rsidR="006900D7" w:rsidRDefault="006900D7" w:rsidP="006900D7">
      <w:pPr>
        <w:jc w:val="center"/>
        <w:rPr>
          <w:b/>
          <w:sz w:val="28"/>
          <w:szCs w:val="28"/>
          <w:lang w:val="ru-RU"/>
        </w:rPr>
      </w:pPr>
    </w:p>
    <w:p w14:paraId="008BD24D" w14:textId="77777777" w:rsidR="005A5C52" w:rsidRDefault="00094C91">
      <w:pPr>
        <w:suppressAutoHyphens w:val="0"/>
        <w:rPr>
          <w:sz w:val="28"/>
          <w:szCs w:val="28"/>
          <w:lang w:val="ru-RU"/>
        </w:rPr>
      </w:pPr>
      <w:r>
        <w:rPr>
          <w:sz w:val="28"/>
          <w:szCs w:val="28"/>
          <w:lang w:val="ru-RU"/>
        </w:rPr>
        <w:br w:type="page"/>
      </w:r>
      <w:bookmarkEnd w:id="0"/>
      <w:bookmarkEnd w:id="1"/>
    </w:p>
    <w:sdt>
      <w:sdtPr>
        <w:rPr>
          <w:rFonts w:ascii="Times New Roman" w:hAnsi="Times New Roman"/>
          <w:b/>
          <w:bCs/>
          <w:i w:val="0"/>
          <w:iCs w:val="0"/>
          <w:color w:val="auto"/>
          <w:sz w:val="24"/>
          <w:szCs w:val="24"/>
          <w:lang w:val="en-US" w:eastAsia="ar-SA"/>
        </w:rPr>
        <w:id w:val="304904063"/>
        <w:docPartObj>
          <w:docPartGallery w:val="Table of Contents"/>
          <w:docPartUnique/>
        </w:docPartObj>
      </w:sdtPr>
      <w:sdtEndPr>
        <w:rPr>
          <w:b w:val="0"/>
          <w:bCs w:val="0"/>
        </w:rPr>
      </w:sdtEndPr>
      <w:sdtContent>
        <w:p w14:paraId="0F0F7B2A" w14:textId="0C2AD0B3" w:rsidR="005A5C52" w:rsidRPr="005A5C52" w:rsidRDefault="005A5C52" w:rsidP="005A5C52">
          <w:pPr>
            <w:pStyle w:val="af2"/>
            <w:jc w:val="center"/>
            <w:rPr>
              <w:rFonts w:ascii="Times New Roman" w:hAnsi="Times New Roman"/>
              <w:b/>
              <w:bCs/>
              <w:color w:val="auto"/>
              <w:sz w:val="32"/>
              <w:szCs w:val="32"/>
            </w:rPr>
          </w:pPr>
          <w:r w:rsidRPr="00ED7216">
            <w:rPr>
              <w:rFonts w:ascii="Times New Roman" w:hAnsi="Times New Roman"/>
              <w:i w:val="0"/>
              <w:iCs w:val="0"/>
              <w:color w:val="auto"/>
              <w:sz w:val="32"/>
              <w:szCs w:val="32"/>
            </w:rPr>
            <w:t>Оглавление</w:t>
          </w:r>
        </w:p>
        <w:p w14:paraId="78571732" w14:textId="730F804B" w:rsidR="00A2251F" w:rsidRPr="00A2251F" w:rsidRDefault="005A5C52">
          <w:pPr>
            <w:pStyle w:val="11"/>
            <w:tabs>
              <w:tab w:val="right" w:leader="dot" w:pos="9628"/>
            </w:tabs>
            <w:rPr>
              <w:rFonts w:asciiTheme="minorHAnsi" w:eastAsiaTheme="minorEastAsia" w:hAnsiTheme="minorHAnsi" w:cstheme="minorBidi"/>
              <w:noProof/>
              <w:lang w:val="ru-RU" w:eastAsia="ru-RU"/>
            </w:rPr>
          </w:pPr>
          <w:r>
            <w:fldChar w:fldCharType="begin"/>
          </w:r>
          <w:r w:rsidRPr="005A5C52">
            <w:rPr>
              <w:lang w:val="ru-RU"/>
            </w:rPr>
            <w:instrText xml:space="preserve"> </w:instrText>
          </w:r>
          <w:r>
            <w:instrText>TOC</w:instrText>
          </w:r>
          <w:r w:rsidRPr="005A5C52">
            <w:rPr>
              <w:lang w:val="ru-RU"/>
            </w:rPr>
            <w:instrText xml:space="preserve"> \</w:instrText>
          </w:r>
          <w:r>
            <w:instrText>o</w:instrText>
          </w:r>
          <w:r w:rsidRPr="005A5C52">
            <w:rPr>
              <w:lang w:val="ru-RU"/>
            </w:rPr>
            <w:instrText xml:space="preserve"> "1-3" \</w:instrText>
          </w:r>
          <w:r>
            <w:instrText>h</w:instrText>
          </w:r>
          <w:r w:rsidRPr="005A5C52">
            <w:rPr>
              <w:lang w:val="ru-RU"/>
            </w:rPr>
            <w:instrText xml:space="preserve"> \</w:instrText>
          </w:r>
          <w:r>
            <w:instrText>z</w:instrText>
          </w:r>
          <w:r w:rsidRPr="005A5C52">
            <w:rPr>
              <w:lang w:val="ru-RU"/>
            </w:rPr>
            <w:instrText xml:space="preserve"> \</w:instrText>
          </w:r>
          <w:r>
            <w:instrText>u</w:instrText>
          </w:r>
          <w:r w:rsidRPr="005A5C52">
            <w:rPr>
              <w:lang w:val="ru-RU"/>
            </w:rPr>
            <w:instrText xml:space="preserve"> </w:instrText>
          </w:r>
          <w:r>
            <w:fldChar w:fldCharType="separate"/>
          </w:r>
          <w:hyperlink w:anchor="_Toc107049823" w:history="1">
            <w:r w:rsidR="00A2251F" w:rsidRPr="00A2251F">
              <w:rPr>
                <w:rStyle w:val="a6"/>
                <w:noProof/>
                <w:sz w:val="28"/>
                <w:szCs w:val="28"/>
              </w:rPr>
              <w:t>Введение</w:t>
            </w:r>
            <w:r w:rsidR="00A2251F" w:rsidRPr="00A2251F">
              <w:rPr>
                <w:noProof/>
                <w:webHidden/>
                <w:sz w:val="28"/>
                <w:szCs w:val="28"/>
              </w:rPr>
              <w:tab/>
            </w:r>
            <w:r w:rsidR="00A2251F" w:rsidRPr="00A2251F">
              <w:rPr>
                <w:noProof/>
                <w:webHidden/>
                <w:sz w:val="28"/>
                <w:szCs w:val="28"/>
              </w:rPr>
              <w:fldChar w:fldCharType="begin"/>
            </w:r>
            <w:r w:rsidR="00A2251F" w:rsidRPr="00A2251F">
              <w:rPr>
                <w:noProof/>
                <w:webHidden/>
                <w:sz w:val="28"/>
                <w:szCs w:val="28"/>
              </w:rPr>
              <w:instrText xml:space="preserve"> PAGEREF _Toc107049823 \h </w:instrText>
            </w:r>
            <w:r w:rsidR="00A2251F" w:rsidRPr="00A2251F">
              <w:rPr>
                <w:noProof/>
                <w:webHidden/>
                <w:sz w:val="28"/>
                <w:szCs w:val="28"/>
              </w:rPr>
            </w:r>
            <w:r w:rsidR="00A2251F" w:rsidRPr="00A2251F">
              <w:rPr>
                <w:noProof/>
                <w:webHidden/>
                <w:sz w:val="28"/>
                <w:szCs w:val="28"/>
              </w:rPr>
              <w:fldChar w:fldCharType="separate"/>
            </w:r>
            <w:r w:rsidR="00A2251F" w:rsidRPr="00A2251F">
              <w:rPr>
                <w:noProof/>
                <w:webHidden/>
                <w:sz w:val="28"/>
                <w:szCs w:val="28"/>
              </w:rPr>
              <w:t>3</w:t>
            </w:r>
            <w:r w:rsidR="00A2251F" w:rsidRPr="00A2251F">
              <w:rPr>
                <w:noProof/>
                <w:webHidden/>
                <w:sz w:val="28"/>
                <w:szCs w:val="28"/>
              </w:rPr>
              <w:fldChar w:fldCharType="end"/>
            </w:r>
          </w:hyperlink>
        </w:p>
        <w:p w14:paraId="4021E0B6" w14:textId="6FF3BE3C" w:rsidR="00A2251F" w:rsidRPr="00A2251F" w:rsidRDefault="00772FBE">
          <w:pPr>
            <w:pStyle w:val="11"/>
            <w:tabs>
              <w:tab w:val="right" w:leader="dot" w:pos="9628"/>
            </w:tabs>
            <w:rPr>
              <w:rFonts w:asciiTheme="minorHAnsi" w:eastAsiaTheme="minorEastAsia" w:hAnsiTheme="minorHAnsi" w:cstheme="minorBidi"/>
              <w:noProof/>
              <w:lang w:val="ru-RU" w:eastAsia="ru-RU"/>
            </w:rPr>
          </w:pPr>
          <w:hyperlink w:anchor="_Toc107049824" w:history="1">
            <w:r w:rsidR="00A2251F" w:rsidRPr="00A2251F">
              <w:rPr>
                <w:rStyle w:val="a6"/>
                <w:noProof/>
                <w:sz w:val="28"/>
                <w:szCs w:val="28"/>
              </w:rPr>
              <w:t>Описание форматов входных и выходных данных</w:t>
            </w:r>
            <w:r w:rsidR="00A2251F" w:rsidRPr="00A2251F">
              <w:rPr>
                <w:noProof/>
                <w:webHidden/>
                <w:sz w:val="28"/>
                <w:szCs w:val="28"/>
              </w:rPr>
              <w:tab/>
            </w:r>
            <w:r w:rsidR="00A2251F" w:rsidRPr="00A2251F">
              <w:rPr>
                <w:noProof/>
                <w:webHidden/>
                <w:sz w:val="28"/>
                <w:szCs w:val="28"/>
              </w:rPr>
              <w:fldChar w:fldCharType="begin"/>
            </w:r>
            <w:r w:rsidR="00A2251F" w:rsidRPr="00A2251F">
              <w:rPr>
                <w:noProof/>
                <w:webHidden/>
                <w:sz w:val="28"/>
                <w:szCs w:val="28"/>
              </w:rPr>
              <w:instrText xml:space="preserve"> PAGEREF _Toc107049824 \h </w:instrText>
            </w:r>
            <w:r w:rsidR="00A2251F" w:rsidRPr="00A2251F">
              <w:rPr>
                <w:noProof/>
                <w:webHidden/>
                <w:sz w:val="28"/>
                <w:szCs w:val="28"/>
              </w:rPr>
            </w:r>
            <w:r w:rsidR="00A2251F" w:rsidRPr="00A2251F">
              <w:rPr>
                <w:noProof/>
                <w:webHidden/>
                <w:sz w:val="28"/>
                <w:szCs w:val="28"/>
              </w:rPr>
              <w:fldChar w:fldCharType="separate"/>
            </w:r>
            <w:r w:rsidR="00A2251F" w:rsidRPr="00A2251F">
              <w:rPr>
                <w:noProof/>
                <w:webHidden/>
                <w:sz w:val="28"/>
                <w:szCs w:val="28"/>
              </w:rPr>
              <w:t>3</w:t>
            </w:r>
            <w:r w:rsidR="00A2251F" w:rsidRPr="00A2251F">
              <w:rPr>
                <w:noProof/>
                <w:webHidden/>
                <w:sz w:val="28"/>
                <w:szCs w:val="28"/>
              </w:rPr>
              <w:fldChar w:fldCharType="end"/>
            </w:r>
          </w:hyperlink>
        </w:p>
        <w:p w14:paraId="6EB67038" w14:textId="4A2E9088" w:rsidR="00A2251F" w:rsidRPr="00A2251F" w:rsidRDefault="00772FBE">
          <w:pPr>
            <w:pStyle w:val="11"/>
            <w:tabs>
              <w:tab w:val="right" w:leader="dot" w:pos="9628"/>
            </w:tabs>
            <w:rPr>
              <w:rFonts w:asciiTheme="minorHAnsi" w:eastAsiaTheme="minorEastAsia" w:hAnsiTheme="minorHAnsi" w:cstheme="minorBidi"/>
              <w:noProof/>
              <w:lang w:val="ru-RU" w:eastAsia="ru-RU"/>
            </w:rPr>
          </w:pPr>
          <w:hyperlink w:anchor="_Toc107049825" w:history="1">
            <w:r w:rsidR="00A2251F" w:rsidRPr="00A2251F">
              <w:rPr>
                <w:rStyle w:val="a6"/>
                <w:noProof/>
                <w:sz w:val="28"/>
                <w:szCs w:val="28"/>
              </w:rPr>
              <w:t>Формат входные данные:</w:t>
            </w:r>
            <w:r w:rsidR="00A2251F" w:rsidRPr="00A2251F">
              <w:rPr>
                <w:noProof/>
                <w:webHidden/>
                <w:sz w:val="28"/>
                <w:szCs w:val="28"/>
              </w:rPr>
              <w:tab/>
            </w:r>
            <w:r w:rsidR="00A2251F" w:rsidRPr="00A2251F">
              <w:rPr>
                <w:noProof/>
                <w:webHidden/>
                <w:sz w:val="28"/>
                <w:szCs w:val="28"/>
              </w:rPr>
              <w:fldChar w:fldCharType="begin"/>
            </w:r>
            <w:r w:rsidR="00A2251F" w:rsidRPr="00A2251F">
              <w:rPr>
                <w:noProof/>
                <w:webHidden/>
                <w:sz w:val="28"/>
                <w:szCs w:val="28"/>
              </w:rPr>
              <w:instrText xml:space="preserve"> PAGEREF _Toc107049825 \h </w:instrText>
            </w:r>
            <w:r w:rsidR="00A2251F" w:rsidRPr="00A2251F">
              <w:rPr>
                <w:noProof/>
                <w:webHidden/>
                <w:sz w:val="28"/>
                <w:szCs w:val="28"/>
              </w:rPr>
            </w:r>
            <w:r w:rsidR="00A2251F" w:rsidRPr="00A2251F">
              <w:rPr>
                <w:noProof/>
                <w:webHidden/>
                <w:sz w:val="28"/>
                <w:szCs w:val="28"/>
              </w:rPr>
              <w:fldChar w:fldCharType="separate"/>
            </w:r>
            <w:r w:rsidR="00A2251F" w:rsidRPr="00A2251F">
              <w:rPr>
                <w:noProof/>
                <w:webHidden/>
                <w:sz w:val="28"/>
                <w:szCs w:val="28"/>
              </w:rPr>
              <w:t>3</w:t>
            </w:r>
            <w:r w:rsidR="00A2251F" w:rsidRPr="00A2251F">
              <w:rPr>
                <w:noProof/>
                <w:webHidden/>
                <w:sz w:val="28"/>
                <w:szCs w:val="28"/>
              </w:rPr>
              <w:fldChar w:fldCharType="end"/>
            </w:r>
          </w:hyperlink>
        </w:p>
        <w:p w14:paraId="67FC06D5" w14:textId="38D2EE3A" w:rsidR="00A2251F" w:rsidRPr="00A2251F" w:rsidRDefault="00772FBE">
          <w:pPr>
            <w:pStyle w:val="11"/>
            <w:tabs>
              <w:tab w:val="right" w:leader="dot" w:pos="9628"/>
            </w:tabs>
            <w:rPr>
              <w:rFonts w:asciiTheme="minorHAnsi" w:eastAsiaTheme="minorEastAsia" w:hAnsiTheme="minorHAnsi" w:cstheme="minorBidi"/>
              <w:noProof/>
              <w:lang w:val="ru-RU" w:eastAsia="ru-RU"/>
            </w:rPr>
          </w:pPr>
          <w:hyperlink w:anchor="_Toc107049826" w:history="1">
            <w:r w:rsidR="00A2251F" w:rsidRPr="00A2251F">
              <w:rPr>
                <w:rStyle w:val="a6"/>
                <w:noProof/>
                <w:sz w:val="28"/>
                <w:szCs w:val="28"/>
              </w:rPr>
              <w:t>Формат выходных данных:</w:t>
            </w:r>
            <w:r w:rsidR="00A2251F" w:rsidRPr="00A2251F">
              <w:rPr>
                <w:noProof/>
                <w:webHidden/>
                <w:sz w:val="28"/>
                <w:szCs w:val="28"/>
              </w:rPr>
              <w:tab/>
            </w:r>
            <w:r w:rsidR="00A2251F" w:rsidRPr="00A2251F">
              <w:rPr>
                <w:noProof/>
                <w:webHidden/>
                <w:sz w:val="28"/>
                <w:szCs w:val="28"/>
              </w:rPr>
              <w:fldChar w:fldCharType="begin"/>
            </w:r>
            <w:r w:rsidR="00A2251F" w:rsidRPr="00A2251F">
              <w:rPr>
                <w:noProof/>
                <w:webHidden/>
                <w:sz w:val="28"/>
                <w:szCs w:val="28"/>
              </w:rPr>
              <w:instrText xml:space="preserve"> PAGEREF _Toc107049826 \h </w:instrText>
            </w:r>
            <w:r w:rsidR="00A2251F" w:rsidRPr="00A2251F">
              <w:rPr>
                <w:noProof/>
                <w:webHidden/>
                <w:sz w:val="28"/>
                <w:szCs w:val="28"/>
              </w:rPr>
            </w:r>
            <w:r w:rsidR="00A2251F" w:rsidRPr="00A2251F">
              <w:rPr>
                <w:noProof/>
                <w:webHidden/>
                <w:sz w:val="28"/>
                <w:szCs w:val="28"/>
              </w:rPr>
              <w:fldChar w:fldCharType="separate"/>
            </w:r>
            <w:r w:rsidR="00A2251F" w:rsidRPr="00A2251F">
              <w:rPr>
                <w:noProof/>
                <w:webHidden/>
                <w:sz w:val="28"/>
                <w:szCs w:val="28"/>
              </w:rPr>
              <w:t>4</w:t>
            </w:r>
            <w:r w:rsidR="00A2251F" w:rsidRPr="00A2251F">
              <w:rPr>
                <w:noProof/>
                <w:webHidden/>
                <w:sz w:val="28"/>
                <w:szCs w:val="28"/>
              </w:rPr>
              <w:fldChar w:fldCharType="end"/>
            </w:r>
          </w:hyperlink>
        </w:p>
        <w:p w14:paraId="4A9F0833" w14:textId="06C44650" w:rsidR="00A2251F" w:rsidRPr="00A2251F" w:rsidRDefault="00772FBE">
          <w:pPr>
            <w:pStyle w:val="11"/>
            <w:tabs>
              <w:tab w:val="right" w:leader="dot" w:pos="9628"/>
            </w:tabs>
            <w:rPr>
              <w:rFonts w:asciiTheme="minorHAnsi" w:eastAsiaTheme="minorEastAsia" w:hAnsiTheme="minorHAnsi" w:cstheme="minorBidi"/>
              <w:noProof/>
              <w:lang w:val="ru-RU" w:eastAsia="ru-RU"/>
            </w:rPr>
          </w:pPr>
          <w:hyperlink w:anchor="_Toc107049827" w:history="1">
            <w:r w:rsidR="00A2251F" w:rsidRPr="00A2251F">
              <w:rPr>
                <w:rStyle w:val="a6"/>
                <w:noProof/>
                <w:sz w:val="28"/>
                <w:szCs w:val="28"/>
              </w:rPr>
              <w:t>Примеры входных данных</w:t>
            </w:r>
            <w:r w:rsidR="00A2251F" w:rsidRPr="00A2251F">
              <w:rPr>
                <w:noProof/>
                <w:webHidden/>
                <w:sz w:val="28"/>
                <w:szCs w:val="28"/>
              </w:rPr>
              <w:tab/>
            </w:r>
            <w:r w:rsidR="00A2251F" w:rsidRPr="00A2251F">
              <w:rPr>
                <w:noProof/>
                <w:webHidden/>
                <w:sz w:val="28"/>
                <w:szCs w:val="28"/>
              </w:rPr>
              <w:fldChar w:fldCharType="begin"/>
            </w:r>
            <w:r w:rsidR="00A2251F" w:rsidRPr="00A2251F">
              <w:rPr>
                <w:noProof/>
                <w:webHidden/>
                <w:sz w:val="28"/>
                <w:szCs w:val="28"/>
              </w:rPr>
              <w:instrText xml:space="preserve"> PAGEREF _Toc107049827 \h </w:instrText>
            </w:r>
            <w:r w:rsidR="00A2251F" w:rsidRPr="00A2251F">
              <w:rPr>
                <w:noProof/>
                <w:webHidden/>
                <w:sz w:val="28"/>
                <w:szCs w:val="28"/>
              </w:rPr>
            </w:r>
            <w:r w:rsidR="00A2251F" w:rsidRPr="00A2251F">
              <w:rPr>
                <w:noProof/>
                <w:webHidden/>
                <w:sz w:val="28"/>
                <w:szCs w:val="28"/>
              </w:rPr>
              <w:fldChar w:fldCharType="separate"/>
            </w:r>
            <w:r w:rsidR="00A2251F" w:rsidRPr="00A2251F">
              <w:rPr>
                <w:noProof/>
                <w:webHidden/>
                <w:sz w:val="28"/>
                <w:szCs w:val="28"/>
              </w:rPr>
              <w:t>4</w:t>
            </w:r>
            <w:r w:rsidR="00A2251F" w:rsidRPr="00A2251F">
              <w:rPr>
                <w:noProof/>
                <w:webHidden/>
                <w:sz w:val="28"/>
                <w:szCs w:val="28"/>
              </w:rPr>
              <w:fldChar w:fldCharType="end"/>
            </w:r>
          </w:hyperlink>
        </w:p>
        <w:p w14:paraId="5FF4ADA8" w14:textId="520A58CE" w:rsidR="005A5C52" w:rsidRPr="005A5C52" w:rsidRDefault="005A5C52">
          <w:pPr>
            <w:rPr>
              <w:lang w:val="ru-RU"/>
            </w:rPr>
          </w:pPr>
          <w:r>
            <w:rPr>
              <w:b/>
              <w:bCs/>
            </w:rPr>
            <w:fldChar w:fldCharType="end"/>
          </w:r>
        </w:p>
      </w:sdtContent>
    </w:sdt>
    <w:p w14:paraId="0F132FA1" w14:textId="7ED305A0" w:rsidR="005A5C52" w:rsidRDefault="005A5C52">
      <w:pPr>
        <w:suppressAutoHyphens w:val="0"/>
        <w:rPr>
          <w:sz w:val="28"/>
          <w:szCs w:val="28"/>
          <w:lang w:val="ru-RU"/>
        </w:rPr>
      </w:pPr>
      <w:r>
        <w:rPr>
          <w:sz w:val="28"/>
          <w:szCs w:val="28"/>
          <w:lang w:val="ru-RU"/>
        </w:rPr>
        <w:br w:type="page"/>
      </w:r>
    </w:p>
    <w:p w14:paraId="3348F0B7" w14:textId="148563DB" w:rsidR="00842EEE" w:rsidRPr="000A42D9" w:rsidRDefault="005A5C52" w:rsidP="006031EB">
      <w:pPr>
        <w:pStyle w:val="aff3"/>
      </w:pPr>
      <w:bookmarkStart w:id="3" w:name="_Toc107049823"/>
      <w:r>
        <w:lastRenderedPageBreak/>
        <w:t>Введение</w:t>
      </w:r>
      <w:bookmarkEnd w:id="3"/>
    </w:p>
    <w:p w14:paraId="282CF2D7" w14:textId="00F73B38" w:rsidR="000A42D9" w:rsidRDefault="001A750B" w:rsidP="001A750B">
      <w:pPr>
        <w:spacing w:line="360" w:lineRule="auto"/>
        <w:ind w:firstLine="708"/>
        <w:jc w:val="both"/>
        <w:rPr>
          <w:sz w:val="28"/>
          <w:szCs w:val="28"/>
          <w:lang w:val="ru-RU"/>
        </w:rPr>
      </w:pPr>
      <w:r>
        <w:rPr>
          <w:sz w:val="28"/>
          <w:szCs w:val="28"/>
          <w:lang w:val="ru-RU"/>
        </w:rPr>
        <w:t xml:space="preserve">Атомный силовой микроскоп может сохранять сделанные им снимки поверхности металла в разных </w:t>
      </w:r>
      <w:r w:rsidRPr="00901454">
        <w:rPr>
          <w:rStyle w:val="aff1"/>
          <w:lang w:val="ru-RU"/>
        </w:rPr>
        <w:t>форм</w:t>
      </w:r>
      <w:r w:rsidR="00901454">
        <w:rPr>
          <w:rStyle w:val="aff1"/>
          <w:lang w:val="ru-RU"/>
        </w:rPr>
        <w:t>атах</w:t>
      </w:r>
      <w:r>
        <w:rPr>
          <w:sz w:val="28"/>
          <w:szCs w:val="28"/>
          <w:lang w:val="ru-RU"/>
        </w:rPr>
        <w:t xml:space="preserve"> данных. Это может быть как растровое изображение, так и данные в сыром виде (файл с числовыми значени</w:t>
      </w:r>
      <w:r w:rsidR="007F2D4F">
        <w:rPr>
          <w:sz w:val="28"/>
          <w:szCs w:val="28"/>
          <w:lang w:val="ru-RU"/>
        </w:rPr>
        <w:t>ями</w:t>
      </w:r>
      <w:r>
        <w:rPr>
          <w:sz w:val="28"/>
          <w:szCs w:val="28"/>
          <w:lang w:val="ru-RU"/>
        </w:rPr>
        <w:t>)</w:t>
      </w:r>
      <w:r w:rsidR="007F2D4F">
        <w:rPr>
          <w:sz w:val="28"/>
          <w:szCs w:val="28"/>
          <w:lang w:val="ru-RU"/>
        </w:rPr>
        <w:t xml:space="preserve">. </w:t>
      </w:r>
      <w:r w:rsidR="00901454">
        <w:rPr>
          <w:sz w:val="28"/>
          <w:szCs w:val="28"/>
          <w:lang w:val="ru-RU"/>
        </w:rPr>
        <w:t>Данный документ посвящен</w:t>
      </w:r>
      <w:r w:rsidR="0085619A">
        <w:rPr>
          <w:sz w:val="28"/>
          <w:szCs w:val="28"/>
          <w:lang w:val="ru-RU"/>
        </w:rPr>
        <w:t xml:space="preserve"> </w:t>
      </w:r>
      <w:r w:rsidR="00B82ED8">
        <w:rPr>
          <w:sz w:val="28"/>
          <w:szCs w:val="28"/>
          <w:lang w:val="ru-RU"/>
        </w:rPr>
        <w:t xml:space="preserve">уточнению форматов входных и выходных данных </w:t>
      </w:r>
      <w:r w:rsidR="007F2D4F">
        <w:rPr>
          <w:sz w:val="28"/>
          <w:szCs w:val="28"/>
          <w:lang w:val="ru-RU"/>
        </w:rPr>
        <w:t>с заказчиком</w:t>
      </w:r>
      <w:r w:rsidR="00B82ED8">
        <w:rPr>
          <w:sz w:val="28"/>
          <w:szCs w:val="28"/>
          <w:lang w:val="ru-RU"/>
        </w:rPr>
        <w:t xml:space="preserve"> во избежание последующих разногласий</w:t>
      </w:r>
      <w:r w:rsidR="00720E42">
        <w:rPr>
          <w:sz w:val="28"/>
          <w:szCs w:val="28"/>
          <w:lang w:val="ru-RU"/>
        </w:rPr>
        <w:t>.</w:t>
      </w:r>
    </w:p>
    <w:p w14:paraId="14E385A9" w14:textId="71AE6F50" w:rsidR="00076501" w:rsidRPr="00076501" w:rsidRDefault="0085619A" w:rsidP="006031EB">
      <w:pPr>
        <w:pStyle w:val="aff3"/>
      </w:pPr>
      <w:bookmarkStart w:id="4" w:name="_Toc107049824"/>
      <w:r>
        <w:t>Описание форматов входных</w:t>
      </w:r>
      <w:r w:rsidR="001C2A80">
        <w:t xml:space="preserve"> и выходных</w:t>
      </w:r>
      <w:r>
        <w:t xml:space="preserve"> данных</w:t>
      </w:r>
      <w:bookmarkEnd w:id="4"/>
    </w:p>
    <w:p w14:paraId="636A4540" w14:textId="1C655269" w:rsidR="00076501" w:rsidRDefault="00F512D3" w:rsidP="001A750B">
      <w:pPr>
        <w:spacing w:line="360" w:lineRule="auto"/>
        <w:ind w:firstLine="708"/>
        <w:jc w:val="both"/>
        <w:rPr>
          <w:sz w:val="28"/>
          <w:szCs w:val="28"/>
          <w:lang w:val="ru-RU"/>
        </w:rPr>
      </w:pPr>
      <w:r>
        <w:rPr>
          <w:sz w:val="28"/>
          <w:szCs w:val="28"/>
          <w:lang w:val="ru-RU"/>
        </w:rPr>
        <w:t xml:space="preserve">Были </w:t>
      </w:r>
      <w:r w:rsidR="000A471F">
        <w:rPr>
          <w:sz w:val="28"/>
          <w:szCs w:val="28"/>
          <w:lang w:val="ru-RU"/>
        </w:rPr>
        <w:t>выявлены следующие по</w:t>
      </w:r>
      <w:r w:rsidR="00A2251F">
        <w:rPr>
          <w:sz w:val="28"/>
          <w:szCs w:val="28"/>
          <w:lang w:val="ru-RU"/>
        </w:rPr>
        <w:t>ло</w:t>
      </w:r>
      <w:r w:rsidR="000A471F">
        <w:rPr>
          <w:sz w:val="28"/>
          <w:szCs w:val="28"/>
          <w:lang w:val="ru-RU"/>
        </w:rPr>
        <w:t>жения:</w:t>
      </w:r>
    </w:p>
    <w:p w14:paraId="1C56FAAE" w14:textId="23B57C35" w:rsidR="000A471F" w:rsidRDefault="000A471F" w:rsidP="000449E3">
      <w:pPr>
        <w:pStyle w:val="1"/>
      </w:pPr>
      <w:bookmarkStart w:id="5" w:name="_Toc107049825"/>
      <w:r w:rsidRPr="000A471F">
        <w:t>Формат входные данные:</w:t>
      </w:r>
      <w:bookmarkEnd w:id="5"/>
    </w:p>
    <w:p w14:paraId="6EBD1B23" w14:textId="442912CA" w:rsidR="000A471F" w:rsidRDefault="000A471F" w:rsidP="000A471F">
      <w:pPr>
        <w:numPr>
          <w:ilvl w:val="0"/>
          <w:numId w:val="14"/>
        </w:numPr>
        <w:spacing w:line="360" w:lineRule="auto"/>
        <w:jc w:val="both"/>
        <w:rPr>
          <w:sz w:val="28"/>
          <w:szCs w:val="28"/>
          <w:lang w:val="ru-RU"/>
        </w:rPr>
      </w:pPr>
      <w:r w:rsidRPr="00BC2C99">
        <w:rPr>
          <w:b/>
          <w:bCs/>
          <w:sz w:val="28"/>
          <w:szCs w:val="28"/>
          <w:lang w:val="ru-RU"/>
        </w:rPr>
        <w:t>PNG</w:t>
      </w:r>
      <w:r>
        <w:rPr>
          <w:sz w:val="28"/>
          <w:szCs w:val="28"/>
          <w:lang w:val="ru-RU"/>
        </w:rPr>
        <w:t>;</w:t>
      </w:r>
    </w:p>
    <w:p w14:paraId="76AD5198" w14:textId="67C6FAF5" w:rsidR="000A471F" w:rsidRPr="000A471F" w:rsidRDefault="000A471F" w:rsidP="000A471F">
      <w:pPr>
        <w:numPr>
          <w:ilvl w:val="0"/>
          <w:numId w:val="14"/>
        </w:numPr>
        <w:spacing w:line="360" w:lineRule="auto"/>
        <w:jc w:val="both"/>
        <w:rPr>
          <w:sz w:val="28"/>
          <w:szCs w:val="28"/>
          <w:lang w:val="ru-RU"/>
        </w:rPr>
      </w:pPr>
      <w:r w:rsidRPr="00BC2C99">
        <w:rPr>
          <w:b/>
          <w:bCs/>
          <w:sz w:val="28"/>
          <w:szCs w:val="28"/>
          <w:lang w:val="ru-RU"/>
        </w:rPr>
        <w:t>JPEG</w:t>
      </w:r>
      <w:r w:rsidRPr="000A471F">
        <w:rPr>
          <w:sz w:val="28"/>
          <w:szCs w:val="28"/>
          <w:lang w:val="ru-RU"/>
        </w:rPr>
        <w:t>;</w:t>
      </w:r>
    </w:p>
    <w:p w14:paraId="44AC7CE0" w14:textId="36FCFAB7" w:rsidR="00AD7211" w:rsidRPr="00EB4369" w:rsidRDefault="000A471F" w:rsidP="00AD7211">
      <w:pPr>
        <w:numPr>
          <w:ilvl w:val="0"/>
          <w:numId w:val="14"/>
        </w:numPr>
        <w:spacing w:line="360" w:lineRule="auto"/>
        <w:jc w:val="both"/>
        <w:rPr>
          <w:sz w:val="28"/>
          <w:szCs w:val="28"/>
          <w:lang w:val="ru-RU"/>
        </w:rPr>
      </w:pPr>
      <w:r w:rsidRPr="000A471F">
        <w:rPr>
          <w:sz w:val="28"/>
          <w:szCs w:val="28"/>
          <w:lang w:val="ru-RU"/>
        </w:rPr>
        <w:t xml:space="preserve">Сырые данные в формате </w:t>
      </w:r>
      <w:r w:rsidRPr="00BC2C99">
        <w:rPr>
          <w:b/>
          <w:bCs/>
          <w:sz w:val="28"/>
          <w:szCs w:val="28"/>
          <w:lang w:val="ru-RU"/>
        </w:rPr>
        <w:t>NOVA</w:t>
      </w:r>
      <w:r w:rsidR="00EB4369">
        <w:rPr>
          <w:sz w:val="28"/>
          <w:szCs w:val="28"/>
          <w:lang w:val="ru-RU"/>
        </w:rPr>
        <w:t>.</w:t>
      </w:r>
    </w:p>
    <w:p w14:paraId="69879C83" w14:textId="3442ED3D" w:rsidR="00EB4369" w:rsidRDefault="00F512D3" w:rsidP="000449E3">
      <w:pPr>
        <w:spacing w:line="360" w:lineRule="auto"/>
        <w:ind w:firstLine="709"/>
        <w:jc w:val="both"/>
        <w:rPr>
          <w:sz w:val="28"/>
          <w:szCs w:val="28"/>
          <w:lang w:val="ru-RU"/>
        </w:rPr>
      </w:pPr>
      <w:r>
        <w:rPr>
          <w:sz w:val="28"/>
          <w:szCs w:val="28"/>
          <w:lang w:val="ru-RU"/>
        </w:rPr>
        <w:t xml:space="preserve">Данные в форматах </w:t>
      </w:r>
      <w:r>
        <w:rPr>
          <w:sz w:val="28"/>
          <w:szCs w:val="28"/>
        </w:rPr>
        <w:t>PNG</w:t>
      </w:r>
      <w:r w:rsidRPr="00F512D3">
        <w:rPr>
          <w:sz w:val="28"/>
          <w:szCs w:val="28"/>
          <w:lang w:val="ru-RU"/>
        </w:rPr>
        <w:t xml:space="preserve"> </w:t>
      </w:r>
      <w:r>
        <w:rPr>
          <w:sz w:val="28"/>
          <w:szCs w:val="28"/>
          <w:lang w:val="ru-RU"/>
        </w:rPr>
        <w:t xml:space="preserve">и </w:t>
      </w:r>
      <w:r>
        <w:rPr>
          <w:sz w:val="28"/>
          <w:szCs w:val="28"/>
        </w:rPr>
        <w:t>JPEG</w:t>
      </w:r>
      <w:r w:rsidR="00AB1243">
        <w:rPr>
          <w:sz w:val="28"/>
          <w:szCs w:val="28"/>
          <w:lang w:val="ru-RU"/>
        </w:rPr>
        <w:t xml:space="preserve"> </w:t>
      </w:r>
      <w:r w:rsidR="006031EB">
        <w:rPr>
          <w:sz w:val="28"/>
          <w:szCs w:val="28"/>
          <w:lang w:val="ru-RU"/>
        </w:rPr>
        <w:t xml:space="preserve">являются изображениями в оттенках серого, с размерами </w:t>
      </w:r>
      <w:r w:rsidR="006031EB">
        <w:rPr>
          <w:sz w:val="28"/>
          <w:szCs w:val="28"/>
        </w:rPr>
        <w:t>W</w:t>
      </w:r>
      <w:r w:rsidR="006031EB" w:rsidRPr="006031EB">
        <w:rPr>
          <w:sz w:val="28"/>
          <w:szCs w:val="28"/>
          <w:lang w:val="ru-RU"/>
        </w:rPr>
        <w:t>*</w:t>
      </w:r>
      <w:r w:rsidR="006031EB">
        <w:rPr>
          <w:sz w:val="28"/>
          <w:szCs w:val="28"/>
        </w:rPr>
        <w:t>H</w:t>
      </w:r>
      <w:r w:rsidR="006031EB">
        <w:rPr>
          <w:sz w:val="28"/>
          <w:szCs w:val="28"/>
          <w:lang w:val="ru-RU"/>
        </w:rPr>
        <w:t xml:space="preserve"> (</w:t>
      </w:r>
      <w:r w:rsidR="006031EB">
        <w:rPr>
          <w:sz w:val="28"/>
          <w:szCs w:val="28"/>
        </w:rPr>
        <w:t>W</w:t>
      </w:r>
      <w:r w:rsidR="006031EB" w:rsidRPr="006031EB">
        <w:rPr>
          <w:sz w:val="28"/>
          <w:szCs w:val="28"/>
          <w:lang w:val="ru-RU"/>
        </w:rPr>
        <w:t xml:space="preserve"> </w:t>
      </w:r>
      <w:r w:rsidR="006031EB">
        <w:rPr>
          <w:sz w:val="28"/>
          <w:szCs w:val="28"/>
          <w:lang w:val="ru-RU"/>
        </w:rPr>
        <w:t>–</w:t>
      </w:r>
      <w:r w:rsidR="006031EB" w:rsidRPr="006031EB">
        <w:rPr>
          <w:sz w:val="28"/>
          <w:szCs w:val="28"/>
          <w:lang w:val="ru-RU"/>
        </w:rPr>
        <w:t xml:space="preserve"> </w:t>
      </w:r>
      <w:r w:rsidR="006031EB">
        <w:rPr>
          <w:sz w:val="28"/>
          <w:szCs w:val="28"/>
          <w:lang w:val="ru-RU"/>
        </w:rPr>
        <w:t xml:space="preserve">ширина, </w:t>
      </w:r>
      <w:r w:rsidR="006031EB">
        <w:rPr>
          <w:sz w:val="28"/>
          <w:szCs w:val="28"/>
        </w:rPr>
        <w:t>H</w:t>
      </w:r>
      <w:r w:rsidR="006031EB" w:rsidRPr="006031EB">
        <w:rPr>
          <w:sz w:val="28"/>
          <w:szCs w:val="28"/>
          <w:lang w:val="ru-RU"/>
        </w:rPr>
        <w:t xml:space="preserve"> - </w:t>
      </w:r>
      <w:r w:rsidR="006031EB">
        <w:rPr>
          <w:sz w:val="28"/>
          <w:szCs w:val="28"/>
          <w:lang w:val="ru-RU"/>
        </w:rPr>
        <w:t>высота)</w:t>
      </w:r>
      <w:r w:rsidR="000449E3">
        <w:rPr>
          <w:sz w:val="28"/>
          <w:szCs w:val="28"/>
          <w:lang w:val="ru-RU"/>
        </w:rPr>
        <w:t>.</w:t>
      </w:r>
      <w:r w:rsidR="00C6469C">
        <w:rPr>
          <w:sz w:val="28"/>
          <w:szCs w:val="28"/>
          <w:lang w:val="ru-RU"/>
        </w:rPr>
        <w:t xml:space="preserve"> Каждый пиксель изображения </w:t>
      </w:r>
      <w:r w:rsidR="006031EB">
        <w:rPr>
          <w:sz w:val="28"/>
          <w:szCs w:val="28"/>
          <w:lang w:val="ru-RU"/>
        </w:rPr>
        <w:t>является нормированным представлением сырых данных</w:t>
      </w:r>
      <w:r w:rsidR="00C6469C">
        <w:rPr>
          <w:sz w:val="28"/>
          <w:szCs w:val="28"/>
          <w:lang w:val="ru-RU"/>
        </w:rPr>
        <w:t xml:space="preserve"> и принимает значения от 0 до 255, где 0 – черный, 255 </w:t>
      </w:r>
      <w:r w:rsidR="00A70ECE">
        <w:rPr>
          <w:sz w:val="28"/>
          <w:szCs w:val="28"/>
          <w:lang w:val="ru-RU"/>
        </w:rPr>
        <w:t>–</w:t>
      </w:r>
      <w:r w:rsidR="00C6469C">
        <w:rPr>
          <w:sz w:val="28"/>
          <w:szCs w:val="28"/>
          <w:lang w:val="ru-RU"/>
        </w:rPr>
        <w:t xml:space="preserve"> белый</w:t>
      </w:r>
      <w:r w:rsidR="00A70ECE">
        <w:rPr>
          <w:sz w:val="28"/>
          <w:szCs w:val="28"/>
          <w:lang w:val="ru-RU"/>
        </w:rPr>
        <w:t xml:space="preserve"> (рис. 1)</w:t>
      </w:r>
      <w:r w:rsidR="006031EB">
        <w:rPr>
          <w:sz w:val="28"/>
          <w:szCs w:val="28"/>
          <w:lang w:val="ru-RU"/>
        </w:rPr>
        <w:t xml:space="preserve">. </w:t>
      </w:r>
      <w:r w:rsidR="00AB1243">
        <w:rPr>
          <w:sz w:val="28"/>
          <w:szCs w:val="28"/>
          <w:lang w:val="ru-RU"/>
        </w:rPr>
        <w:t xml:space="preserve">Формат </w:t>
      </w:r>
      <w:r w:rsidR="00AB1243">
        <w:rPr>
          <w:sz w:val="28"/>
          <w:szCs w:val="28"/>
        </w:rPr>
        <w:t>NOVA</w:t>
      </w:r>
      <w:r w:rsidR="00AB1243" w:rsidRPr="00AB1243">
        <w:rPr>
          <w:sz w:val="28"/>
          <w:szCs w:val="28"/>
          <w:lang w:val="ru-RU"/>
        </w:rPr>
        <w:t xml:space="preserve"> </w:t>
      </w:r>
      <w:r w:rsidR="00AB1243">
        <w:rPr>
          <w:sz w:val="28"/>
          <w:szCs w:val="28"/>
          <w:lang w:val="ru-RU"/>
        </w:rPr>
        <w:t xml:space="preserve">же является специфичным для данного микроскопа, </w:t>
      </w:r>
      <w:r w:rsidR="009D298D">
        <w:rPr>
          <w:sz w:val="28"/>
          <w:szCs w:val="28"/>
          <w:lang w:val="ru-RU"/>
        </w:rPr>
        <w:t xml:space="preserve">и представляет документ в формате </w:t>
      </w:r>
      <w:r w:rsidR="009D298D">
        <w:rPr>
          <w:sz w:val="28"/>
          <w:szCs w:val="28"/>
        </w:rPr>
        <w:t>TXT</w:t>
      </w:r>
      <w:r w:rsidR="00177619">
        <w:rPr>
          <w:sz w:val="28"/>
          <w:szCs w:val="28"/>
          <w:lang w:val="ru-RU"/>
        </w:rPr>
        <w:t xml:space="preserve"> (рис. 2)</w:t>
      </w:r>
      <w:r w:rsidR="009D298D">
        <w:rPr>
          <w:sz w:val="28"/>
          <w:szCs w:val="28"/>
          <w:lang w:val="ru-RU"/>
        </w:rPr>
        <w:t xml:space="preserve">, </w:t>
      </w:r>
      <w:r w:rsidR="00177619">
        <w:rPr>
          <w:sz w:val="28"/>
          <w:szCs w:val="28"/>
          <w:lang w:val="ru-RU"/>
        </w:rPr>
        <w:t>где п</w:t>
      </w:r>
      <w:r w:rsidR="00177619" w:rsidRPr="00177619">
        <w:rPr>
          <w:sz w:val="28"/>
          <w:szCs w:val="28"/>
          <w:lang w:val="ru-RU"/>
        </w:rPr>
        <w:t>ервые 15 строк содержат метаданные картинки, такие как</w:t>
      </w:r>
      <w:r w:rsidR="009D298D">
        <w:rPr>
          <w:sz w:val="28"/>
          <w:szCs w:val="28"/>
          <w:lang w:val="ru-RU"/>
        </w:rPr>
        <w:t>:</w:t>
      </w:r>
    </w:p>
    <w:p w14:paraId="79EADDBC" w14:textId="77777777" w:rsidR="00177619" w:rsidRDefault="00177619" w:rsidP="00177619">
      <w:pPr>
        <w:pStyle w:val="af0"/>
        <w:numPr>
          <w:ilvl w:val="0"/>
          <w:numId w:val="19"/>
        </w:numPr>
        <w:spacing w:after="160" w:line="256" w:lineRule="auto"/>
        <w:jc w:val="both"/>
        <w:rPr>
          <w:sz w:val="28"/>
          <w:szCs w:val="28"/>
          <w:lang w:eastAsia="en-US"/>
        </w:rPr>
      </w:pPr>
      <w:r>
        <w:rPr>
          <w:rFonts w:asciiTheme="majorHAnsi" w:hAnsiTheme="majorHAnsi" w:cstheme="majorHAnsi"/>
          <w:sz w:val="28"/>
          <w:szCs w:val="28"/>
        </w:rPr>
        <w:t>File Format</w:t>
      </w:r>
      <w:r>
        <w:rPr>
          <w:sz w:val="28"/>
          <w:szCs w:val="28"/>
        </w:rPr>
        <w:t xml:space="preserve"> – Формат данных файла</w:t>
      </w:r>
    </w:p>
    <w:p w14:paraId="42496FE1" w14:textId="081F88D2"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lang w:val="en-US"/>
        </w:rPr>
        <w:t>Created</w:t>
      </w:r>
      <w:r>
        <w:rPr>
          <w:rFonts w:asciiTheme="majorHAnsi" w:hAnsiTheme="majorHAnsi" w:cstheme="majorHAnsi"/>
          <w:sz w:val="28"/>
          <w:szCs w:val="28"/>
        </w:rPr>
        <w:t xml:space="preserve"> …</w:t>
      </w:r>
      <w:r>
        <w:rPr>
          <w:sz w:val="28"/>
          <w:szCs w:val="28"/>
        </w:rPr>
        <w:t xml:space="preserve"> </w:t>
      </w:r>
      <w:r>
        <w:rPr>
          <w:sz w:val="28"/>
          <w:szCs w:val="28"/>
        </w:rPr>
        <w:sym w:font="Symbol" w:char="F02D"/>
      </w:r>
      <w:r>
        <w:rPr>
          <w:sz w:val="28"/>
          <w:szCs w:val="28"/>
        </w:rPr>
        <w:t xml:space="preserve"> Информация о времени создания и о владельце картинки</w:t>
      </w:r>
    </w:p>
    <w:p w14:paraId="1655EAE0" w14:textId="77777777"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lang w:val="en-US"/>
        </w:rPr>
        <w:t>File</w:t>
      </w:r>
      <w:r>
        <w:rPr>
          <w:sz w:val="28"/>
          <w:szCs w:val="28"/>
        </w:rPr>
        <w:t xml:space="preserve"> – Абсолютный путь до исходного файла, полученного микроскопом</w:t>
      </w:r>
    </w:p>
    <w:p w14:paraId="79204892" w14:textId="77777777"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rPr>
        <w:t>NX</w:t>
      </w:r>
      <w:r>
        <w:rPr>
          <w:sz w:val="28"/>
          <w:szCs w:val="28"/>
        </w:rPr>
        <w:t xml:space="preserve"> – Ширина картинки</w:t>
      </w:r>
    </w:p>
    <w:p w14:paraId="668D07E4" w14:textId="3E44849C"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rPr>
        <w:t>NY</w:t>
      </w:r>
      <w:r>
        <w:rPr>
          <w:sz w:val="28"/>
          <w:szCs w:val="28"/>
        </w:rPr>
        <w:t xml:space="preserve"> </w:t>
      </w:r>
      <w:r>
        <w:rPr>
          <w:sz w:val="28"/>
          <w:szCs w:val="28"/>
        </w:rPr>
        <w:sym w:font="Symbol" w:char="F02D"/>
      </w:r>
      <w:r>
        <w:rPr>
          <w:sz w:val="28"/>
          <w:szCs w:val="28"/>
        </w:rPr>
        <w:t xml:space="preserve"> Высота картинки</w:t>
      </w:r>
    </w:p>
    <w:p w14:paraId="4B74A399" w14:textId="188D6727"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Scale</w:t>
      </w:r>
      <w:proofErr w:type="spellEnd"/>
      <w:r>
        <w:rPr>
          <w:rFonts w:asciiTheme="majorHAnsi" w:hAnsiTheme="majorHAnsi" w:cstheme="majorHAnsi"/>
          <w:sz w:val="28"/>
          <w:szCs w:val="28"/>
        </w:rPr>
        <w:t xml:space="preserve"> X</w:t>
      </w:r>
      <w:r>
        <w:rPr>
          <w:sz w:val="28"/>
          <w:szCs w:val="28"/>
        </w:rPr>
        <w:t xml:space="preserve"> </w:t>
      </w:r>
      <w:r>
        <w:rPr>
          <w:sz w:val="28"/>
          <w:szCs w:val="28"/>
        </w:rPr>
        <w:sym w:font="Symbol" w:char="F02D"/>
      </w:r>
      <w:r>
        <w:rPr>
          <w:sz w:val="28"/>
          <w:szCs w:val="28"/>
        </w:rPr>
        <w:t xml:space="preserve"> Масштаб по горизонтали</w:t>
      </w:r>
    </w:p>
    <w:p w14:paraId="54B50264" w14:textId="3AC23981"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Scale</w:t>
      </w:r>
      <w:proofErr w:type="spellEnd"/>
      <w:r>
        <w:rPr>
          <w:rFonts w:asciiTheme="majorHAnsi" w:hAnsiTheme="majorHAnsi" w:cstheme="majorHAnsi"/>
          <w:sz w:val="28"/>
          <w:szCs w:val="28"/>
        </w:rPr>
        <w:t xml:space="preserve"> Y</w:t>
      </w:r>
      <w:r>
        <w:rPr>
          <w:sz w:val="28"/>
          <w:szCs w:val="28"/>
        </w:rPr>
        <w:t xml:space="preserve"> </w:t>
      </w:r>
      <w:r>
        <w:rPr>
          <w:sz w:val="28"/>
          <w:szCs w:val="28"/>
        </w:rPr>
        <w:sym w:font="Symbol" w:char="F02D"/>
      </w:r>
      <w:r>
        <w:rPr>
          <w:sz w:val="28"/>
          <w:szCs w:val="28"/>
        </w:rPr>
        <w:t xml:space="preserve"> Масштаб по вертикали</w:t>
      </w:r>
    </w:p>
    <w:p w14:paraId="3F29A00D" w14:textId="4A688040"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Scale</w:t>
      </w:r>
      <w:proofErr w:type="spellEnd"/>
      <w:r>
        <w:rPr>
          <w:rFonts w:asciiTheme="majorHAnsi" w:hAnsiTheme="majorHAnsi" w:cstheme="majorHAnsi"/>
          <w:sz w:val="28"/>
          <w:szCs w:val="28"/>
        </w:rPr>
        <w:t xml:space="preserve"> Data</w:t>
      </w:r>
      <w:r>
        <w:rPr>
          <w:sz w:val="28"/>
          <w:szCs w:val="28"/>
        </w:rPr>
        <w:t xml:space="preserve"> </w:t>
      </w:r>
      <w:r>
        <w:rPr>
          <w:sz w:val="28"/>
          <w:szCs w:val="28"/>
        </w:rPr>
        <w:sym w:font="Symbol" w:char="F02D"/>
      </w:r>
      <w:r>
        <w:rPr>
          <w:sz w:val="28"/>
          <w:szCs w:val="28"/>
        </w:rPr>
        <w:t xml:space="preserve"> Масштаб значений каждого пикселя картинки</w:t>
      </w:r>
    </w:p>
    <w:p w14:paraId="3AEDF7E0" w14:textId="77777777"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Bias</w:t>
      </w:r>
      <w:proofErr w:type="spellEnd"/>
      <w:r>
        <w:rPr>
          <w:rFonts w:asciiTheme="majorHAnsi" w:hAnsiTheme="majorHAnsi" w:cstheme="majorHAnsi"/>
          <w:sz w:val="28"/>
          <w:szCs w:val="28"/>
        </w:rPr>
        <w:t xml:space="preserve"> X</w:t>
      </w:r>
      <w:r>
        <w:rPr>
          <w:sz w:val="28"/>
          <w:szCs w:val="28"/>
        </w:rPr>
        <w:t xml:space="preserve"> – Сдвиг по горизонтали</w:t>
      </w:r>
    </w:p>
    <w:p w14:paraId="564B2E75" w14:textId="5C52B0F4"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Bias</w:t>
      </w:r>
      <w:proofErr w:type="spellEnd"/>
      <w:r>
        <w:rPr>
          <w:rFonts w:asciiTheme="majorHAnsi" w:hAnsiTheme="majorHAnsi" w:cstheme="majorHAnsi"/>
          <w:sz w:val="28"/>
          <w:szCs w:val="28"/>
        </w:rPr>
        <w:t xml:space="preserve"> Y</w:t>
      </w:r>
      <w:r>
        <w:rPr>
          <w:sz w:val="28"/>
          <w:szCs w:val="28"/>
        </w:rPr>
        <w:t xml:space="preserve"> </w:t>
      </w:r>
      <w:r>
        <w:rPr>
          <w:sz w:val="28"/>
          <w:szCs w:val="28"/>
        </w:rPr>
        <w:sym w:font="Symbol" w:char="F02D"/>
      </w:r>
      <w:r>
        <w:rPr>
          <w:sz w:val="28"/>
          <w:szCs w:val="28"/>
        </w:rPr>
        <w:t xml:space="preserve"> Сдвиг по вертикали</w:t>
      </w:r>
    </w:p>
    <w:p w14:paraId="1D420F6E" w14:textId="2CAA9B56" w:rsidR="00177619" w:rsidRDefault="00177619" w:rsidP="00177619">
      <w:pPr>
        <w:pStyle w:val="af0"/>
        <w:numPr>
          <w:ilvl w:val="0"/>
          <w:numId w:val="19"/>
        </w:numPr>
        <w:spacing w:after="160" w:line="256" w:lineRule="auto"/>
        <w:jc w:val="both"/>
        <w:rPr>
          <w:sz w:val="28"/>
          <w:szCs w:val="28"/>
        </w:rPr>
      </w:pPr>
      <w:proofErr w:type="spellStart"/>
      <w:r>
        <w:rPr>
          <w:rFonts w:asciiTheme="majorHAnsi" w:hAnsiTheme="majorHAnsi" w:cstheme="majorHAnsi"/>
          <w:sz w:val="28"/>
          <w:szCs w:val="28"/>
        </w:rPr>
        <w:t>Bias</w:t>
      </w:r>
      <w:proofErr w:type="spellEnd"/>
      <w:r>
        <w:rPr>
          <w:rFonts w:asciiTheme="majorHAnsi" w:hAnsiTheme="majorHAnsi" w:cstheme="majorHAnsi"/>
          <w:sz w:val="28"/>
          <w:szCs w:val="28"/>
        </w:rPr>
        <w:t xml:space="preserve"> Data</w:t>
      </w:r>
      <w:r>
        <w:rPr>
          <w:sz w:val="28"/>
          <w:szCs w:val="28"/>
        </w:rPr>
        <w:t xml:space="preserve"> </w:t>
      </w:r>
      <w:r>
        <w:rPr>
          <w:sz w:val="28"/>
          <w:szCs w:val="28"/>
        </w:rPr>
        <w:sym w:font="Symbol" w:char="F02D"/>
      </w:r>
      <w:r>
        <w:rPr>
          <w:sz w:val="28"/>
          <w:szCs w:val="28"/>
        </w:rPr>
        <w:t xml:space="preserve"> Сдвиг каждого пикселя</w:t>
      </w:r>
    </w:p>
    <w:p w14:paraId="0A56A909" w14:textId="77777777"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rPr>
        <w:t>Unit X</w:t>
      </w:r>
      <w:r>
        <w:rPr>
          <w:sz w:val="28"/>
          <w:szCs w:val="28"/>
        </w:rPr>
        <w:t xml:space="preserve"> – Единицы измерения по горизонтали исходной картинки</w:t>
      </w:r>
    </w:p>
    <w:p w14:paraId="399F68FB" w14:textId="7016DC18"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rPr>
        <w:lastRenderedPageBreak/>
        <w:t>Unit Y</w:t>
      </w:r>
      <w:r>
        <w:rPr>
          <w:sz w:val="28"/>
          <w:szCs w:val="28"/>
        </w:rPr>
        <w:t xml:space="preserve"> </w:t>
      </w:r>
      <w:r>
        <w:rPr>
          <w:sz w:val="28"/>
          <w:szCs w:val="28"/>
        </w:rPr>
        <w:sym w:font="Symbol" w:char="F02D"/>
      </w:r>
      <w:r>
        <w:rPr>
          <w:sz w:val="28"/>
          <w:szCs w:val="28"/>
        </w:rPr>
        <w:t xml:space="preserve"> Единицы измерения по вертикали исходной картинки</w:t>
      </w:r>
    </w:p>
    <w:p w14:paraId="7597CA67" w14:textId="77777777" w:rsidR="00177619" w:rsidRDefault="00177619" w:rsidP="00177619">
      <w:pPr>
        <w:pStyle w:val="af0"/>
        <w:numPr>
          <w:ilvl w:val="0"/>
          <w:numId w:val="19"/>
        </w:numPr>
        <w:spacing w:after="160" w:line="256" w:lineRule="auto"/>
        <w:jc w:val="both"/>
        <w:rPr>
          <w:sz w:val="28"/>
          <w:szCs w:val="28"/>
        </w:rPr>
      </w:pPr>
      <w:r>
        <w:rPr>
          <w:rFonts w:asciiTheme="majorHAnsi" w:hAnsiTheme="majorHAnsi" w:cstheme="majorHAnsi"/>
          <w:sz w:val="28"/>
          <w:szCs w:val="28"/>
        </w:rPr>
        <w:t>Unit Data</w:t>
      </w:r>
      <w:r>
        <w:rPr>
          <w:sz w:val="28"/>
          <w:szCs w:val="28"/>
        </w:rPr>
        <w:t xml:space="preserve"> </w:t>
      </w:r>
      <w:r>
        <w:rPr>
          <w:sz w:val="28"/>
          <w:szCs w:val="28"/>
        </w:rPr>
        <w:sym w:font="Symbol" w:char="F02D"/>
      </w:r>
      <w:r>
        <w:rPr>
          <w:sz w:val="28"/>
          <w:szCs w:val="28"/>
        </w:rPr>
        <w:t xml:space="preserve"> Единицы измерения для каждого пикселя</w:t>
      </w:r>
    </w:p>
    <w:p w14:paraId="06940445" w14:textId="5B3CD43E" w:rsidR="00177619" w:rsidRDefault="00177619" w:rsidP="00177619">
      <w:pPr>
        <w:pStyle w:val="af0"/>
        <w:numPr>
          <w:ilvl w:val="0"/>
          <w:numId w:val="19"/>
        </w:numPr>
        <w:spacing w:after="160" w:line="256" w:lineRule="auto"/>
        <w:jc w:val="both"/>
        <w:rPr>
          <w:sz w:val="28"/>
          <w:szCs w:val="28"/>
        </w:rPr>
      </w:pPr>
      <w:proofErr w:type="spellStart"/>
      <w:r w:rsidRPr="00177619">
        <w:rPr>
          <w:rFonts w:asciiTheme="majorHAnsi" w:hAnsiTheme="majorHAnsi" w:cstheme="majorHAnsi"/>
          <w:sz w:val="28"/>
          <w:szCs w:val="28"/>
        </w:rPr>
        <w:t>DataScaleNeeded</w:t>
      </w:r>
      <w:proofErr w:type="spellEnd"/>
      <w:r w:rsidRPr="00177619">
        <w:rPr>
          <w:sz w:val="28"/>
          <w:szCs w:val="28"/>
        </w:rPr>
        <w:t xml:space="preserve"> – Необходимость масштабирования данных</w:t>
      </w:r>
    </w:p>
    <w:p w14:paraId="47A72E0F" w14:textId="7D6A20A1" w:rsidR="00177619" w:rsidRPr="00177619" w:rsidRDefault="00177619" w:rsidP="00A2251F">
      <w:pPr>
        <w:spacing w:after="160" w:line="256" w:lineRule="auto"/>
        <w:ind w:firstLine="708"/>
        <w:jc w:val="both"/>
        <w:rPr>
          <w:sz w:val="28"/>
          <w:szCs w:val="28"/>
          <w:lang w:val="ru-RU"/>
        </w:rPr>
      </w:pPr>
      <w:r w:rsidRPr="00177619">
        <w:rPr>
          <w:sz w:val="28"/>
          <w:szCs w:val="28"/>
          <w:lang w:val="ru-RU"/>
        </w:rPr>
        <w:t xml:space="preserve">Далее после строки “Start </w:t>
      </w:r>
      <w:proofErr w:type="spellStart"/>
      <w:r w:rsidRPr="00177619">
        <w:rPr>
          <w:sz w:val="28"/>
          <w:szCs w:val="28"/>
          <w:lang w:val="ru-RU"/>
        </w:rPr>
        <w:t>of</w:t>
      </w:r>
      <w:proofErr w:type="spellEnd"/>
      <w:r w:rsidRPr="00177619">
        <w:rPr>
          <w:sz w:val="28"/>
          <w:szCs w:val="28"/>
          <w:lang w:val="ru-RU"/>
        </w:rPr>
        <w:t xml:space="preserve"> </w:t>
      </w:r>
      <w:proofErr w:type="gramStart"/>
      <w:r w:rsidRPr="00177619">
        <w:rPr>
          <w:sz w:val="28"/>
          <w:szCs w:val="28"/>
          <w:lang w:val="ru-RU"/>
        </w:rPr>
        <w:t>Data :</w:t>
      </w:r>
      <w:proofErr w:type="gramEnd"/>
      <w:r w:rsidRPr="00177619">
        <w:rPr>
          <w:sz w:val="28"/>
          <w:szCs w:val="28"/>
          <w:lang w:val="ru-RU"/>
        </w:rPr>
        <w:t>” записаны “NY” строк, длины “NX”, где каждое значение – это высота в нанометрах участка рассматриваемой микроскопом поверхности.</w:t>
      </w:r>
    </w:p>
    <w:p w14:paraId="1ADD1070" w14:textId="54E3A225" w:rsidR="00BC2C99" w:rsidRPr="00BC2C99" w:rsidRDefault="00BC2C99" w:rsidP="000449E3">
      <w:pPr>
        <w:pStyle w:val="1"/>
      </w:pPr>
      <w:bookmarkStart w:id="6" w:name="_Toc107049826"/>
      <w:r w:rsidRPr="00BC2C99">
        <w:t>Формат выходных данных:</w:t>
      </w:r>
      <w:bookmarkEnd w:id="6"/>
    </w:p>
    <w:p w14:paraId="3BD05982" w14:textId="4AFA6208" w:rsidR="00BC2C99" w:rsidRDefault="00EB4369" w:rsidP="00BC2C99">
      <w:pPr>
        <w:numPr>
          <w:ilvl w:val="0"/>
          <w:numId w:val="15"/>
        </w:numPr>
        <w:spacing w:line="360" w:lineRule="auto"/>
        <w:jc w:val="both"/>
        <w:rPr>
          <w:sz w:val="28"/>
          <w:szCs w:val="28"/>
          <w:lang w:val="ru-RU"/>
        </w:rPr>
      </w:pPr>
      <w:r>
        <w:rPr>
          <w:sz w:val="28"/>
          <w:szCs w:val="28"/>
          <w:lang w:val="ru-RU"/>
        </w:rPr>
        <w:t>Вывод краткого отчета в консольное окно;</w:t>
      </w:r>
    </w:p>
    <w:p w14:paraId="67B85EF8" w14:textId="0F800EFD" w:rsidR="00EB4369" w:rsidRDefault="00EB4369" w:rsidP="00BC2C99">
      <w:pPr>
        <w:numPr>
          <w:ilvl w:val="0"/>
          <w:numId w:val="15"/>
        </w:numPr>
        <w:spacing w:line="360" w:lineRule="auto"/>
        <w:jc w:val="both"/>
        <w:rPr>
          <w:sz w:val="28"/>
          <w:szCs w:val="28"/>
          <w:lang w:val="ru-RU"/>
        </w:rPr>
      </w:pPr>
      <w:r>
        <w:rPr>
          <w:sz w:val="28"/>
          <w:szCs w:val="28"/>
          <w:lang w:val="ru-RU"/>
        </w:rPr>
        <w:t xml:space="preserve">Сохранение подробного отчета в текстовый файл. </w:t>
      </w:r>
    </w:p>
    <w:p w14:paraId="3ECBCA50" w14:textId="0C892613" w:rsidR="00BC797A" w:rsidRDefault="00075423" w:rsidP="00075423">
      <w:pPr>
        <w:spacing w:line="360" w:lineRule="auto"/>
        <w:ind w:firstLine="709"/>
        <w:jc w:val="both"/>
        <w:rPr>
          <w:sz w:val="28"/>
          <w:szCs w:val="28"/>
          <w:lang w:val="ru-RU"/>
        </w:rPr>
      </w:pPr>
      <w:r>
        <w:rPr>
          <w:sz w:val="28"/>
          <w:szCs w:val="28"/>
          <w:lang w:val="ru-RU"/>
        </w:rPr>
        <w:t>Краткий отчет работы будет содержать ответ нейронной сети о присутствии или отсутствии дефектов на поверхности металла. В детальном отчете будут присутствовать такие пункты как:</w:t>
      </w:r>
    </w:p>
    <w:p w14:paraId="0486501E" w14:textId="14ADF8AB" w:rsidR="00075423" w:rsidRDefault="00075423" w:rsidP="00075423">
      <w:pPr>
        <w:pStyle w:val="af0"/>
        <w:numPr>
          <w:ilvl w:val="0"/>
          <w:numId w:val="18"/>
        </w:numPr>
        <w:spacing w:line="360" w:lineRule="auto"/>
        <w:jc w:val="both"/>
        <w:rPr>
          <w:sz w:val="28"/>
          <w:szCs w:val="28"/>
        </w:rPr>
      </w:pPr>
      <w:r>
        <w:rPr>
          <w:sz w:val="28"/>
          <w:szCs w:val="28"/>
        </w:rPr>
        <w:t>Точность предсказания;</w:t>
      </w:r>
    </w:p>
    <w:p w14:paraId="3C33EB4A" w14:textId="662683A9" w:rsidR="00075423" w:rsidRDefault="00075423" w:rsidP="00075423">
      <w:pPr>
        <w:pStyle w:val="af0"/>
        <w:numPr>
          <w:ilvl w:val="0"/>
          <w:numId w:val="18"/>
        </w:numPr>
        <w:spacing w:line="360" w:lineRule="auto"/>
        <w:jc w:val="both"/>
        <w:rPr>
          <w:sz w:val="28"/>
          <w:szCs w:val="28"/>
        </w:rPr>
      </w:pPr>
      <w:r>
        <w:rPr>
          <w:sz w:val="28"/>
          <w:szCs w:val="28"/>
        </w:rPr>
        <w:t>Время работы;</w:t>
      </w:r>
    </w:p>
    <w:p w14:paraId="26B6841A" w14:textId="03DBFCEB" w:rsidR="0064468D" w:rsidRDefault="00075423" w:rsidP="00337B0D">
      <w:pPr>
        <w:pStyle w:val="af0"/>
        <w:numPr>
          <w:ilvl w:val="0"/>
          <w:numId w:val="18"/>
        </w:numPr>
        <w:spacing w:line="360" w:lineRule="auto"/>
        <w:jc w:val="both"/>
        <w:rPr>
          <w:sz w:val="28"/>
          <w:szCs w:val="28"/>
        </w:rPr>
      </w:pPr>
      <w:r>
        <w:rPr>
          <w:sz w:val="28"/>
          <w:szCs w:val="28"/>
        </w:rPr>
        <w:t xml:space="preserve">Данные по использованию памяти и загрузки </w:t>
      </w:r>
      <w:r>
        <w:rPr>
          <w:sz w:val="28"/>
          <w:szCs w:val="28"/>
          <w:lang w:val="en-US"/>
        </w:rPr>
        <w:t>CPU</w:t>
      </w:r>
      <w:r w:rsidR="00337B0D">
        <w:rPr>
          <w:sz w:val="28"/>
          <w:szCs w:val="28"/>
        </w:rPr>
        <w:t xml:space="preserve">, </w:t>
      </w:r>
      <w:r w:rsidR="00337B0D">
        <w:rPr>
          <w:sz w:val="28"/>
          <w:szCs w:val="28"/>
          <w:lang w:val="en-US"/>
        </w:rPr>
        <w:t>GPU</w:t>
      </w:r>
      <w:r w:rsidRPr="00075423">
        <w:rPr>
          <w:sz w:val="28"/>
          <w:szCs w:val="28"/>
        </w:rPr>
        <w:t>.</w:t>
      </w:r>
    </w:p>
    <w:bookmarkStart w:id="7" w:name="_Toc107049827"/>
    <w:p w14:paraId="29826936" w14:textId="157570B5" w:rsidR="00ED7216" w:rsidRDefault="00960905" w:rsidP="00ED7216">
      <w:pPr>
        <w:pStyle w:val="aff3"/>
      </w:pPr>
      <w:r>
        <w:rPr>
          <w:iCs w:val="0"/>
          <w:noProof/>
          <w:sz w:val="28"/>
        </w:rPr>
        <mc:AlternateContent>
          <mc:Choice Requires="wps">
            <w:drawing>
              <wp:anchor distT="0" distB="0" distL="114300" distR="114300" simplePos="0" relativeHeight="251659264" behindDoc="0" locked="0" layoutInCell="1" allowOverlap="1" wp14:anchorId="45922447" wp14:editId="1A4E5636">
                <wp:simplePos x="0" y="0"/>
                <wp:positionH relativeFrom="column">
                  <wp:posOffset>2556510</wp:posOffset>
                </wp:positionH>
                <wp:positionV relativeFrom="paragraph">
                  <wp:posOffset>3075305</wp:posOffset>
                </wp:positionV>
                <wp:extent cx="1343025" cy="32385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1343025" cy="323850"/>
                        </a:xfrm>
                        <a:prstGeom prst="rect">
                          <a:avLst/>
                        </a:prstGeom>
                        <a:noFill/>
                        <a:ln w="6350">
                          <a:noFill/>
                        </a:ln>
                      </wps:spPr>
                      <wps:txbx>
                        <w:txbxContent>
                          <w:p w14:paraId="056CFC1E" w14:textId="21E75F67" w:rsidR="00ED7216" w:rsidRPr="00ED7216" w:rsidRDefault="00ED7216" w:rsidP="00ED7216">
                            <w:pPr>
                              <w:jc w:val="center"/>
                              <w:rPr>
                                <w:sz w:val="28"/>
                                <w:szCs w:val="28"/>
                                <w:lang w:val="ru-RU"/>
                              </w:rPr>
                            </w:pPr>
                            <w:r w:rsidRPr="00ED7216">
                              <w:rPr>
                                <w:sz w:val="28"/>
                                <w:szCs w:val="28"/>
                                <w:lang w:val="ru-RU"/>
                              </w:rP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22447" id="_x0000_t202" coordsize="21600,21600" o:spt="202" path="m,l,21600r21600,l21600,xe">
                <v:stroke joinstyle="miter"/>
                <v:path gradientshapeok="t" o:connecttype="rect"/>
              </v:shapetype>
              <v:shape id="Надпись 2" o:spid="_x0000_s1026" type="#_x0000_t202" style="position:absolute;left:0;text-align:left;margin-left:201.3pt;margin-top:242.15pt;width:105.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" filled="f" stroked="f" strokeweight=".5pt">
                <v:textbox>
                  <w:txbxContent>
                    <w:p w14:paraId="056CFC1E" w14:textId="21E75F67" w:rsidR="00ED7216" w:rsidRPr="00ED7216" w:rsidRDefault="00ED7216" w:rsidP="00ED7216">
                      <w:pPr>
                        <w:jc w:val="center"/>
                        <w:rPr>
                          <w:sz w:val="28"/>
                          <w:szCs w:val="28"/>
                          <w:lang w:val="ru-RU"/>
                        </w:rPr>
                      </w:pPr>
                      <w:r w:rsidRPr="00ED7216">
                        <w:rPr>
                          <w:sz w:val="28"/>
                          <w:szCs w:val="28"/>
                          <w:lang w:val="ru-RU"/>
                        </w:rPr>
                        <w:t>Рис. 1</w:t>
                      </w:r>
                    </w:p>
                  </w:txbxContent>
                </v:textbox>
                <w10:wrap type="topAndBottom"/>
              </v:shape>
            </w:pict>
          </mc:Fallback>
        </mc:AlternateContent>
      </w:r>
      <w:r>
        <w:rPr>
          <w:noProof/>
        </w:rPr>
        <w:drawing>
          <wp:anchor distT="0" distB="0" distL="114300" distR="114300" simplePos="0" relativeHeight="251658240" behindDoc="0" locked="0" layoutInCell="1" allowOverlap="1" wp14:anchorId="5650C294" wp14:editId="62E94086">
            <wp:simplePos x="0" y="0"/>
            <wp:positionH relativeFrom="column">
              <wp:posOffset>89535</wp:posOffset>
            </wp:positionH>
            <wp:positionV relativeFrom="paragraph">
              <wp:posOffset>584835</wp:posOffset>
            </wp:positionV>
            <wp:extent cx="6191250" cy="2491011"/>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491011"/>
                    </a:xfrm>
                    <a:prstGeom prst="rect">
                      <a:avLst/>
                    </a:prstGeom>
                    <a:noFill/>
                    <a:ln>
                      <a:noFill/>
                    </a:ln>
                  </pic:spPr>
                </pic:pic>
              </a:graphicData>
            </a:graphic>
          </wp:anchor>
        </w:drawing>
      </w:r>
      <w:r w:rsidR="00ED7216">
        <w:t>Примеры входных данных</w:t>
      </w:r>
      <w:bookmarkEnd w:id="7"/>
    </w:p>
    <w:p w14:paraId="00D62843" w14:textId="32D348AA" w:rsidR="00960905" w:rsidRDefault="00960905" w:rsidP="00960905">
      <w:pPr>
        <w:rPr>
          <w:lang w:val="ru-RU" w:eastAsia="ru-RU"/>
        </w:rPr>
      </w:pPr>
    </w:p>
    <w:p w14:paraId="6E977B2E" w14:textId="5239E7F9" w:rsidR="00960905" w:rsidRDefault="00960905" w:rsidP="00960905">
      <w:pPr>
        <w:rPr>
          <w:lang w:val="ru-RU" w:eastAsia="ru-RU"/>
        </w:rPr>
      </w:pPr>
    </w:p>
    <w:p w14:paraId="12852BC7" w14:textId="267C02EB" w:rsidR="00960905" w:rsidRDefault="00960905" w:rsidP="00960905">
      <w:pPr>
        <w:rPr>
          <w:lang w:val="ru-RU" w:eastAsia="ru-RU"/>
        </w:rPr>
      </w:pPr>
    </w:p>
    <w:p w14:paraId="7E88A871" w14:textId="38D1C550" w:rsidR="00960905" w:rsidRDefault="00960905" w:rsidP="00960905">
      <w:pPr>
        <w:rPr>
          <w:lang w:val="ru-RU" w:eastAsia="ru-RU"/>
        </w:rPr>
      </w:pPr>
    </w:p>
    <w:p w14:paraId="628B6880" w14:textId="3DDA3CBC" w:rsidR="00960905" w:rsidRDefault="00960905" w:rsidP="00960905">
      <w:pPr>
        <w:rPr>
          <w:lang w:val="ru-RU" w:eastAsia="ru-RU"/>
        </w:rPr>
      </w:pPr>
    </w:p>
    <w:p w14:paraId="7858CE3D" w14:textId="3F73237C" w:rsidR="00960905" w:rsidRDefault="00960905" w:rsidP="00960905">
      <w:pPr>
        <w:rPr>
          <w:lang w:val="ru-RU" w:eastAsia="ru-RU"/>
        </w:rPr>
      </w:pPr>
    </w:p>
    <w:p w14:paraId="3F251DF2" w14:textId="18001B8B" w:rsidR="00960905" w:rsidRDefault="00960905" w:rsidP="00960905">
      <w:pPr>
        <w:rPr>
          <w:lang w:val="ru-RU" w:eastAsia="ru-RU"/>
        </w:rPr>
      </w:pPr>
    </w:p>
    <w:p w14:paraId="572D64E8" w14:textId="77777777" w:rsidR="00960905" w:rsidRPr="00960905" w:rsidRDefault="00960905" w:rsidP="00960905">
      <w:pPr>
        <w:rPr>
          <w:lang w:val="ru-RU" w:eastAsia="ru-RU"/>
        </w:rPr>
      </w:pPr>
    </w:p>
    <w:tbl>
      <w:tblPr>
        <w:tblStyle w:val="aff2"/>
        <w:tblW w:w="0" w:type="auto"/>
        <w:tblLook w:val="04A0" w:firstRow="1" w:lastRow="0" w:firstColumn="1" w:lastColumn="0" w:noHBand="0" w:noVBand="1"/>
      </w:tblPr>
      <w:tblGrid>
        <w:gridCol w:w="9628"/>
      </w:tblGrid>
      <w:tr w:rsidR="00960905" w14:paraId="5D862EE8" w14:textId="77777777" w:rsidTr="00960905">
        <w:tc>
          <w:tcPr>
            <w:tcW w:w="9628" w:type="dxa"/>
          </w:tcPr>
          <w:p w14:paraId="18AD7EC6" w14:textId="77777777" w:rsidR="00960905" w:rsidRDefault="00960905" w:rsidP="00960905">
            <w:pPr>
              <w:jc w:val="both"/>
              <w:rPr>
                <w:rFonts w:asciiTheme="majorHAnsi" w:hAnsiTheme="majorHAnsi" w:cstheme="majorHAnsi"/>
                <w:sz w:val="22"/>
                <w:szCs w:val="22"/>
                <w:lang w:eastAsia="en-US"/>
              </w:rPr>
            </w:pPr>
            <w:bookmarkStart w:id="8" w:name="_Hlk103619131"/>
            <w:r>
              <w:rPr>
                <w:rFonts w:asciiTheme="majorHAnsi" w:hAnsiTheme="majorHAnsi" w:cstheme="majorHAnsi"/>
              </w:rPr>
              <w:lastRenderedPageBreak/>
              <w:t>File Format = ASCII</w:t>
            </w:r>
          </w:p>
          <w:p w14:paraId="52E52627" w14:textId="77777777" w:rsidR="00960905" w:rsidRDefault="00960905" w:rsidP="00960905">
            <w:pPr>
              <w:jc w:val="both"/>
              <w:rPr>
                <w:rFonts w:asciiTheme="majorHAnsi" w:hAnsiTheme="majorHAnsi" w:cstheme="majorHAnsi"/>
              </w:rPr>
            </w:pPr>
            <w:r>
              <w:rPr>
                <w:rFonts w:asciiTheme="majorHAnsi" w:hAnsiTheme="majorHAnsi" w:cstheme="majorHAnsi"/>
              </w:rPr>
              <w:t>Created by Nova, NT-MDT ltd., 18.04.2022 21:08:45</w:t>
            </w:r>
          </w:p>
          <w:p w14:paraId="3BF59729" w14:textId="77777777" w:rsidR="00960905" w:rsidRDefault="00960905" w:rsidP="00960905">
            <w:pPr>
              <w:jc w:val="both"/>
              <w:rPr>
                <w:rFonts w:asciiTheme="majorHAnsi" w:hAnsiTheme="majorHAnsi" w:cstheme="majorHAnsi"/>
              </w:rPr>
            </w:pPr>
            <w:r>
              <w:rPr>
                <w:rFonts w:asciiTheme="majorHAnsi" w:hAnsiTheme="majorHAnsi" w:cstheme="majorHAnsi"/>
              </w:rPr>
              <w:t>File: G:\Фото\Nova1047\NoName2654.mdt</w:t>
            </w:r>
          </w:p>
          <w:p w14:paraId="57B4D670" w14:textId="77777777" w:rsidR="00960905" w:rsidRDefault="00960905" w:rsidP="00960905">
            <w:pPr>
              <w:jc w:val="both"/>
              <w:rPr>
                <w:rFonts w:asciiTheme="majorHAnsi" w:hAnsiTheme="majorHAnsi" w:cstheme="majorHAnsi"/>
              </w:rPr>
            </w:pPr>
            <w:r>
              <w:rPr>
                <w:rFonts w:asciiTheme="majorHAnsi" w:hAnsiTheme="majorHAnsi" w:cstheme="majorHAnsi"/>
              </w:rPr>
              <w:t>NX = 256</w:t>
            </w:r>
          </w:p>
          <w:p w14:paraId="4F9358A9" w14:textId="77777777" w:rsidR="00960905" w:rsidRDefault="00960905" w:rsidP="00960905">
            <w:pPr>
              <w:jc w:val="both"/>
              <w:rPr>
                <w:rFonts w:asciiTheme="majorHAnsi" w:hAnsiTheme="majorHAnsi" w:cstheme="majorHAnsi"/>
              </w:rPr>
            </w:pPr>
            <w:r>
              <w:rPr>
                <w:rFonts w:asciiTheme="majorHAnsi" w:hAnsiTheme="majorHAnsi" w:cstheme="majorHAnsi"/>
              </w:rPr>
              <w:t>NY = 20</w:t>
            </w:r>
          </w:p>
          <w:p w14:paraId="62BD1A4B" w14:textId="77777777" w:rsidR="00960905" w:rsidRDefault="00960905" w:rsidP="00960905">
            <w:pPr>
              <w:jc w:val="both"/>
              <w:rPr>
                <w:rFonts w:asciiTheme="majorHAnsi" w:hAnsiTheme="majorHAnsi" w:cstheme="majorHAnsi"/>
              </w:rPr>
            </w:pPr>
            <w:r>
              <w:rPr>
                <w:rFonts w:asciiTheme="majorHAnsi" w:hAnsiTheme="majorHAnsi" w:cstheme="majorHAnsi"/>
              </w:rPr>
              <w:t>Scale X = 4128,2222</w:t>
            </w:r>
          </w:p>
          <w:p w14:paraId="0BA6935B" w14:textId="77777777" w:rsidR="00960905" w:rsidRDefault="00960905" w:rsidP="00960905">
            <w:pPr>
              <w:jc w:val="both"/>
              <w:rPr>
                <w:rFonts w:asciiTheme="majorHAnsi" w:hAnsiTheme="majorHAnsi" w:cstheme="majorHAnsi"/>
              </w:rPr>
            </w:pPr>
            <w:r>
              <w:rPr>
                <w:rFonts w:asciiTheme="majorHAnsi" w:hAnsiTheme="majorHAnsi" w:cstheme="majorHAnsi"/>
              </w:rPr>
              <w:t>Scale Y = 4112,0000</w:t>
            </w:r>
          </w:p>
          <w:p w14:paraId="106FB0F3" w14:textId="77777777" w:rsidR="00960905" w:rsidRDefault="00960905" w:rsidP="00960905">
            <w:pPr>
              <w:jc w:val="both"/>
              <w:rPr>
                <w:rFonts w:asciiTheme="majorHAnsi" w:hAnsiTheme="majorHAnsi" w:cstheme="majorHAnsi"/>
              </w:rPr>
            </w:pPr>
            <w:r>
              <w:rPr>
                <w:rFonts w:asciiTheme="majorHAnsi" w:hAnsiTheme="majorHAnsi" w:cstheme="majorHAnsi"/>
              </w:rPr>
              <w:t>Scale Data = -0,1000</w:t>
            </w:r>
          </w:p>
          <w:p w14:paraId="27E4182B" w14:textId="77777777" w:rsidR="00960905" w:rsidRDefault="00960905" w:rsidP="00960905">
            <w:pPr>
              <w:jc w:val="both"/>
              <w:rPr>
                <w:rFonts w:asciiTheme="majorHAnsi" w:hAnsiTheme="majorHAnsi" w:cstheme="majorHAnsi"/>
              </w:rPr>
            </w:pPr>
            <w:r>
              <w:rPr>
                <w:rFonts w:asciiTheme="majorHAnsi" w:hAnsiTheme="majorHAnsi" w:cstheme="majorHAnsi"/>
              </w:rPr>
              <w:t>Bias X = 29417,2515</w:t>
            </w:r>
          </w:p>
          <w:p w14:paraId="748004CE" w14:textId="77777777" w:rsidR="00960905" w:rsidRDefault="00960905" w:rsidP="00960905">
            <w:pPr>
              <w:jc w:val="both"/>
              <w:rPr>
                <w:rFonts w:asciiTheme="majorHAnsi" w:hAnsiTheme="majorHAnsi" w:cstheme="majorHAnsi"/>
              </w:rPr>
            </w:pPr>
            <w:r>
              <w:rPr>
                <w:rFonts w:asciiTheme="majorHAnsi" w:hAnsiTheme="majorHAnsi" w:cstheme="majorHAnsi"/>
              </w:rPr>
              <w:t>Bias Y = 0,0000E+0</w:t>
            </w:r>
          </w:p>
          <w:p w14:paraId="6E455535" w14:textId="77777777" w:rsidR="00960905" w:rsidRDefault="00960905" w:rsidP="00960905">
            <w:pPr>
              <w:jc w:val="both"/>
              <w:rPr>
                <w:rFonts w:asciiTheme="majorHAnsi" w:hAnsiTheme="majorHAnsi" w:cstheme="majorHAnsi"/>
              </w:rPr>
            </w:pPr>
            <w:r>
              <w:rPr>
                <w:rFonts w:asciiTheme="majorHAnsi" w:hAnsiTheme="majorHAnsi" w:cstheme="majorHAnsi"/>
              </w:rPr>
              <w:t>Bias Data = 3276,7000</w:t>
            </w:r>
          </w:p>
          <w:p w14:paraId="74E2D48D" w14:textId="77777777" w:rsidR="00960905" w:rsidRDefault="00960905" w:rsidP="00960905">
            <w:pPr>
              <w:jc w:val="both"/>
              <w:rPr>
                <w:rFonts w:asciiTheme="majorHAnsi" w:hAnsiTheme="majorHAnsi" w:cstheme="majorHAnsi"/>
              </w:rPr>
            </w:pPr>
            <w:r>
              <w:rPr>
                <w:rFonts w:asciiTheme="majorHAnsi" w:hAnsiTheme="majorHAnsi" w:cstheme="majorHAnsi"/>
              </w:rPr>
              <w:t>Unit X = Angstrom</w:t>
            </w:r>
          </w:p>
          <w:p w14:paraId="3D0120A1" w14:textId="77777777" w:rsidR="00960905" w:rsidRDefault="00960905" w:rsidP="00960905">
            <w:pPr>
              <w:jc w:val="both"/>
              <w:rPr>
                <w:rFonts w:asciiTheme="majorHAnsi" w:hAnsiTheme="majorHAnsi" w:cstheme="majorHAnsi"/>
              </w:rPr>
            </w:pPr>
            <w:r>
              <w:rPr>
                <w:rFonts w:asciiTheme="majorHAnsi" w:hAnsiTheme="majorHAnsi" w:cstheme="majorHAnsi"/>
              </w:rPr>
              <w:t>Unit Y = Angstrom</w:t>
            </w:r>
          </w:p>
          <w:p w14:paraId="6F4DA09E" w14:textId="77777777" w:rsidR="00960905" w:rsidRDefault="00960905" w:rsidP="00960905">
            <w:pPr>
              <w:jc w:val="both"/>
              <w:rPr>
                <w:rFonts w:asciiTheme="majorHAnsi" w:hAnsiTheme="majorHAnsi" w:cstheme="majorHAnsi"/>
              </w:rPr>
            </w:pPr>
            <w:r>
              <w:rPr>
                <w:rFonts w:asciiTheme="majorHAnsi" w:hAnsiTheme="majorHAnsi" w:cstheme="majorHAnsi"/>
              </w:rPr>
              <w:t>Unit Data = nm</w:t>
            </w:r>
          </w:p>
          <w:p w14:paraId="1017CF54" w14:textId="77777777" w:rsidR="00960905" w:rsidRDefault="00960905" w:rsidP="00960905">
            <w:pPr>
              <w:jc w:val="both"/>
              <w:rPr>
                <w:rFonts w:asciiTheme="majorHAnsi" w:hAnsiTheme="majorHAnsi" w:cstheme="majorHAnsi"/>
              </w:rPr>
            </w:pPr>
            <w:proofErr w:type="spellStart"/>
            <w:r>
              <w:rPr>
                <w:rFonts w:asciiTheme="majorHAnsi" w:hAnsiTheme="majorHAnsi" w:cstheme="majorHAnsi"/>
              </w:rPr>
              <w:t>DataScaleNeeded</w:t>
            </w:r>
            <w:proofErr w:type="spellEnd"/>
            <w:r>
              <w:rPr>
                <w:rFonts w:asciiTheme="majorHAnsi" w:hAnsiTheme="majorHAnsi" w:cstheme="majorHAnsi"/>
              </w:rPr>
              <w:t xml:space="preserve"> = Yes</w:t>
            </w:r>
          </w:p>
          <w:p w14:paraId="7C797BCA" w14:textId="77777777" w:rsidR="00960905" w:rsidRDefault="00960905" w:rsidP="00960905">
            <w:pPr>
              <w:jc w:val="both"/>
              <w:rPr>
                <w:rFonts w:asciiTheme="majorHAnsi" w:hAnsiTheme="majorHAnsi" w:cstheme="majorHAnsi"/>
              </w:rPr>
            </w:pPr>
            <w:bookmarkStart w:id="9" w:name="_Hlk103620616"/>
            <w:bookmarkEnd w:id="8"/>
            <w:r>
              <w:rPr>
                <w:rFonts w:asciiTheme="majorHAnsi" w:hAnsiTheme="majorHAnsi" w:cstheme="majorHAnsi"/>
              </w:rPr>
              <w:t xml:space="preserve">Start of </w:t>
            </w:r>
            <w:proofErr w:type="gramStart"/>
            <w:r>
              <w:rPr>
                <w:rFonts w:asciiTheme="majorHAnsi" w:hAnsiTheme="majorHAnsi" w:cstheme="majorHAnsi"/>
              </w:rPr>
              <w:t>Data :</w:t>
            </w:r>
            <w:proofErr w:type="gramEnd"/>
            <w:r>
              <w:rPr>
                <w:rFonts w:asciiTheme="majorHAnsi" w:hAnsiTheme="majorHAnsi" w:cstheme="majorHAnsi"/>
              </w:rPr>
              <w:t xml:space="preserve"> </w:t>
            </w:r>
          </w:p>
          <w:bookmarkEnd w:id="9"/>
          <w:p w14:paraId="55A95DF4" w14:textId="5B8EF003" w:rsidR="00960905" w:rsidRPr="008C124B" w:rsidRDefault="00960905" w:rsidP="00960905">
            <w:pPr>
              <w:rPr>
                <w:rStyle w:val="aff1"/>
                <w:lang w:eastAsia="ru-RU"/>
              </w:rPr>
            </w:pPr>
            <w:r>
              <w:rPr>
                <w:rFonts w:asciiTheme="majorHAnsi" w:hAnsiTheme="majorHAnsi" w:cstheme="majorHAnsi"/>
              </w:rPr>
              <w:t>-32124 -32124 -32124 -32125 -32124 -32125 -32126 -32125 -32126 -32126 -32126 -32126 -32126 -32126 -32126 -32126 -32126 -32126 -32126 -32126 -32125 -32126 -32126 -32126 -32126 -32126 -32126 -32126 -32126 -32126 -32126 -32126 -32126 -32126 -32126 -32126 -32127 -32126 -32126 -32126 -32126 -32126 -32126 -32126 -32126 -32126 -32127 -32126 -32126 -32126 -32126 -32126 -32126 -32127 -32126 -32126 -32126 -32126 -32126 -32126 -32126 -32126 -32126 -32126 -32126 -32126 -32126 -32126 -32126 -32126 -32126 -32126 -32126 -32126 -32126 -32126 -32126 -32126 -32126 -32126 -32126 -32126 -32126 -32126 -32126 -32126 -32126 -32126 -32126 -32126 -32126 -32126 -32127 -32126 -32126 -32126 -32126 -32126 -32126 -32126 -32126 -32127 -32126 -32126 -32126 -32126 -32126 -32126 -32126 -32126 -32126 -32126 -32126 -32126 -32126 -32126 -32126 -32127 -32127 -32126 -32126 -32126 -32126 -32126 -32126 -32126 -32127 -32126 -32126 -32126 -32126 -32126 -32126 -32127 -32126 -32126 -32126 -32126 -32126 -32126 -32126 -32126 -32126 -32126 -32126 -32126 -32127 -32126 -32127 -32126 -32126 -32126 -32126 -32126 -32126 -32126 -32126 -32127 -32126 -32126 -32126 -32126 -32126 -32126 -32126 -32126 -32126 -32126 -32126 -32126 …..</w:t>
            </w:r>
          </w:p>
        </w:tc>
      </w:tr>
    </w:tbl>
    <w:p w14:paraId="047207D1" w14:textId="7EF6714C" w:rsidR="00ED7216" w:rsidRPr="00ED7216" w:rsidRDefault="00960905" w:rsidP="00ED7216">
      <w:pPr>
        <w:rPr>
          <w:rStyle w:val="aff1"/>
          <w:lang w:val="ru-RU" w:eastAsia="ru-RU"/>
        </w:rPr>
      </w:pPr>
      <w:r>
        <w:rPr>
          <w:iCs/>
          <w:noProof/>
          <w:sz w:val="28"/>
          <w:lang w:val="ru-RU" w:eastAsia="ru-RU"/>
        </w:rPr>
        <mc:AlternateContent>
          <mc:Choice Requires="wps">
            <w:drawing>
              <wp:anchor distT="0" distB="0" distL="114300" distR="114300" simplePos="0" relativeHeight="251661312" behindDoc="0" locked="0" layoutInCell="1" allowOverlap="1" wp14:anchorId="4F656100" wp14:editId="2C3BE806">
                <wp:simplePos x="0" y="0"/>
                <wp:positionH relativeFrom="column">
                  <wp:posOffset>2466975</wp:posOffset>
                </wp:positionH>
                <wp:positionV relativeFrom="paragraph">
                  <wp:posOffset>85725</wp:posOffset>
                </wp:positionV>
                <wp:extent cx="1343025" cy="323850"/>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1343025" cy="323850"/>
                        </a:xfrm>
                        <a:prstGeom prst="rect">
                          <a:avLst/>
                        </a:prstGeom>
                        <a:noFill/>
                        <a:ln w="6350">
                          <a:noFill/>
                        </a:ln>
                      </wps:spPr>
                      <wps:txbx>
                        <w:txbxContent>
                          <w:p w14:paraId="47E481A8" w14:textId="031D64B0" w:rsidR="00960905" w:rsidRPr="00ED7216" w:rsidRDefault="00960905" w:rsidP="00960905">
                            <w:pPr>
                              <w:jc w:val="center"/>
                              <w:rPr>
                                <w:sz w:val="28"/>
                                <w:szCs w:val="28"/>
                                <w:lang w:val="ru-RU"/>
                              </w:rPr>
                            </w:pPr>
                            <w:r w:rsidRPr="00ED7216">
                              <w:rPr>
                                <w:sz w:val="28"/>
                                <w:szCs w:val="28"/>
                                <w:lang w:val="ru-RU"/>
                              </w:rPr>
                              <w:t xml:space="preserve">Рис. </w:t>
                            </w:r>
                            <w:r>
                              <w:rPr>
                                <w:sz w:val="28"/>
                                <w:szCs w:val="28"/>
                                <w:lang w:val="ru-R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56100" id="Надпись 3" o:spid="_x0000_s1027" type="#_x0000_t202" style="position:absolute;margin-left:194.25pt;margin-top:6.75pt;width:105.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" filled="f" stroked="f" strokeweight=".5pt">
                <v:textbox>
                  <w:txbxContent>
                    <w:p w14:paraId="47E481A8" w14:textId="031D64B0" w:rsidR="00960905" w:rsidRPr="00ED7216" w:rsidRDefault="00960905" w:rsidP="00960905">
                      <w:pPr>
                        <w:jc w:val="center"/>
                        <w:rPr>
                          <w:sz w:val="28"/>
                          <w:szCs w:val="28"/>
                          <w:lang w:val="ru-RU"/>
                        </w:rPr>
                      </w:pPr>
                      <w:r w:rsidRPr="00ED7216">
                        <w:rPr>
                          <w:sz w:val="28"/>
                          <w:szCs w:val="28"/>
                          <w:lang w:val="ru-RU"/>
                        </w:rPr>
                        <w:t xml:space="preserve">Рис. </w:t>
                      </w:r>
                      <w:r>
                        <w:rPr>
                          <w:sz w:val="28"/>
                          <w:szCs w:val="28"/>
                          <w:lang w:val="ru-RU"/>
                        </w:rPr>
                        <w:t>2</w:t>
                      </w:r>
                    </w:p>
                  </w:txbxContent>
                </v:textbox>
                <w10:wrap type="topAndBottom"/>
              </v:shape>
            </w:pict>
          </mc:Fallback>
        </mc:AlternateContent>
      </w:r>
    </w:p>
    <w:sectPr w:rsidR="00ED7216" w:rsidRPr="00ED7216" w:rsidSect="006D0527">
      <w:footerReference w:type="even" r:id="rId9"/>
      <w:footerReference w:type="default" r:id="rId10"/>
      <w:footerReference w:type="first" r:id="rId1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449E" w14:textId="77777777" w:rsidR="00772FBE" w:rsidRDefault="00772FBE">
      <w:r>
        <w:separator/>
      </w:r>
    </w:p>
  </w:endnote>
  <w:endnote w:type="continuationSeparator" w:id="0">
    <w:p w14:paraId="199165C2" w14:textId="77777777" w:rsidR="00772FBE" w:rsidRDefault="0077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B0E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FDA6C99" w14:textId="77777777" w:rsidR="00450736" w:rsidRDefault="00450736" w:rsidP="0019625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BCB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026DE">
      <w:rPr>
        <w:rStyle w:val="a9"/>
        <w:noProof/>
      </w:rPr>
      <w:t>5</w:t>
    </w:r>
    <w:r>
      <w:rPr>
        <w:rStyle w:val="a9"/>
      </w:rPr>
      <w:fldChar w:fldCharType="end"/>
    </w:r>
  </w:p>
  <w:p w14:paraId="1C31AAB8" w14:textId="77777777" w:rsidR="00450736" w:rsidRDefault="00450736" w:rsidP="0019625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F8" w14:textId="18AC69D3" w:rsidR="003E689C" w:rsidRPr="003E689C" w:rsidRDefault="003E689C" w:rsidP="003E689C">
    <w:pPr>
      <w:pStyle w:val="a7"/>
      <w:jc w:val="center"/>
    </w:pPr>
    <w:r w:rsidRPr="003E689C">
      <w:rPr>
        <w:lang w:val="ru-RU"/>
      </w:rPr>
      <w:t>Нижний Новгород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DF36" w14:textId="77777777" w:rsidR="00772FBE" w:rsidRDefault="00772FBE">
      <w:r>
        <w:separator/>
      </w:r>
    </w:p>
  </w:footnote>
  <w:footnote w:type="continuationSeparator" w:id="0">
    <w:p w14:paraId="1EEE418A" w14:textId="77777777" w:rsidR="00772FBE" w:rsidRDefault="00772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F64"/>
    <w:multiLevelType w:val="multilevel"/>
    <w:tmpl w:val="9D240996"/>
    <w:lvl w:ilvl="0">
      <w:start w:val="1"/>
      <w:numFmt w:val="decimal"/>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39E1651"/>
    <w:multiLevelType w:val="hybridMultilevel"/>
    <w:tmpl w:val="BEA8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7A043B"/>
    <w:multiLevelType w:val="hybridMultilevel"/>
    <w:tmpl w:val="F9E43F4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3C52DCC"/>
    <w:multiLevelType w:val="hybridMultilevel"/>
    <w:tmpl w:val="326C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A06F88"/>
    <w:multiLevelType w:val="hybridMultilevel"/>
    <w:tmpl w:val="1F44C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0B917C0"/>
    <w:multiLevelType w:val="hybridMultilevel"/>
    <w:tmpl w:val="8772A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54913CB"/>
    <w:multiLevelType w:val="hybridMultilevel"/>
    <w:tmpl w:val="1562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298731341">
    <w:abstractNumId w:val="0"/>
  </w:num>
  <w:num w:numId="2" w16cid:durableId="655186056">
    <w:abstractNumId w:val="4"/>
  </w:num>
  <w:num w:numId="3" w16cid:durableId="265161525">
    <w:abstractNumId w:val="14"/>
  </w:num>
  <w:num w:numId="4" w16cid:durableId="788403302">
    <w:abstractNumId w:val="3"/>
  </w:num>
  <w:num w:numId="5" w16cid:durableId="1153375209">
    <w:abstractNumId w:val="12"/>
  </w:num>
  <w:num w:numId="6" w16cid:durableId="1706832695">
    <w:abstractNumId w:val="17"/>
  </w:num>
  <w:num w:numId="7" w16cid:durableId="2124493050">
    <w:abstractNumId w:val="8"/>
  </w:num>
  <w:num w:numId="8" w16cid:durableId="760027085">
    <w:abstractNumId w:val="18"/>
  </w:num>
  <w:num w:numId="9" w16cid:durableId="1319263320">
    <w:abstractNumId w:val="11"/>
  </w:num>
  <w:num w:numId="10" w16cid:durableId="1593470155">
    <w:abstractNumId w:val="15"/>
  </w:num>
  <w:num w:numId="11" w16cid:durableId="2102483487">
    <w:abstractNumId w:val="16"/>
  </w:num>
  <w:num w:numId="12" w16cid:durableId="702704371">
    <w:abstractNumId w:val="1"/>
  </w:num>
  <w:num w:numId="13" w16cid:durableId="945191338">
    <w:abstractNumId w:val="6"/>
  </w:num>
  <w:num w:numId="14" w16cid:durableId="1372144479">
    <w:abstractNumId w:val="7"/>
  </w:num>
  <w:num w:numId="15" w16cid:durableId="870998571">
    <w:abstractNumId w:val="10"/>
  </w:num>
  <w:num w:numId="16" w16cid:durableId="1031226254">
    <w:abstractNumId w:val="13"/>
  </w:num>
  <w:num w:numId="17" w16cid:durableId="780495767">
    <w:abstractNumId w:val="9"/>
  </w:num>
  <w:num w:numId="18" w16cid:durableId="1166869087">
    <w:abstractNumId w:val="2"/>
  </w:num>
  <w:num w:numId="19" w16cid:durableId="144927314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0"/>
    <w:rsid w:val="00001783"/>
    <w:rsid w:val="000040D2"/>
    <w:rsid w:val="00014A0C"/>
    <w:rsid w:val="00015547"/>
    <w:rsid w:val="000225CA"/>
    <w:rsid w:val="000419AF"/>
    <w:rsid w:val="000449E3"/>
    <w:rsid w:val="0006278A"/>
    <w:rsid w:val="00075423"/>
    <w:rsid w:val="00076501"/>
    <w:rsid w:val="00094C91"/>
    <w:rsid w:val="000A0A11"/>
    <w:rsid w:val="000A42D9"/>
    <w:rsid w:val="000A471F"/>
    <w:rsid w:val="000B268B"/>
    <w:rsid w:val="000C15DB"/>
    <w:rsid w:val="000D7517"/>
    <w:rsid w:val="000E7DFE"/>
    <w:rsid w:val="000F1ECE"/>
    <w:rsid w:val="001102CE"/>
    <w:rsid w:val="001332E2"/>
    <w:rsid w:val="00160B23"/>
    <w:rsid w:val="00163423"/>
    <w:rsid w:val="0016489C"/>
    <w:rsid w:val="0017011D"/>
    <w:rsid w:val="00177619"/>
    <w:rsid w:val="00196257"/>
    <w:rsid w:val="00196BE6"/>
    <w:rsid w:val="001972E4"/>
    <w:rsid w:val="001A39EA"/>
    <w:rsid w:val="001A3AE8"/>
    <w:rsid w:val="001A750B"/>
    <w:rsid w:val="001B1982"/>
    <w:rsid w:val="001C2A80"/>
    <w:rsid w:val="001E4067"/>
    <w:rsid w:val="001E557A"/>
    <w:rsid w:val="001E76D4"/>
    <w:rsid w:val="00223828"/>
    <w:rsid w:val="002671F3"/>
    <w:rsid w:val="00267AF5"/>
    <w:rsid w:val="00275FDB"/>
    <w:rsid w:val="002B4D29"/>
    <w:rsid w:val="002C6400"/>
    <w:rsid w:val="002F7E24"/>
    <w:rsid w:val="002F7FBF"/>
    <w:rsid w:val="003067A6"/>
    <w:rsid w:val="003077A4"/>
    <w:rsid w:val="00334754"/>
    <w:rsid w:val="00337B0D"/>
    <w:rsid w:val="003566EC"/>
    <w:rsid w:val="00356CD1"/>
    <w:rsid w:val="003605B1"/>
    <w:rsid w:val="00375F3D"/>
    <w:rsid w:val="003836DF"/>
    <w:rsid w:val="003957BC"/>
    <w:rsid w:val="0039699D"/>
    <w:rsid w:val="003A6B08"/>
    <w:rsid w:val="003B18F1"/>
    <w:rsid w:val="003D1695"/>
    <w:rsid w:val="003D3729"/>
    <w:rsid w:val="003E689C"/>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A5C52"/>
    <w:rsid w:val="005F09BA"/>
    <w:rsid w:val="005F252B"/>
    <w:rsid w:val="006031EB"/>
    <w:rsid w:val="0060578F"/>
    <w:rsid w:val="00633A3E"/>
    <w:rsid w:val="006340A8"/>
    <w:rsid w:val="00642E4E"/>
    <w:rsid w:val="00643F33"/>
    <w:rsid w:val="0064468D"/>
    <w:rsid w:val="00651D17"/>
    <w:rsid w:val="00655010"/>
    <w:rsid w:val="00673893"/>
    <w:rsid w:val="00685753"/>
    <w:rsid w:val="006900D7"/>
    <w:rsid w:val="006B2D96"/>
    <w:rsid w:val="006B387E"/>
    <w:rsid w:val="006D0527"/>
    <w:rsid w:val="006F2D34"/>
    <w:rsid w:val="00717D3D"/>
    <w:rsid w:val="00720E42"/>
    <w:rsid w:val="00723D90"/>
    <w:rsid w:val="007442CB"/>
    <w:rsid w:val="00770F21"/>
    <w:rsid w:val="00772FBE"/>
    <w:rsid w:val="00785D7E"/>
    <w:rsid w:val="0079624F"/>
    <w:rsid w:val="007A5CB0"/>
    <w:rsid w:val="007B0694"/>
    <w:rsid w:val="007B7C77"/>
    <w:rsid w:val="007F2D4F"/>
    <w:rsid w:val="007F502F"/>
    <w:rsid w:val="00800FB6"/>
    <w:rsid w:val="0081184B"/>
    <w:rsid w:val="008265A4"/>
    <w:rsid w:val="008271F4"/>
    <w:rsid w:val="008312FE"/>
    <w:rsid w:val="00842EEE"/>
    <w:rsid w:val="00847C98"/>
    <w:rsid w:val="0085619A"/>
    <w:rsid w:val="00856322"/>
    <w:rsid w:val="00867133"/>
    <w:rsid w:val="00876647"/>
    <w:rsid w:val="008B1C54"/>
    <w:rsid w:val="008B5209"/>
    <w:rsid w:val="008C124B"/>
    <w:rsid w:val="008C24F6"/>
    <w:rsid w:val="008E33F2"/>
    <w:rsid w:val="008F2E77"/>
    <w:rsid w:val="00901454"/>
    <w:rsid w:val="009026DE"/>
    <w:rsid w:val="00906074"/>
    <w:rsid w:val="009118FF"/>
    <w:rsid w:val="009176A3"/>
    <w:rsid w:val="00943F36"/>
    <w:rsid w:val="009474AA"/>
    <w:rsid w:val="00947FDC"/>
    <w:rsid w:val="0095458E"/>
    <w:rsid w:val="00960905"/>
    <w:rsid w:val="0096383B"/>
    <w:rsid w:val="009648AE"/>
    <w:rsid w:val="009759A3"/>
    <w:rsid w:val="009773DB"/>
    <w:rsid w:val="009D0818"/>
    <w:rsid w:val="009D298D"/>
    <w:rsid w:val="009D6796"/>
    <w:rsid w:val="009E5F3D"/>
    <w:rsid w:val="009F29AB"/>
    <w:rsid w:val="009F4125"/>
    <w:rsid w:val="00A04841"/>
    <w:rsid w:val="00A0599B"/>
    <w:rsid w:val="00A05FEA"/>
    <w:rsid w:val="00A13E15"/>
    <w:rsid w:val="00A2251F"/>
    <w:rsid w:val="00A3081C"/>
    <w:rsid w:val="00A34686"/>
    <w:rsid w:val="00A36861"/>
    <w:rsid w:val="00A44ADB"/>
    <w:rsid w:val="00A53E27"/>
    <w:rsid w:val="00A70D0D"/>
    <w:rsid w:val="00A70ECE"/>
    <w:rsid w:val="00A96A5E"/>
    <w:rsid w:val="00A971C9"/>
    <w:rsid w:val="00AA0D7E"/>
    <w:rsid w:val="00AA0ED3"/>
    <w:rsid w:val="00AB1243"/>
    <w:rsid w:val="00AB66F0"/>
    <w:rsid w:val="00AC36E6"/>
    <w:rsid w:val="00AD7211"/>
    <w:rsid w:val="00AF2E15"/>
    <w:rsid w:val="00B11B89"/>
    <w:rsid w:val="00B251C3"/>
    <w:rsid w:val="00B326DA"/>
    <w:rsid w:val="00B34326"/>
    <w:rsid w:val="00B45D1F"/>
    <w:rsid w:val="00B6710D"/>
    <w:rsid w:val="00B80C5D"/>
    <w:rsid w:val="00B82ED8"/>
    <w:rsid w:val="00B9365C"/>
    <w:rsid w:val="00BB0991"/>
    <w:rsid w:val="00BC2C99"/>
    <w:rsid w:val="00BC71C1"/>
    <w:rsid w:val="00BC797A"/>
    <w:rsid w:val="00BD53B4"/>
    <w:rsid w:val="00BD5B6B"/>
    <w:rsid w:val="00BF2F69"/>
    <w:rsid w:val="00C07789"/>
    <w:rsid w:val="00C11FA1"/>
    <w:rsid w:val="00C33616"/>
    <w:rsid w:val="00C34996"/>
    <w:rsid w:val="00C36C79"/>
    <w:rsid w:val="00C4162A"/>
    <w:rsid w:val="00C563FF"/>
    <w:rsid w:val="00C62446"/>
    <w:rsid w:val="00C625B6"/>
    <w:rsid w:val="00C6469C"/>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61EC7"/>
    <w:rsid w:val="00E808A5"/>
    <w:rsid w:val="00E80CC3"/>
    <w:rsid w:val="00E830B9"/>
    <w:rsid w:val="00EB4369"/>
    <w:rsid w:val="00EC13B9"/>
    <w:rsid w:val="00ED361C"/>
    <w:rsid w:val="00ED7216"/>
    <w:rsid w:val="00EE472D"/>
    <w:rsid w:val="00F02B6B"/>
    <w:rsid w:val="00F06E0A"/>
    <w:rsid w:val="00F102A9"/>
    <w:rsid w:val="00F13365"/>
    <w:rsid w:val="00F33F27"/>
    <w:rsid w:val="00F35B53"/>
    <w:rsid w:val="00F43EE3"/>
    <w:rsid w:val="00F512D3"/>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5815"/>
  <w15:chartTrackingRefBased/>
  <w15:docId w15:val="{E3113404-EBDC-4183-BB1D-28CF788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7211"/>
    <w:pPr>
      <w:suppressAutoHyphens/>
    </w:pPr>
    <w:rPr>
      <w:sz w:val="24"/>
      <w:szCs w:val="24"/>
      <w:lang w:val="en-US" w:eastAsia="ar-SA"/>
    </w:rPr>
  </w:style>
  <w:style w:type="paragraph" w:styleId="1">
    <w:name w:val="heading 1"/>
    <w:basedOn w:val="2"/>
    <w:next w:val="a"/>
    <w:link w:val="10"/>
    <w:qFormat/>
    <w:rsid w:val="006031EB"/>
    <w:pPr>
      <w:numPr>
        <w:ilvl w:val="0"/>
        <w:numId w:val="0"/>
      </w:numPr>
      <w:outlineLvl w:val="0"/>
    </w:pPr>
    <w:rPr>
      <w:b w:val="0"/>
      <w:bCs w:val="0"/>
      <w:i/>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unhideWhenUsed/>
    <w:qFormat/>
    <w:rsid w:val="0081184B"/>
    <w:pPr>
      <w:keepLines/>
      <w:spacing w:before="480" w:after="0" w:line="276" w:lineRule="auto"/>
      <w:outlineLvl w:val="9"/>
    </w:pPr>
    <w:rPr>
      <w:rFonts w:ascii="Cambria" w:hAnsi="Cambria" w:cs="Times New Roman"/>
      <w:color w:val="365F91"/>
      <w:szCs w:val="28"/>
      <w:lang w:eastAsia="en-US"/>
    </w:rPr>
  </w:style>
  <w:style w:type="character" w:customStyle="1" w:styleId="10">
    <w:name w:val="Заголовок 1 Знак"/>
    <w:link w:val="1"/>
    <w:rsid w:val="006031EB"/>
    <w:rPr>
      <w:rFonts w:cs="Arial"/>
      <w:i/>
      <w:iCs/>
      <w:sz w:val="28"/>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spacing w:before="0" w:after="240" w:line="360" w:lineRule="auto"/>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5A5C52"/>
    <w:rPr>
      <w:rFonts w:ascii="Times New Roman" w:hAnsi="Times New Roman"/>
      <w:i w:val="0"/>
      <w:iCs/>
      <w:sz w:val="28"/>
    </w:rPr>
  </w:style>
  <w:style w:type="table" w:styleId="aff2">
    <w:name w:val="Table Grid"/>
    <w:basedOn w:val="a1"/>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Title"/>
    <w:basedOn w:val="1"/>
    <w:next w:val="a"/>
    <w:link w:val="aff4"/>
    <w:qFormat/>
    <w:rsid w:val="006031EB"/>
    <w:pPr>
      <w:spacing w:line="360" w:lineRule="auto"/>
      <w:contextualSpacing/>
      <w:jc w:val="center"/>
    </w:pPr>
    <w:rPr>
      <w:rFonts w:eastAsiaTheme="majorEastAsia" w:cstheme="majorBidi"/>
      <w:i w:val="0"/>
      <w:spacing w:val="-10"/>
      <w:kern w:val="28"/>
      <w:sz w:val="36"/>
      <w:szCs w:val="56"/>
    </w:rPr>
  </w:style>
  <w:style w:type="character" w:customStyle="1" w:styleId="aff4">
    <w:name w:val="Заголовок Знак"/>
    <w:basedOn w:val="a0"/>
    <w:link w:val="aff3"/>
    <w:rsid w:val="006031EB"/>
    <w:rPr>
      <w:rFonts w:eastAsiaTheme="majorEastAsia" w:cstheme="majorBidi"/>
      <w:iC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063720485">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450204979">
      <w:bodyDiv w:val="1"/>
      <w:marLeft w:val="0"/>
      <w:marRight w:val="0"/>
      <w:marTop w:val="0"/>
      <w:marBottom w:val="0"/>
      <w:divBdr>
        <w:top w:val="none" w:sz="0" w:space="0" w:color="auto"/>
        <w:left w:val="none" w:sz="0" w:space="0" w:color="auto"/>
        <w:bottom w:val="none" w:sz="0" w:space="0" w:color="auto"/>
        <w:right w:val="none" w:sz="0" w:space="0" w:color="auto"/>
      </w:divBdr>
    </w:div>
    <w:div w:id="1468931670">
      <w:bodyDiv w:val="1"/>
      <w:marLeft w:val="0"/>
      <w:marRight w:val="0"/>
      <w:marTop w:val="0"/>
      <w:marBottom w:val="0"/>
      <w:divBdr>
        <w:top w:val="none" w:sz="0" w:space="0" w:color="auto"/>
        <w:left w:val="none" w:sz="0" w:space="0" w:color="auto"/>
        <w:bottom w:val="none" w:sz="0" w:space="0" w:color="auto"/>
        <w:right w:val="none" w:sz="0" w:space="0" w:color="auto"/>
      </w:divBdr>
    </w:div>
    <w:div w:id="1785809045">
      <w:bodyDiv w:val="1"/>
      <w:marLeft w:val="0"/>
      <w:marRight w:val="0"/>
      <w:marTop w:val="0"/>
      <w:marBottom w:val="0"/>
      <w:divBdr>
        <w:top w:val="none" w:sz="0" w:space="0" w:color="auto"/>
        <w:left w:val="none" w:sz="0" w:space="0" w:color="auto"/>
        <w:bottom w:val="none" w:sz="0" w:space="0" w:color="auto"/>
        <w:right w:val="none" w:sz="0" w:space="0" w:color="auto"/>
      </w:divBdr>
    </w:div>
    <w:div w:id="17986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FCA30-4B31-4337-8C4A-5CA2086D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670</Words>
  <Characters>3819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4481</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Александр Антипин</cp:lastModifiedBy>
  <cp:revision>9</cp:revision>
  <cp:lastPrinted>2017-11-22T09:57:00Z</cp:lastPrinted>
  <dcterms:created xsi:type="dcterms:W3CDTF">2022-04-19T06:57:00Z</dcterms:created>
  <dcterms:modified xsi:type="dcterms:W3CDTF">2022-06-26T17:58:00Z</dcterms:modified>
</cp:coreProperties>
</file>