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4B" w:rsidRDefault="000470EA" w:rsidP="000470EA">
      <w:pPr>
        <w:rPr>
          <w:rFonts w:ascii="Nunito" w:hAnsi="Nunito"/>
          <w:color w:val="293241"/>
          <w:sz w:val="23"/>
          <w:szCs w:val="23"/>
          <w:shd w:val="clear" w:color="auto" w:fill="FFFFFF"/>
        </w:rPr>
      </w:pPr>
      <w:bookmarkStart w:id="0" w:name="_GoBack"/>
      <w:r>
        <w:rPr>
          <w:rFonts w:ascii="Nunito" w:hAnsi="Nunito"/>
          <w:color w:val="293241"/>
          <w:sz w:val="23"/>
          <w:szCs w:val="23"/>
          <w:shd w:val="clear" w:color="auto" w:fill="FFFFFF"/>
        </w:rPr>
        <w:t>El objetivo de esta prueba técnica es evaluar tu capacidad para construir una API funcional y precisa que calcule fechas hábiles en Colombia, teniendo en cuenta:</w:t>
      </w:r>
    </w:p>
    <w:p w:rsidR="000470EA" w:rsidRPr="000470EA" w:rsidRDefault="000470EA" w:rsidP="000470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*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Horarios laborales (lunes a viernes, de 8:00 a.m. a 5:00 p.m., con horario de almuerzo de 12:00 p.m. a 1:00 p.m.).</w:t>
      </w:r>
    </w:p>
    <w:p w:rsidR="000470EA" w:rsidRPr="000470EA" w:rsidRDefault="000470EA" w:rsidP="000470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*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Zonas horarias (el cálculo debe hacerse en hora local de Colombia y la respuesta debe ser en UTC)</w:t>
      </w:r>
    </w:p>
    <w:p w:rsidR="000470EA" w:rsidRDefault="000470EA" w:rsidP="000470EA"/>
    <w:p w:rsidR="000470EA" w:rsidRDefault="000470EA" w:rsidP="000470EA">
      <w:pPr>
        <w:rPr>
          <w:rFonts w:ascii="Nunito" w:hAnsi="Nunito"/>
          <w:color w:val="293241"/>
          <w:sz w:val="23"/>
          <w:szCs w:val="23"/>
          <w:shd w:val="clear" w:color="auto" w:fill="FFFFFF"/>
        </w:rPr>
      </w:pPr>
      <w:r>
        <w:rPr>
          <w:rFonts w:ascii="Nunito" w:hAnsi="Nunito"/>
          <w:color w:val="293241"/>
          <w:sz w:val="23"/>
          <w:szCs w:val="23"/>
          <w:shd w:val="clear" w:color="auto" w:fill="FFFFFF"/>
        </w:rPr>
        <w:t>La API debe recibir una cantidad de horas y/o días hábiles a sumar a partir del momento actual (en hora colombiana), y devolver como respuesta la fecha y hora resultante ya convertida a UTC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🛠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️ Instrucciones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Desarrolla una API REST que reciba una petición </w:t>
      </w: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 xml:space="preserve">GET 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a cualquier ruta de tu elección. La API debe aceptar los siguientes 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parámetros en </w:t>
      </w: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query</w:t>
      </w:r>
      <w:proofErr w:type="spellEnd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</w:t>
      </w: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string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:</w:t>
      </w:r>
    </w:p>
    <w:p w:rsidR="000470EA" w:rsidRPr="000470EA" w:rsidRDefault="000470EA" w:rsidP="0004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": número de días hábiles a sumar (opcional, entero positivo)</w:t>
      </w:r>
    </w:p>
    <w:p w:rsidR="000470EA" w:rsidRPr="000470EA" w:rsidRDefault="000470EA" w:rsidP="0004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": número de horas hábiles a sumar (opcional, entero positivo)</w:t>
      </w:r>
    </w:p>
    <w:p w:rsidR="000470EA" w:rsidRPr="000470EA" w:rsidRDefault="000470EA" w:rsidP="0004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"date": fecha/hora inicial en UTC (ISO 8601) con sufijo Z (opcional). Si se provee, será el punto de partida y se convertirá a hora local de Colombia para aplicar las reglas de negocio; si no se provee, el cálculo inicia desde la hora actual en Colombia.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Si se envían ambos parámetros, la suma debe hacerse en orden: primero los días, luego las horas.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Si no se envía ninguno, la API debe retornar un error.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Respuesta esperada: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Respuesta exitosa (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200 OK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):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JSON, </w:t>
      </w:r>
      <w:proofErr w:type="gram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exactamente :</w:t>
      </w:r>
      <w:proofErr w:type="gramEnd"/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{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"date": "2025-08-01T14:00:00Z"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}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(clave obligatoria "</w:t>
      </w:r>
      <w:r w:rsidRPr="000470EA">
        <w:rPr>
          <w:rFonts w:ascii="Nunito" w:eastAsia="Times New Roman" w:hAnsi="Nunito" w:cs="Times New Roman"/>
          <w:b/>
          <w:bCs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date</w:t>
      </w: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", valor en UTC ISO 8601 con Z, sin campos extra).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Errores (400, 503, etc.):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proofErr w:type="gramStart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{ "</w:t>
      </w:r>
      <w:proofErr w:type="gramEnd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error": "</w:t>
      </w:r>
      <w:proofErr w:type="spellStart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InvalidParameters</w:t>
      </w:r>
      <w:proofErr w:type="spellEnd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", "message": "Detalle del error" }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lastRenderedPageBreak/>
        <w:t>Importante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: Toda la solución debe estar implementada en </w:t>
      </w: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TypeScript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incluyendo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tipado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explícito en todas las funciones, interfaces, tipos de respuesta, estructuras de datos y cualquier otra parte donde sea pertinente.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No se aceptará código en JavaScript ni </w:t>
      </w: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tipado</w:t>
      </w:r>
      <w:proofErr w:type="spellEnd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implícito.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📚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Reglas del Negocio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El cómputo debe iniciar desde la hora 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actual en Colombia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(zona horaria: </w:t>
      </w:r>
      <w:proofErr w:type="spellStart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America</w:t>
      </w:r>
      <w:proofErr w:type="spellEnd"/>
      <w:r w:rsidRPr="000470EA">
        <w:rPr>
          <w:rFonts w:ascii="Nunito" w:eastAsia="Times New Roman" w:hAnsi="Nunito" w:cs="Times New Roman"/>
          <w:i/>
          <w:iCs/>
          <w:color w:val="293241"/>
          <w:kern w:val="0"/>
          <w:sz w:val="23"/>
          <w:szCs w:val="23"/>
          <w:lang w:val="es-ES" w:eastAsia="es-ES"/>
          <w14:ligatures w14:val="none"/>
        </w:rPr>
        <w:t>/Bogota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) si el parámetro de fecha no es proporcionado.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Si el parámetro 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date 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es proporcionado, se pasará como una fecha en formato UTC y los cálculos de días y horas deben hacerse con la zona horaria de Colombia.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Los días hábiles son de lunes a viernes.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El horario laboral va de 8:00 a.m. a 5:00 p.m. (hora de Colombia), con almuerzo de 12:00 p.m. a 1:00 p.m.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Si la fecha ingresada esta por fuera del horario de trabajo o no es un día laboral debe aproximarse hacia atrás al día y/o hora laboral más cercano.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Los días festivos colombianos deben excluirse. Puedes consultar un arreglo actualizado de días festivos en el siguiente recurso: https://content.capta.co/Recruitment/WorkingDays.json</w:t>
      </w:r>
    </w:p>
    <w:p w:rsidR="000470EA" w:rsidRPr="000470EA" w:rsidRDefault="000470EA" w:rsidP="0004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El resultado debe ser retornado en formato UTC (ISO 8601).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📌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Ejemplos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1.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un viernes a las 5:00 p.m.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lunes a las 9:00 a.m. (hora Colombia) → "2025-XX-XXT14:00:00Z"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2.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un sábado a las 2:00 p.m.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lunes a las 9:00 a.m. (hora Colombia) → "2025-XX-XXT14:00:00Z"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3. 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 y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=4" desde un martes a las 3:00 p.m.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jueves a las 10:00 a.m. (hora Colombia) → "2025-XX-XXT15:00:00Z"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4. 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 desde un domingo a las 6:00 p.m.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lunes a las 5:00 p.m. (hora Colombia) → "2025-XX-XXT22:00:00Z"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5.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=8" desde un día laboral a las 8:00 a.m.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lastRenderedPageBreak/>
        <w:t>Resultado esperado: mismo día a las 5:00 p.m. (hora Colombia) → "2025-XX-XXT22:00:00Z"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6.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 desde un día laboral a las 8:00 a.m.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siguiente día laboral a las 8:00 a.m. (hora Colombia) → "2025-XX-XXT13:00:00Z"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7. 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=1" desde un día laboral a las 12:30 p.m.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siguiente día laboral a las 12:00 p.m. (hora Colombia) → "2025-XX-XXT17:00:00Z"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8.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con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=3" desde un día laboral a las 11:30 p.m.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mismo día laboral a las 3:30 p.m. (hora Colombia) → 2025-XX-XXT20:30:00Z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9.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Petición con "date=2025-04-10T15:00:00.000Z" y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=5" y "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=4" (el 17 y 18 de abril son festivos)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Resultado esperado: 21 de abril a las 3:00 p.m. (hora Colombia) → "2025-04-21T20:00:00.000Z" (UTC)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Times New Roman" w:eastAsia="Times New Roman" w:hAnsi="Times New Roman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🤖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Uso de Herramientas de Inteligencia Artificial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El uso de herramientas de asistencia como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ChatGPT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GitHub Copilot,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Stack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Overflow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etc. 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está completamente permitido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Lo que nos interesa es que entregues una solución funcional, clara y con la que estés familiarizado.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Eso sí: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podríamos preguntarte en una entrevista posterior por qué tomaste ciertas decisiones técnicas, así que asegúrate de entender tu propio código.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✅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Criterios de Evaluaci</w:t>
      </w:r>
      <w:r w:rsidRPr="000470EA">
        <w:rPr>
          <w:rFonts w:ascii="Times New Roman" w:eastAsia="Times New Roman" w:hAnsi="Times New Roman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ó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n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Correctitud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en el manejo de fechas y lógica de negocio.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Implementación clara, modular y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mantenible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.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Correcto uso de zona horaria de Colombia para los cálculos y conversión final a UTC.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Validación de errores (parámetros faltantes, inválidos, etc.).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lastRenderedPageBreak/>
        <w:t>Optimización en el uso de recursos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: eficiencia en memoria, complejidad algorítmica y claridad estructural del código.</w:t>
      </w:r>
    </w:p>
    <w:p w:rsidR="000470EA" w:rsidRPr="000470EA" w:rsidRDefault="000470EA" w:rsidP="000470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Uso correcto y consistente de </w:t>
      </w: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TypeScript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: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tipado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explícito donde aplique, incluyendo tipos personalizados para estructuras de entrada/salida y lógica interna.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🚀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 xml:space="preserve"> Entrega: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Deberás entregar:</w:t>
      </w:r>
    </w:p>
    <w:p w:rsidR="000470EA" w:rsidRPr="000470EA" w:rsidRDefault="000470EA" w:rsidP="000470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URL de un repositorio público en GitHub con toda la solución implementada en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TypeScript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y un README.md con instrucciones claras para instalación y ejecución local.</w:t>
      </w:r>
    </w:p>
    <w:p w:rsidR="000470EA" w:rsidRPr="000470EA" w:rsidRDefault="000470EA" w:rsidP="000470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La URL exacta de despliegue del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endpoint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accesible públicamente (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Vercel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Railway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Render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, etc.).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proofErr w:type="spellStart"/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Bonus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: se considerará un plus si la solución está desplegada como una función Lambda utilizando AWS CDK.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Segoe UI Symbol" w:eastAsia="Times New Roman" w:hAnsi="Segoe UI Symbol" w:cs="Segoe UI Symbol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⚠️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Validaci</w:t>
      </w:r>
      <w:r w:rsidRPr="000470EA">
        <w:rPr>
          <w:rFonts w:ascii="Times New Roman" w:eastAsia="Times New Roman" w:hAnsi="Times New Roman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ó</w:t>
      </w: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n: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br/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Una vez entregues la URL de despliegue, se verificará de forma automática que tu API cumpla exactamente con lo solicitado.</w:t>
      </w:r>
    </w:p>
    <w:p w:rsidR="000470EA" w:rsidRPr="000470EA" w:rsidRDefault="000470EA" w:rsidP="00047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Los nombres de los parámetros deben coincidir exactamente (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days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, 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hours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, date).</w:t>
      </w:r>
    </w:p>
    <w:p w:rsidR="000470EA" w:rsidRPr="000470EA" w:rsidRDefault="000470EA" w:rsidP="00047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La estructura de la respuesta debe ajustarse al contrato definido, tanto en éxito como en error.</w:t>
      </w:r>
    </w:p>
    <w:p w:rsidR="000470EA" w:rsidRPr="000470EA" w:rsidRDefault="000470EA" w:rsidP="00047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Los códigos de estado HTTP y el Content-</w:t>
      </w:r>
      <w:proofErr w:type="spellStart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>Type</w:t>
      </w:r>
      <w:proofErr w:type="spellEnd"/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deben ser correctos.</w:t>
      </w:r>
    </w:p>
    <w:p w:rsidR="000470EA" w:rsidRPr="000470EA" w:rsidRDefault="000470EA" w:rsidP="000470E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</w:pPr>
      <w:r w:rsidRPr="000470EA">
        <w:rPr>
          <w:rFonts w:ascii="Nunito" w:eastAsia="Times New Roman" w:hAnsi="Nunito" w:cs="Times New Roman"/>
          <w:b/>
          <w:bCs/>
          <w:color w:val="293241"/>
          <w:kern w:val="0"/>
          <w:sz w:val="23"/>
          <w:szCs w:val="23"/>
          <w:lang w:val="es-ES" w:eastAsia="es-ES"/>
          <w14:ligatures w14:val="none"/>
        </w:rPr>
        <w:t>Importante:</w:t>
      </w:r>
      <w:r w:rsidRPr="000470EA">
        <w:rPr>
          <w:rFonts w:ascii="Nunito" w:eastAsia="Times New Roman" w:hAnsi="Nunito" w:cs="Times New Roman"/>
          <w:color w:val="293241"/>
          <w:kern w:val="0"/>
          <w:sz w:val="23"/>
          <w:szCs w:val="23"/>
          <w:lang w:val="es-ES" w:eastAsia="es-ES"/>
          <w14:ligatures w14:val="none"/>
        </w:rPr>
        <w:t xml:space="preserve"> Si tu API no cumple con el contrato en cualquiera de estos puntos, la entrega podrá ser rechazada de forma automática.</w:t>
      </w:r>
    </w:p>
    <w:p w:rsidR="000470EA" w:rsidRPr="000470EA" w:rsidRDefault="000470EA" w:rsidP="000470EA">
      <w:r>
        <w:rPr>
          <w:rFonts w:ascii="Nunito" w:hAnsi="Nunito"/>
          <w:color w:val="293241"/>
          <w:sz w:val="23"/>
          <w:szCs w:val="23"/>
          <w:shd w:val="clear" w:color="auto" w:fill="FFFFFF"/>
        </w:rPr>
        <w:t>.</w:t>
      </w:r>
      <w:bookmarkEnd w:id="0"/>
    </w:p>
    <w:sectPr w:rsidR="000470EA" w:rsidRPr="00047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2FE"/>
    <w:multiLevelType w:val="multilevel"/>
    <w:tmpl w:val="AA5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7FDF"/>
    <w:multiLevelType w:val="multilevel"/>
    <w:tmpl w:val="CBC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41FC1"/>
    <w:multiLevelType w:val="multilevel"/>
    <w:tmpl w:val="BE8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48B"/>
    <w:multiLevelType w:val="multilevel"/>
    <w:tmpl w:val="D34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46286"/>
    <w:multiLevelType w:val="multilevel"/>
    <w:tmpl w:val="E1A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46398"/>
    <w:multiLevelType w:val="multilevel"/>
    <w:tmpl w:val="106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0699C"/>
    <w:multiLevelType w:val="multilevel"/>
    <w:tmpl w:val="9AF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EA"/>
    <w:rsid w:val="000470EA"/>
    <w:rsid w:val="001D58FB"/>
    <w:rsid w:val="00D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0C76"/>
  <w15:chartTrackingRefBased/>
  <w15:docId w15:val="{ADF68DAC-6B1C-461B-B59D-81B5F67C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2025-10-03T22:10:00Z</dcterms:created>
  <dcterms:modified xsi:type="dcterms:W3CDTF">2025-10-04T01:20:00Z</dcterms:modified>
</cp:coreProperties>
</file>