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E33" w:rsidRPr="00F85E48" w:rsidRDefault="00220E33" w:rsidP="00432D30">
      <w:pPr>
        <w:pStyle w:val="a9"/>
        <w:rPr>
          <w:sz w:val="24"/>
        </w:rPr>
      </w:pPr>
      <w:r w:rsidRPr="00F85E48">
        <w:rPr>
          <w:sz w:val="24"/>
        </w:rPr>
        <w:t>ФЕДЕРАЛЬНАЯ ТАМОЖЕННАЯ СЛУЖБА</w:t>
      </w:r>
    </w:p>
    <w:p w:rsidR="00220E33" w:rsidRPr="00F85E48" w:rsidRDefault="00A86292" w:rsidP="00432D30">
      <w:pPr>
        <w:jc w:val="center"/>
        <w:rPr>
          <w:sz w:val="24"/>
        </w:rPr>
      </w:pPr>
      <w:r w:rsidRPr="00F85E48">
        <w:rPr>
          <w:sz w:val="24"/>
        </w:rPr>
        <w:t>Приволжская электронная</w:t>
      </w:r>
      <w:r w:rsidR="007B3951" w:rsidRPr="00F85E48">
        <w:rPr>
          <w:sz w:val="24"/>
        </w:rPr>
        <w:t xml:space="preserve"> таможня</w:t>
      </w:r>
    </w:p>
    <w:p w:rsidR="00A86292" w:rsidRPr="00F85E48" w:rsidRDefault="00A86292" w:rsidP="00A86292">
      <w:pPr>
        <w:jc w:val="center"/>
        <w:rPr>
          <w:sz w:val="16"/>
          <w:szCs w:val="16"/>
          <w:lang w:val="en-US"/>
        </w:rPr>
      </w:pPr>
      <w:r w:rsidRPr="00F85E48">
        <w:rPr>
          <w:sz w:val="16"/>
          <w:szCs w:val="16"/>
        </w:rPr>
        <w:t xml:space="preserve">ул. Родионова, д. </w:t>
      </w:r>
      <w:smartTag w:uri="urn:schemas-microsoft-com:office:smarttags" w:element="metricconverter">
        <w:smartTagPr>
          <w:attr w:name="ProductID" w:val="65, г"/>
        </w:smartTagPr>
        <w:r w:rsidRPr="00F85E48">
          <w:rPr>
            <w:sz w:val="16"/>
            <w:szCs w:val="16"/>
          </w:rPr>
          <w:t>65, г</w:t>
        </w:r>
      </w:smartTag>
      <w:r w:rsidRPr="00F85E48">
        <w:rPr>
          <w:sz w:val="16"/>
          <w:szCs w:val="16"/>
        </w:rPr>
        <w:t xml:space="preserve">. Нижний Новгород, 603093, тел. </w:t>
      </w:r>
      <w:r w:rsidRPr="00F85E48">
        <w:rPr>
          <w:sz w:val="16"/>
          <w:szCs w:val="16"/>
          <w:lang w:val="en-US"/>
        </w:rPr>
        <w:t>(831) 422-39-10,</w:t>
      </w:r>
    </w:p>
    <w:p w:rsidR="00A86292" w:rsidRPr="00F85E48" w:rsidRDefault="00A86292" w:rsidP="00A86292">
      <w:pPr>
        <w:jc w:val="center"/>
        <w:rPr>
          <w:sz w:val="16"/>
          <w:szCs w:val="16"/>
          <w:lang w:val="en-US"/>
        </w:rPr>
      </w:pPr>
      <w:r w:rsidRPr="00F85E48">
        <w:rPr>
          <w:sz w:val="16"/>
          <w:szCs w:val="16"/>
        </w:rPr>
        <w:t>факс</w:t>
      </w:r>
      <w:r w:rsidRPr="00F85E48">
        <w:rPr>
          <w:sz w:val="16"/>
          <w:szCs w:val="16"/>
          <w:lang w:val="en-US"/>
        </w:rPr>
        <w:t xml:space="preserve"> (831) 422-39-00, E-mail: pet-odo@ptu.customs.ru</w:t>
      </w:r>
    </w:p>
    <w:p w:rsidR="00220E33" w:rsidRPr="00F85E48" w:rsidRDefault="00220E33" w:rsidP="00432D30">
      <w:pPr>
        <w:pBdr>
          <w:top w:val="single" w:sz="4" w:space="1" w:color="auto"/>
        </w:pBdr>
        <w:jc w:val="center"/>
        <w:rPr>
          <w:sz w:val="18"/>
        </w:rPr>
      </w:pPr>
      <w:r w:rsidRPr="00F85E48">
        <w:rPr>
          <w:sz w:val="18"/>
        </w:rPr>
        <w:t>(наименование таможенного органа)</w:t>
      </w:r>
    </w:p>
    <w:p w:rsidR="00220E33" w:rsidRPr="00F85E48" w:rsidRDefault="00220E33" w:rsidP="00432D30">
      <w:pPr>
        <w:rPr>
          <w:b/>
          <w:sz w:val="28"/>
        </w:rPr>
      </w:pPr>
      <w:r w:rsidRPr="00F85E48">
        <w:rPr>
          <w:b/>
          <w:sz w:val="28"/>
        </w:rPr>
        <w:t xml:space="preserve">                                                                                        </w:t>
      </w:r>
      <w:r w:rsidR="002C296E" w:rsidRPr="00F85E48">
        <w:rPr>
          <w:b/>
          <w:sz w:val="28"/>
        </w:rPr>
        <w:t xml:space="preserve">              </w:t>
      </w:r>
      <w:r w:rsidR="00DC4A6C" w:rsidRPr="00F85E48">
        <w:rPr>
          <w:b/>
          <w:sz w:val="28"/>
        </w:rPr>
        <w:t xml:space="preserve">№ </w:t>
      </w:r>
      <w:r w:rsidR="00F01646" w:rsidRPr="00F85E48">
        <w:rPr>
          <w:b/>
          <w:sz w:val="28"/>
        </w:rPr>
        <w:t>104</w:t>
      </w:r>
      <w:r w:rsidR="00A86292" w:rsidRPr="00F85E48">
        <w:rPr>
          <w:b/>
          <w:sz w:val="28"/>
        </w:rPr>
        <w:t>1</w:t>
      </w:r>
      <w:r w:rsidR="00F01646" w:rsidRPr="00F85E48">
        <w:rPr>
          <w:b/>
          <w:sz w:val="28"/>
        </w:rPr>
        <w:t>8000</w:t>
      </w:r>
      <w:r w:rsidR="002944A9" w:rsidRPr="00F85E48">
        <w:rPr>
          <w:sz w:val="24"/>
          <w:szCs w:val="24"/>
        </w:rPr>
        <w:t>–</w:t>
      </w:r>
      <w:r w:rsidR="00BF5FF7" w:rsidRPr="00BF5FF7">
        <w:rPr>
          <w:b/>
          <w:sz w:val="28"/>
          <w:highlight w:val="yellow"/>
        </w:rPr>
        <w:t>{</w:t>
      </w:r>
      <w:r w:rsidR="00BF5FF7" w:rsidRPr="003911DE">
        <w:rPr>
          <w:b/>
          <w:sz w:val="28"/>
          <w:highlight w:val="yellow"/>
        </w:rPr>
        <w:t>{</w:t>
      </w:r>
      <w:r w:rsidR="00BF5FF7" w:rsidRPr="00BF5FF7">
        <w:rPr>
          <w:b/>
          <w:sz w:val="28"/>
          <w:highlight w:val="yellow"/>
          <w:lang w:val="en-US"/>
        </w:rPr>
        <w:t>number</w:t>
      </w:r>
      <w:r w:rsidR="00BF5FF7" w:rsidRPr="003911DE">
        <w:rPr>
          <w:b/>
          <w:sz w:val="28"/>
          <w:highlight w:val="yellow"/>
        </w:rPr>
        <w:t>_</w:t>
      </w:r>
      <w:r w:rsidR="00BF5FF7" w:rsidRPr="00BF5FF7">
        <w:rPr>
          <w:b/>
          <w:sz w:val="28"/>
          <w:highlight w:val="yellow"/>
          <w:lang w:val="en-US"/>
        </w:rPr>
        <w:t>case</w:t>
      </w:r>
      <w:r w:rsidR="00BF5FF7" w:rsidRPr="003911DE">
        <w:rPr>
          <w:b/>
          <w:sz w:val="28"/>
          <w:highlight w:val="yellow"/>
        </w:rPr>
        <w:t>}}</w:t>
      </w:r>
      <w:r w:rsidR="00020CCC" w:rsidRPr="00F85E48">
        <w:rPr>
          <w:b/>
          <w:sz w:val="28"/>
        </w:rPr>
        <w:t>/20</w:t>
      </w:r>
      <w:r w:rsidR="002944A9" w:rsidRPr="00F85E48">
        <w:rPr>
          <w:b/>
          <w:sz w:val="28"/>
        </w:rPr>
        <w:t>20</w:t>
      </w:r>
    </w:p>
    <w:p w:rsidR="00220E33" w:rsidRPr="00F85E48" w:rsidRDefault="00220E33" w:rsidP="00432D30">
      <w:pPr>
        <w:pBdr>
          <w:top w:val="single" w:sz="4" w:space="1" w:color="auto"/>
        </w:pBdr>
        <w:ind w:left="7371"/>
        <w:rPr>
          <w:sz w:val="16"/>
        </w:rPr>
      </w:pPr>
      <w:r w:rsidRPr="00F85E48">
        <w:rPr>
          <w:sz w:val="16"/>
        </w:rPr>
        <w:t xml:space="preserve">        (регистрационный номер дела)</w:t>
      </w:r>
    </w:p>
    <w:p w:rsidR="00220E33" w:rsidRPr="00F85E48" w:rsidRDefault="00220E33" w:rsidP="00432D30">
      <w:pPr>
        <w:pStyle w:val="1"/>
        <w:rPr>
          <w:b/>
          <w:sz w:val="24"/>
          <w:szCs w:val="28"/>
        </w:rPr>
      </w:pPr>
      <w:r w:rsidRPr="00F85E48">
        <w:rPr>
          <w:b/>
          <w:sz w:val="24"/>
          <w:szCs w:val="28"/>
        </w:rPr>
        <w:t>ПРОТОКОЛ</w:t>
      </w:r>
    </w:p>
    <w:p w:rsidR="00220E33" w:rsidRPr="00F85E48" w:rsidRDefault="00220E33" w:rsidP="00432D30">
      <w:pPr>
        <w:jc w:val="center"/>
        <w:rPr>
          <w:b/>
          <w:sz w:val="24"/>
          <w:szCs w:val="28"/>
        </w:rPr>
      </w:pPr>
      <w:r w:rsidRPr="00F85E48">
        <w:rPr>
          <w:b/>
          <w:sz w:val="24"/>
          <w:szCs w:val="28"/>
        </w:rPr>
        <w:t>об административном правонарушении</w:t>
      </w:r>
    </w:p>
    <w:p w:rsidR="00A86292" w:rsidRPr="00F85E48" w:rsidRDefault="00A86292" w:rsidP="00432D30">
      <w:pPr>
        <w:jc w:val="center"/>
        <w:rPr>
          <w:b/>
          <w:sz w:val="24"/>
          <w:szCs w:val="28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170"/>
        <w:gridCol w:w="567"/>
        <w:gridCol w:w="284"/>
        <w:gridCol w:w="1559"/>
        <w:gridCol w:w="425"/>
        <w:gridCol w:w="425"/>
        <w:gridCol w:w="2694"/>
        <w:gridCol w:w="3827"/>
      </w:tblGrid>
      <w:tr w:rsidR="00F85E48" w:rsidRPr="00F85E48" w:rsidTr="001A0FA2">
        <w:trPr>
          <w:trHeight w:val="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3951" w:rsidRPr="00F85E48" w:rsidRDefault="007B3951" w:rsidP="001A0FA2">
            <w:pPr>
              <w:autoSpaceDE w:val="0"/>
              <w:autoSpaceDN w:val="0"/>
              <w:jc w:val="right"/>
              <w:rPr>
                <w:sz w:val="24"/>
                <w:szCs w:val="24"/>
              </w:rPr>
            </w:pPr>
          </w:p>
          <w:p w:rsidR="007B3951" w:rsidRPr="00F85E48" w:rsidRDefault="007B3951" w:rsidP="001A0FA2">
            <w:pPr>
              <w:autoSpaceDE w:val="0"/>
              <w:autoSpaceDN w:val="0"/>
              <w:jc w:val="right"/>
              <w:rPr>
                <w:sz w:val="24"/>
                <w:szCs w:val="24"/>
              </w:rPr>
            </w:pPr>
            <w:r w:rsidRPr="00F85E48">
              <w:rPr>
                <w:sz w:val="24"/>
                <w:szCs w:val="24"/>
              </w:rPr>
              <w:t>«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B3951" w:rsidRPr="00F85E48" w:rsidRDefault="002944A9" w:rsidP="001A0FA2">
            <w:pPr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F85E48">
              <w:rPr>
                <w:sz w:val="24"/>
                <w:szCs w:val="24"/>
              </w:rPr>
              <w:t>12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3951" w:rsidRPr="00F85E48" w:rsidRDefault="007B3951" w:rsidP="001A0FA2">
            <w:pPr>
              <w:autoSpaceDE w:val="0"/>
              <w:autoSpaceDN w:val="0"/>
              <w:rPr>
                <w:sz w:val="24"/>
                <w:szCs w:val="24"/>
              </w:rPr>
            </w:pPr>
            <w:r w:rsidRPr="00F85E48">
              <w:rPr>
                <w:sz w:val="24"/>
                <w:szCs w:val="24"/>
              </w:rPr>
              <w:t>»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B3951" w:rsidRPr="00F85E48" w:rsidRDefault="002944A9" w:rsidP="001A0FA2">
            <w:pPr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F85E48">
              <w:rPr>
                <w:sz w:val="24"/>
                <w:szCs w:val="24"/>
              </w:rPr>
              <w:t>марта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3951" w:rsidRPr="00F85E48" w:rsidRDefault="007B3951" w:rsidP="001A0FA2">
            <w:pPr>
              <w:autoSpaceDE w:val="0"/>
              <w:autoSpaceDN w:val="0"/>
              <w:jc w:val="right"/>
              <w:rPr>
                <w:sz w:val="24"/>
                <w:szCs w:val="24"/>
              </w:rPr>
            </w:pPr>
            <w:r w:rsidRPr="00F85E48">
              <w:rPr>
                <w:sz w:val="24"/>
                <w:szCs w:val="24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B3951" w:rsidRPr="00F85E48" w:rsidRDefault="002944A9" w:rsidP="001A0FA2">
            <w:pPr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F85E48">
              <w:rPr>
                <w:sz w:val="24"/>
                <w:szCs w:val="24"/>
              </w:rPr>
              <w:t>20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3951" w:rsidRPr="00F85E48" w:rsidRDefault="007B3951" w:rsidP="001A0FA2">
            <w:pPr>
              <w:autoSpaceDE w:val="0"/>
              <w:autoSpaceDN w:val="0"/>
              <w:ind w:left="57"/>
              <w:rPr>
                <w:sz w:val="24"/>
                <w:szCs w:val="24"/>
              </w:rPr>
            </w:pPr>
            <w:r w:rsidRPr="00F85E48">
              <w:rPr>
                <w:sz w:val="24"/>
                <w:szCs w:val="24"/>
              </w:rPr>
              <w:t>г.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B3951" w:rsidRPr="00F85E48" w:rsidRDefault="00A86292" w:rsidP="001A0FA2">
            <w:pPr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F85E48">
              <w:rPr>
                <w:sz w:val="24"/>
                <w:szCs w:val="24"/>
              </w:rPr>
              <w:t>Приволжская электронная</w:t>
            </w:r>
            <w:r w:rsidR="007B3951" w:rsidRPr="00F85E48">
              <w:rPr>
                <w:sz w:val="24"/>
                <w:szCs w:val="24"/>
              </w:rPr>
              <w:t xml:space="preserve"> таможня </w:t>
            </w:r>
          </w:p>
          <w:p w:rsidR="007B3951" w:rsidRPr="00F85E48" w:rsidRDefault="007B3951" w:rsidP="001A0FA2">
            <w:pPr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F85E48">
              <w:rPr>
                <w:sz w:val="24"/>
                <w:szCs w:val="24"/>
              </w:rPr>
              <w:t xml:space="preserve">г. Нижний Новгород </w:t>
            </w:r>
          </w:p>
          <w:p w:rsidR="007B3951" w:rsidRPr="00F85E48" w:rsidRDefault="007B3951" w:rsidP="001A0FA2">
            <w:pPr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F85E48">
              <w:rPr>
                <w:sz w:val="24"/>
                <w:szCs w:val="24"/>
              </w:rPr>
              <w:t>ул. Родионова д.</w:t>
            </w:r>
            <w:r w:rsidR="00367BCC" w:rsidRPr="00F85E48">
              <w:rPr>
                <w:sz w:val="24"/>
                <w:szCs w:val="24"/>
              </w:rPr>
              <w:t xml:space="preserve"> </w:t>
            </w:r>
            <w:r w:rsidRPr="00F85E48">
              <w:rPr>
                <w:sz w:val="24"/>
                <w:szCs w:val="24"/>
              </w:rPr>
              <w:t>65</w:t>
            </w:r>
          </w:p>
        </w:tc>
      </w:tr>
      <w:tr w:rsidR="00D667B3" w:rsidRPr="00F85E48" w:rsidTr="001A0FA2"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3951" w:rsidRPr="00F85E48" w:rsidRDefault="007B3951" w:rsidP="001A0FA2">
            <w:pPr>
              <w:autoSpaceDE w:val="0"/>
              <w:autoSpaceDN w:val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3951" w:rsidRPr="00F85E48" w:rsidRDefault="007B3951" w:rsidP="001A0FA2">
            <w:pPr>
              <w:autoSpaceDE w:val="0"/>
              <w:autoSpaceDN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3951" w:rsidRPr="00F85E48" w:rsidRDefault="007B3951" w:rsidP="001A0FA2">
            <w:pPr>
              <w:autoSpaceDE w:val="0"/>
              <w:autoSpaceDN w:val="0"/>
              <w:jc w:val="center"/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3951" w:rsidRPr="00F85E48" w:rsidRDefault="007B3951" w:rsidP="001A0FA2">
            <w:pPr>
              <w:autoSpaceDE w:val="0"/>
              <w:autoSpaceDN w:val="0"/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3951" w:rsidRPr="00F85E48" w:rsidRDefault="007B3951" w:rsidP="001A0FA2">
            <w:pPr>
              <w:autoSpaceDE w:val="0"/>
              <w:autoSpaceDN w:val="0"/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3951" w:rsidRPr="00F85E48" w:rsidRDefault="007B3951" w:rsidP="001A0FA2">
            <w:pPr>
              <w:autoSpaceDE w:val="0"/>
              <w:autoSpaceDN w:val="0"/>
              <w:jc w:val="center"/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3951" w:rsidRPr="00F85E48" w:rsidRDefault="007B3951" w:rsidP="001A0FA2">
            <w:pPr>
              <w:autoSpaceDE w:val="0"/>
              <w:autoSpaceDN w:val="0"/>
              <w:jc w:val="center"/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3951" w:rsidRPr="00F85E48" w:rsidRDefault="007B3951" w:rsidP="00DC4A6C">
            <w:pPr>
              <w:autoSpaceDE w:val="0"/>
              <w:autoSpaceDN w:val="0"/>
              <w:jc w:val="center"/>
            </w:pPr>
            <w:r w:rsidRPr="00F85E48">
              <w:t xml:space="preserve">(место </w:t>
            </w:r>
            <w:r w:rsidR="00DC4A6C" w:rsidRPr="00F85E48">
              <w:t>составления</w:t>
            </w:r>
            <w:r w:rsidRPr="00F85E48">
              <w:t>)</w:t>
            </w:r>
          </w:p>
        </w:tc>
      </w:tr>
    </w:tbl>
    <w:p w:rsidR="00A86292" w:rsidRPr="00F85E48" w:rsidRDefault="00A86292" w:rsidP="00B86E08">
      <w:pPr>
        <w:jc w:val="center"/>
        <w:rPr>
          <w:sz w:val="24"/>
          <w:szCs w:val="24"/>
        </w:rPr>
      </w:pPr>
    </w:p>
    <w:p w:rsidR="00220E33" w:rsidRPr="00F85E48" w:rsidRDefault="00D078DE" w:rsidP="00B86E08">
      <w:pPr>
        <w:jc w:val="center"/>
        <w:rPr>
          <w:sz w:val="24"/>
          <w:szCs w:val="24"/>
        </w:rPr>
      </w:pPr>
      <w:r w:rsidRPr="009F2B4C">
        <w:rPr>
          <w:sz w:val="24"/>
          <w:szCs w:val="24"/>
          <w:highlight w:val="yellow"/>
        </w:rPr>
        <w:t>{{</w:t>
      </w:r>
      <w:r>
        <w:rPr>
          <w:sz w:val="24"/>
          <w:szCs w:val="24"/>
          <w:highlight w:val="yellow"/>
          <w:lang w:val="en-US"/>
        </w:rPr>
        <w:t>doloar</w:t>
      </w:r>
      <w:r w:rsidRPr="009F2B4C">
        <w:rPr>
          <w:sz w:val="24"/>
          <w:szCs w:val="24"/>
          <w:highlight w:val="yellow"/>
        </w:rPr>
        <w:t>_</w:t>
      </w:r>
      <w:r>
        <w:rPr>
          <w:sz w:val="24"/>
          <w:szCs w:val="24"/>
          <w:highlight w:val="yellow"/>
          <w:lang w:val="en-US"/>
        </w:rPr>
        <w:t>ip</w:t>
      </w:r>
      <w:r w:rsidRPr="009F2B4C">
        <w:rPr>
          <w:sz w:val="24"/>
          <w:szCs w:val="24"/>
          <w:highlight w:val="yellow"/>
        </w:rPr>
        <w:t>}}</w:t>
      </w:r>
      <w:r w:rsidR="002944A9" w:rsidRPr="00F85E48">
        <w:rPr>
          <w:sz w:val="24"/>
          <w:szCs w:val="24"/>
        </w:rPr>
        <w:t xml:space="preserve"> </w:t>
      </w:r>
      <w:r w:rsidR="00220E33" w:rsidRPr="00F85E48">
        <w:rPr>
          <w:sz w:val="24"/>
          <w:szCs w:val="24"/>
        </w:rPr>
        <w:t>отдела административных расследований</w:t>
      </w:r>
    </w:p>
    <w:p w:rsidR="00220E33" w:rsidRPr="00F85E48" w:rsidRDefault="00220E33" w:rsidP="00432D3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F85E48">
        <w:rPr>
          <w:i/>
          <w:sz w:val="16"/>
          <w:szCs w:val="16"/>
        </w:rPr>
        <w:t>(должность, таможенный орган, фамилия и инициалы лица, составившего протокол)</w:t>
      </w:r>
    </w:p>
    <w:p w:rsidR="00220E33" w:rsidRPr="00F85E48" w:rsidRDefault="00A86292" w:rsidP="00432D30">
      <w:pPr>
        <w:jc w:val="center"/>
        <w:rPr>
          <w:sz w:val="24"/>
          <w:szCs w:val="24"/>
        </w:rPr>
      </w:pPr>
      <w:r w:rsidRPr="00F85E48">
        <w:rPr>
          <w:sz w:val="24"/>
          <w:szCs w:val="24"/>
        </w:rPr>
        <w:t>Приволжской электронной</w:t>
      </w:r>
      <w:r w:rsidR="00220E33" w:rsidRPr="00F85E48">
        <w:rPr>
          <w:sz w:val="24"/>
          <w:szCs w:val="24"/>
        </w:rPr>
        <w:t xml:space="preserve"> таможни </w:t>
      </w:r>
      <w:r w:rsidR="00D078DE" w:rsidRPr="00D078DE">
        <w:rPr>
          <w:sz w:val="24"/>
          <w:szCs w:val="24"/>
          <w:highlight w:val="yellow"/>
        </w:rPr>
        <w:t>{{</w:t>
      </w:r>
      <w:r w:rsidR="00D078DE" w:rsidRPr="00D078DE">
        <w:rPr>
          <w:sz w:val="24"/>
          <w:szCs w:val="24"/>
          <w:highlight w:val="yellow"/>
          <w:lang w:val="en-US"/>
        </w:rPr>
        <w:t>fiooar</w:t>
      </w:r>
      <w:r w:rsidR="00D078DE" w:rsidRPr="00D078DE">
        <w:rPr>
          <w:sz w:val="24"/>
          <w:szCs w:val="24"/>
          <w:highlight w:val="yellow"/>
        </w:rPr>
        <w:t>_</w:t>
      </w:r>
      <w:r w:rsidR="00D078DE" w:rsidRPr="00D078DE">
        <w:rPr>
          <w:sz w:val="24"/>
          <w:szCs w:val="24"/>
          <w:highlight w:val="yellow"/>
          <w:lang w:val="en-US"/>
        </w:rPr>
        <w:t>ip</w:t>
      </w:r>
      <w:r w:rsidR="00D078DE" w:rsidRPr="00D078DE">
        <w:rPr>
          <w:sz w:val="24"/>
          <w:szCs w:val="24"/>
          <w:highlight w:val="yellow"/>
        </w:rPr>
        <w:t>}}</w:t>
      </w:r>
    </w:p>
    <w:p w:rsidR="00220E33" w:rsidRPr="00F85E48" w:rsidRDefault="00220E33" w:rsidP="00432D30">
      <w:pPr>
        <w:pBdr>
          <w:top w:val="single" w:sz="4" w:space="1" w:color="auto"/>
        </w:pBdr>
        <w:rPr>
          <w:sz w:val="2"/>
          <w:szCs w:val="2"/>
        </w:rPr>
      </w:pPr>
    </w:p>
    <w:p w:rsidR="004F75AD" w:rsidRPr="00D078DE" w:rsidRDefault="00220E33" w:rsidP="003D4FB6">
      <w:pPr>
        <w:pBdr>
          <w:bottom w:val="single" w:sz="4" w:space="1" w:color="auto"/>
        </w:pBdr>
        <w:jc w:val="both"/>
        <w:rPr>
          <w:sz w:val="24"/>
          <w:szCs w:val="24"/>
        </w:rPr>
      </w:pPr>
      <w:r w:rsidRPr="00F85E48">
        <w:rPr>
          <w:noProof/>
          <w:sz w:val="24"/>
          <w:szCs w:val="24"/>
        </w:rPr>
        <w:t>при</w:t>
      </w:r>
      <w:r w:rsidRPr="00F85E48">
        <w:rPr>
          <w:sz w:val="24"/>
          <w:szCs w:val="24"/>
        </w:rPr>
        <w:t xml:space="preserve"> </w:t>
      </w:r>
      <w:r w:rsidRPr="00F85E48">
        <w:rPr>
          <w:sz w:val="24"/>
          <w:szCs w:val="24"/>
          <w:u w:val="single"/>
        </w:rPr>
        <w:t>осуществлении</w:t>
      </w:r>
      <w:r w:rsidR="00D01B7C" w:rsidRPr="00F85E48">
        <w:rPr>
          <w:sz w:val="24"/>
          <w:szCs w:val="24"/>
        </w:rPr>
        <w:t>/рассмотрении</w:t>
      </w:r>
      <w:r w:rsidRPr="00F85E48">
        <w:rPr>
          <w:sz w:val="24"/>
          <w:szCs w:val="24"/>
        </w:rPr>
        <w:t xml:space="preserve"> административного расследования по делу об административн</w:t>
      </w:r>
      <w:r w:rsidR="00D6357C" w:rsidRPr="00F85E48">
        <w:rPr>
          <w:sz w:val="24"/>
          <w:szCs w:val="24"/>
        </w:rPr>
        <w:t>ом правонарушении №</w:t>
      </w:r>
      <w:r w:rsidR="00A725B3" w:rsidRPr="00F85E48">
        <w:rPr>
          <w:sz w:val="24"/>
          <w:szCs w:val="24"/>
        </w:rPr>
        <w:t>104</w:t>
      </w:r>
      <w:r w:rsidR="00A86292" w:rsidRPr="00F85E48">
        <w:rPr>
          <w:sz w:val="24"/>
          <w:szCs w:val="24"/>
        </w:rPr>
        <w:t>1</w:t>
      </w:r>
      <w:r w:rsidR="00A725B3" w:rsidRPr="00F85E48">
        <w:rPr>
          <w:sz w:val="24"/>
          <w:szCs w:val="24"/>
        </w:rPr>
        <w:t>8000</w:t>
      </w:r>
      <w:r w:rsidR="002944A9" w:rsidRPr="00F85E48">
        <w:rPr>
          <w:sz w:val="24"/>
          <w:szCs w:val="24"/>
        </w:rPr>
        <w:t>–</w:t>
      </w:r>
      <w:r w:rsidR="00D078DE" w:rsidRPr="00D078DE">
        <w:rPr>
          <w:sz w:val="24"/>
          <w:szCs w:val="24"/>
          <w:highlight w:val="yellow"/>
        </w:rPr>
        <w:t>{{</w:t>
      </w:r>
      <w:r w:rsidR="00D078DE" w:rsidRPr="00D078DE">
        <w:rPr>
          <w:sz w:val="24"/>
          <w:szCs w:val="24"/>
          <w:highlight w:val="yellow"/>
          <w:lang w:val="en-US"/>
        </w:rPr>
        <w:t>number</w:t>
      </w:r>
      <w:r w:rsidR="00D078DE" w:rsidRPr="00D078DE">
        <w:rPr>
          <w:sz w:val="24"/>
          <w:szCs w:val="24"/>
          <w:highlight w:val="yellow"/>
        </w:rPr>
        <w:t>_</w:t>
      </w:r>
      <w:r w:rsidR="00D078DE" w:rsidRPr="00D078DE">
        <w:rPr>
          <w:sz w:val="24"/>
          <w:szCs w:val="24"/>
          <w:highlight w:val="yellow"/>
          <w:lang w:val="en-US"/>
        </w:rPr>
        <w:t>case</w:t>
      </w:r>
      <w:r w:rsidR="00D078DE" w:rsidRPr="00D078DE">
        <w:rPr>
          <w:sz w:val="24"/>
          <w:szCs w:val="24"/>
          <w:highlight w:val="yellow"/>
        </w:rPr>
        <w:t>}}</w:t>
      </w:r>
      <w:r w:rsidR="00020CCC" w:rsidRPr="00F85E48">
        <w:rPr>
          <w:sz w:val="24"/>
          <w:szCs w:val="24"/>
        </w:rPr>
        <w:t>/20</w:t>
      </w:r>
      <w:r w:rsidR="002944A9" w:rsidRPr="00F85E48">
        <w:rPr>
          <w:sz w:val="24"/>
          <w:szCs w:val="24"/>
        </w:rPr>
        <w:t>20</w:t>
      </w:r>
      <w:r w:rsidRPr="00F85E48">
        <w:rPr>
          <w:sz w:val="24"/>
          <w:szCs w:val="24"/>
        </w:rPr>
        <w:t xml:space="preserve"> в отношении</w:t>
      </w:r>
      <w:r w:rsidR="00400CF6" w:rsidRPr="00F85E48">
        <w:rPr>
          <w:sz w:val="24"/>
          <w:szCs w:val="24"/>
        </w:rPr>
        <w:t xml:space="preserve"> </w:t>
      </w:r>
      <w:r w:rsidR="00020CCC" w:rsidRPr="00F85E48">
        <w:rPr>
          <w:sz w:val="24"/>
          <w:szCs w:val="24"/>
        </w:rPr>
        <w:t xml:space="preserve">юридического лица </w:t>
      </w:r>
      <w:r w:rsidR="002944A9" w:rsidRPr="00F85E48">
        <w:rPr>
          <w:sz w:val="24"/>
          <w:szCs w:val="24"/>
        </w:rPr>
        <w:t>–</w:t>
      </w:r>
      <w:r w:rsidR="00020CCC" w:rsidRPr="00F85E48">
        <w:rPr>
          <w:sz w:val="24"/>
          <w:szCs w:val="24"/>
        </w:rPr>
        <w:t xml:space="preserve"> </w:t>
      </w:r>
      <w:r w:rsidR="00D078DE" w:rsidRPr="00CF2284">
        <w:rPr>
          <w:sz w:val="24"/>
          <w:szCs w:val="24"/>
          <w:highlight w:val="yellow"/>
        </w:rPr>
        <w:t>{{company_name}}</w:t>
      </w:r>
      <w:r w:rsidR="00D078DE" w:rsidRPr="001B24A7">
        <w:rPr>
          <w:sz w:val="24"/>
          <w:szCs w:val="24"/>
        </w:rPr>
        <w:t xml:space="preserve"> (</w:t>
      </w:r>
      <w:r w:rsidR="00D078DE" w:rsidRPr="001B24A7">
        <w:rPr>
          <w:rFonts w:hint="eastAsia"/>
          <w:sz w:val="24"/>
          <w:szCs w:val="24"/>
        </w:rPr>
        <w:t>ОГРН</w:t>
      </w:r>
      <w:r w:rsidR="00D078DE" w:rsidRPr="001B24A7">
        <w:rPr>
          <w:sz w:val="24"/>
          <w:szCs w:val="24"/>
        </w:rPr>
        <w:t xml:space="preserve"> </w:t>
      </w:r>
      <w:r w:rsidR="00D078DE" w:rsidRPr="00CF2284">
        <w:rPr>
          <w:sz w:val="24"/>
          <w:szCs w:val="24"/>
          <w:highlight w:val="yellow"/>
        </w:rPr>
        <w:t>{{ogrn}}</w:t>
      </w:r>
      <w:r w:rsidR="00D078DE" w:rsidRPr="001B24A7">
        <w:rPr>
          <w:sz w:val="24"/>
          <w:szCs w:val="24"/>
        </w:rPr>
        <w:t xml:space="preserve">, </w:t>
      </w:r>
      <w:r w:rsidR="00D078DE" w:rsidRPr="001B24A7">
        <w:rPr>
          <w:rFonts w:hint="eastAsia"/>
          <w:sz w:val="24"/>
          <w:szCs w:val="24"/>
        </w:rPr>
        <w:t>ИНН</w:t>
      </w:r>
      <w:r w:rsidR="00D078DE" w:rsidRPr="001B24A7">
        <w:rPr>
          <w:sz w:val="24"/>
          <w:szCs w:val="24"/>
        </w:rPr>
        <w:t xml:space="preserve"> </w:t>
      </w:r>
      <w:r w:rsidR="00D078DE" w:rsidRPr="00CF2284">
        <w:rPr>
          <w:sz w:val="24"/>
          <w:szCs w:val="24"/>
          <w:highlight w:val="yellow"/>
        </w:rPr>
        <w:t>{{inn}}</w:t>
      </w:r>
      <w:r w:rsidR="00D078DE" w:rsidRPr="001B24A7">
        <w:rPr>
          <w:sz w:val="24"/>
          <w:szCs w:val="24"/>
        </w:rPr>
        <w:t xml:space="preserve">, </w:t>
      </w:r>
      <w:r w:rsidR="00D078DE" w:rsidRPr="001B24A7">
        <w:rPr>
          <w:rFonts w:hint="eastAsia"/>
          <w:sz w:val="24"/>
          <w:szCs w:val="24"/>
        </w:rPr>
        <w:t>КПП</w:t>
      </w:r>
      <w:r w:rsidR="00D078DE" w:rsidRPr="001B24A7">
        <w:rPr>
          <w:sz w:val="24"/>
          <w:szCs w:val="24"/>
        </w:rPr>
        <w:t xml:space="preserve"> </w:t>
      </w:r>
      <w:r w:rsidR="00D078DE" w:rsidRPr="00CF2284">
        <w:rPr>
          <w:sz w:val="24"/>
          <w:szCs w:val="24"/>
          <w:highlight w:val="yellow"/>
        </w:rPr>
        <w:t>{{kpp}}</w:t>
      </w:r>
      <w:r w:rsidR="00D078DE" w:rsidRPr="001B24A7">
        <w:rPr>
          <w:sz w:val="24"/>
          <w:szCs w:val="24"/>
        </w:rPr>
        <w:t xml:space="preserve">, ОКПО </w:t>
      </w:r>
      <w:r w:rsidR="00D078DE" w:rsidRPr="00CF2284">
        <w:rPr>
          <w:sz w:val="24"/>
          <w:szCs w:val="24"/>
          <w:highlight w:val="yellow"/>
        </w:rPr>
        <w:t>ХХХХХХХХ</w:t>
      </w:r>
      <w:r w:rsidR="00D078DE" w:rsidRPr="001B24A7">
        <w:rPr>
          <w:sz w:val="24"/>
          <w:szCs w:val="24"/>
        </w:rPr>
        <w:t xml:space="preserve">, дата государственной регистрации в качестве юридического лица </w:t>
      </w:r>
      <w:r w:rsidR="00D078DE">
        <w:rPr>
          <w:sz w:val="24"/>
          <w:szCs w:val="24"/>
        </w:rPr>
        <w:t>–</w:t>
      </w:r>
      <w:r w:rsidR="00D078DE" w:rsidRPr="001B24A7">
        <w:rPr>
          <w:sz w:val="24"/>
          <w:szCs w:val="24"/>
        </w:rPr>
        <w:t xml:space="preserve"> </w:t>
      </w:r>
      <w:r w:rsidR="00D078DE" w:rsidRPr="00CF2284">
        <w:rPr>
          <w:sz w:val="24"/>
          <w:szCs w:val="24"/>
          <w:highlight w:val="yellow"/>
        </w:rPr>
        <w:t>{{date_reg}}</w:t>
      </w:r>
      <w:r w:rsidR="00D078DE" w:rsidRPr="001B24A7">
        <w:rPr>
          <w:sz w:val="24"/>
          <w:szCs w:val="24"/>
        </w:rPr>
        <w:t xml:space="preserve">, </w:t>
      </w:r>
      <w:r w:rsidR="00D078DE" w:rsidRPr="001B24A7">
        <w:rPr>
          <w:rFonts w:hint="eastAsia"/>
          <w:sz w:val="24"/>
          <w:szCs w:val="24"/>
        </w:rPr>
        <w:t>юридический</w:t>
      </w:r>
      <w:r w:rsidR="00D078DE" w:rsidRPr="001B24A7">
        <w:rPr>
          <w:sz w:val="24"/>
          <w:szCs w:val="24"/>
        </w:rPr>
        <w:t xml:space="preserve"> </w:t>
      </w:r>
      <w:r w:rsidR="00D078DE" w:rsidRPr="001B24A7">
        <w:rPr>
          <w:rFonts w:hint="eastAsia"/>
          <w:sz w:val="24"/>
          <w:szCs w:val="24"/>
        </w:rPr>
        <w:t>адрес</w:t>
      </w:r>
      <w:r w:rsidR="00D078DE" w:rsidRPr="001B24A7">
        <w:rPr>
          <w:sz w:val="24"/>
          <w:szCs w:val="24"/>
        </w:rPr>
        <w:t xml:space="preserve">: </w:t>
      </w:r>
      <w:r w:rsidR="00D078DE" w:rsidRPr="00CF2284">
        <w:rPr>
          <w:sz w:val="24"/>
          <w:szCs w:val="24"/>
          <w:highlight w:val="yellow"/>
        </w:rPr>
        <w:t>{{index}}</w:t>
      </w:r>
      <w:r w:rsidR="00D078DE" w:rsidRPr="00D078DE">
        <w:rPr>
          <w:sz w:val="24"/>
          <w:szCs w:val="24"/>
        </w:rPr>
        <w:t xml:space="preserve">, </w:t>
      </w:r>
      <w:r w:rsidR="00D078DE" w:rsidRPr="00CF2284">
        <w:rPr>
          <w:sz w:val="24"/>
          <w:szCs w:val="24"/>
          <w:highlight w:val="yellow"/>
        </w:rPr>
        <w:t>{{state}}</w:t>
      </w:r>
      <w:r w:rsidR="00D078DE" w:rsidRPr="00D078DE">
        <w:rPr>
          <w:sz w:val="24"/>
          <w:szCs w:val="24"/>
        </w:rPr>
        <w:t xml:space="preserve">, </w:t>
      </w:r>
      <w:r w:rsidR="00D078DE" w:rsidRPr="00CF2284">
        <w:rPr>
          <w:sz w:val="24"/>
          <w:szCs w:val="24"/>
          <w:highlight w:val="yellow"/>
        </w:rPr>
        <w:t>{{city}}</w:t>
      </w:r>
      <w:r w:rsidR="00D078DE" w:rsidRPr="00D078DE">
        <w:rPr>
          <w:sz w:val="24"/>
          <w:szCs w:val="24"/>
        </w:rPr>
        <w:t xml:space="preserve">, </w:t>
      </w:r>
      <w:r w:rsidR="00D078DE" w:rsidRPr="00CF2284">
        <w:rPr>
          <w:sz w:val="24"/>
          <w:szCs w:val="24"/>
          <w:highlight w:val="yellow"/>
        </w:rPr>
        <w:t>{{street}}</w:t>
      </w:r>
      <w:r w:rsidR="00D078DE" w:rsidRPr="001B24A7">
        <w:rPr>
          <w:sz w:val="24"/>
          <w:szCs w:val="24"/>
        </w:rPr>
        <w:t xml:space="preserve">, электронная почта: </w:t>
      </w:r>
      <w:r w:rsidR="00D078DE" w:rsidRPr="00CF2284">
        <w:rPr>
          <w:sz w:val="24"/>
          <w:szCs w:val="24"/>
          <w:highlight w:val="yellow"/>
        </w:rPr>
        <w:t>{{company_email}}</w:t>
      </w:r>
      <w:r w:rsidR="00D078DE" w:rsidRPr="001B24A7">
        <w:rPr>
          <w:sz w:val="24"/>
          <w:szCs w:val="24"/>
        </w:rPr>
        <w:t>, тел. (</w:t>
      </w:r>
      <w:r w:rsidR="00D078DE" w:rsidRPr="00CF2284">
        <w:rPr>
          <w:sz w:val="24"/>
          <w:szCs w:val="24"/>
          <w:highlight w:val="yellow"/>
        </w:rPr>
        <w:t>ХХХХХ</w:t>
      </w:r>
      <w:r w:rsidR="00D078DE" w:rsidRPr="001B24A7">
        <w:rPr>
          <w:sz w:val="24"/>
          <w:szCs w:val="24"/>
        </w:rPr>
        <w:t xml:space="preserve">) </w:t>
      </w:r>
      <w:r w:rsidR="00D078DE" w:rsidRPr="00CF2284">
        <w:rPr>
          <w:sz w:val="24"/>
          <w:szCs w:val="24"/>
          <w:highlight w:val="yellow"/>
        </w:rPr>
        <w:t>ХХХХХХХ</w:t>
      </w:r>
      <w:r w:rsidR="00D078DE" w:rsidRPr="001B24A7">
        <w:rPr>
          <w:sz w:val="24"/>
          <w:szCs w:val="24"/>
        </w:rPr>
        <w:t>, р/с №</w:t>
      </w:r>
      <w:r w:rsidR="00D078DE" w:rsidRPr="00CF2284">
        <w:rPr>
          <w:sz w:val="24"/>
          <w:szCs w:val="24"/>
          <w:highlight w:val="yellow"/>
        </w:rPr>
        <w:t>ХХХХХХХХХХХХ</w:t>
      </w:r>
      <w:r w:rsidR="00D078DE" w:rsidRPr="001B24A7">
        <w:rPr>
          <w:sz w:val="24"/>
          <w:szCs w:val="24"/>
        </w:rPr>
        <w:t xml:space="preserve"> в </w:t>
      </w:r>
      <w:r w:rsidR="00D078DE" w:rsidRPr="002647E8">
        <w:rPr>
          <w:sz w:val="24"/>
          <w:szCs w:val="24"/>
          <w:highlight w:val="yellow"/>
        </w:rPr>
        <w:t>XXXXXX</w:t>
      </w:r>
      <w:r w:rsidR="00D078DE" w:rsidRPr="002647E8">
        <w:rPr>
          <w:sz w:val="24"/>
          <w:szCs w:val="24"/>
        </w:rPr>
        <w:t xml:space="preserve"> </w:t>
      </w:r>
      <w:r w:rsidR="00D078DE" w:rsidRPr="001B24A7">
        <w:rPr>
          <w:sz w:val="24"/>
          <w:szCs w:val="24"/>
        </w:rPr>
        <w:t xml:space="preserve">в г. </w:t>
      </w:r>
      <w:r w:rsidR="00D078DE" w:rsidRPr="002647E8">
        <w:rPr>
          <w:sz w:val="24"/>
          <w:szCs w:val="24"/>
          <w:highlight w:val="yellow"/>
        </w:rPr>
        <w:t>XXXXXXXX</w:t>
      </w:r>
      <w:r w:rsidR="00D078DE" w:rsidRPr="001B24A7">
        <w:rPr>
          <w:sz w:val="24"/>
          <w:szCs w:val="24"/>
        </w:rPr>
        <w:t xml:space="preserve">, БИК </w:t>
      </w:r>
      <w:r w:rsidR="00D078DE" w:rsidRPr="00CF2284">
        <w:rPr>
          <w:sz w:val="24"/>
          <w:szCs w:val="24"/>
          <w:highlight w:val="yellow"/>
        </w:rPr>
        <w:t>ХХХХХХХХ</w:t>
      </w:r>
      <w:r w:rsidR="00D078DE" w:rsidRPr="00D078DE">
        <w:rPr>
          <w:sz w:val="24"/>
          <w:szCs w:val="24"/>
        </w:rPr>
        <w:t>)</w:t>
      </w:r>
    </w:p>
    <w:tbl>
      <w:tblPr>
        <w:tblStyle w:val="af5"/>
        <w:tblW w:w="4894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5"/>
        <w:gridCol w:w="1621"/>
        <w:gridCol w:w="488"/>
        <w:gridCol w:w="1488"/>
        <w:gridCol w:w="5860"/>
      </w:tblGrid>
      <w:tr w:rsidR="00F85E48" w:rsidRPr="00F85E48" w:rsidTr="000B2956">
        <w:tc>
          <w:tcPr>
            <w:tcW w:w="356" w:type="pct"/>
          </w:tcPr>
          <w:p w:rsidR="00FB3340" w:rsidRPr="00F85E48" w:rsidRDefault="00FB3340" w:rsidP="00432D30">
            <w:pPr>
              <w:jc w:val="both"/>
              <w:rPr>
                <w:sz w:val="24"/>
                <w:szCs w:val="24"/>
              </w:rPr>
            </w:pPr>
            <w:r w:rsidRPr="00F85E48">
              <w:rPr>
                <w:sz w:val="24"/>
                <w:szCs w:val="24"/>
              </w:rPr>
              <w:t xml:space="preserve">по ч. </w:t>
            </w:r>
          </w:p>
        </w:tc>
        <w:tc>
          <w:tcPr>
            <w:tcW w:w="286" w:type="pct"/>
            <w:tcBorders>
              <w:bottom w:val="single" w:sz="4" w:space="0" w:color="auto"/>
            </w:tcBorders>
          </w:tcPr>
          <w:p w:rsidR="00FB3340" w:rsidRPr="00D078DE" w:rsidRDefault="00D078DE" w:rsidP="00FB3340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F2284">
              <w:rPr>
                <w:b/>
                <w:sz w:val="24"/>
                <w:szCs w:val="24"/>
                <w:highlight w:val="yellow"/>
              </w:rPr>
              <w:t>{{code_part}}</w:t>
            </w:r>
          </w:p>
        </w:tc>
        <w:tc>
          <w:tcPr>
            <w:tcW w:w="286" w:type="pct"/>
          </w:tcPr>
          <w:p w:rsidR="00FB3340" w:rsidRPr="00F85E48" w:rsidRDefault="00FB3340" w:rsidP="00E3313B">
            <w:pPr>
              <w:jc w:val="center"/>
              <w:rPr>
                <w:sz w:val="24"/>
                <w:szCs w:val="24"/>
              </w:rPr>
            </w:pPr>
            <w:r w:rsidRPr="00F85E48">
              <w:rPr>
                <w:sz w:val="24"/>
                <w:szCs w:val="24"/>
              </w:rPr>
              <w:t>ст.</w:t>
            </w:r>
          </w:p>
        </w:tc>
        <w:tc>
          <w:tcPr>
            <w:tcW w:w="429" w:type="pct"/>
            <w:tcBorders>
              <w:bottom w:val="single" w:sz="4" w:space="0" w:color="auto"/>
            </w:tcBorders>
          </w:tcPr>
          <w:p w:rsidR="00FB3340" w:rsidRPr="00D078DE" w:rsidRDefault="00D078DE" w:rsidP="00FB3340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F2284">
              <w:rPr>
                <w:b/>
                <w:sz w:val="24"/>
                <w:szCs w:val="24"/>
                <w:highlight w:val="yellow"/>
              </w:rPr>
              <w:t>{{code_art}}</w:t>
            </w:r>
          </w:p>
        </w:tc>
        <w:tc>
          <w:tcPr>
            <w:tcW w:w="3643" w:type="pct"/>
          </w:tcPr>
          <w:p w:rsidR="00FB3340" w:rsidRPr="00F85E48" w:rsidRDefault="00FB3340" w:rsidP="00432D30">
            <w:pPr>
              <w:jc w:val="both"/>
              <w:rPr>
                <w:sz w:val="24"/>
                <w:szCs w:val="24"/>
              </w:rPr>
            </w:pPr>
            <w:r w:rsidRPr="00F85E48">
              <w:rPr>
                <w:sz w:val="24"/>
                <w:szCs w:val="24"/>
              </w:rPr>
              <w:t>КоАП РФ,</w:t>
            </w:r>
          </w:p>
        </w:tc>
      </w:tr>
    </w:tbl>
    <w:p w:rsidR="00FB3340" w:rsidRPr="00F85E48" w:rsidRDefault="00FB3340" w:rsidP="00432D30">
      <w:pPr>
        <w:jc w:val="both"/>
        <w:rPr>
          <w:b/>
          <w:sz w:val="24"/>
          <w:szCs w:val="24"/>
        </w:rPr>
      </w:pPr>
    </w:p>
    <w:p w:rsidR="00220E33" w:rsidRPr="00F85E48" w:rsidRDefault="00220E33">
      <w:pPr>
        <w:pStyle w:val="33"/>
        <w:rPr>
          <w:szCs w:val="24"/>
          <w:lang w:val="ru-RU"/>
        </w:rPr>
      </w:pPr>
      <w:r w:rsidRPr="00F85E48">
        <w:rPr>
          <w:szCs w:val="24"/>
          <w:lang w:val="ru-RU"/>
        </w:rPr>
        <w:t>установил следующее:</w:t>
      </w:r>
    </w:p>
    <w:p w:rsidR="00220E33" w:rsidRPr="00F85E48" w:rsidRDefault="00220E33" w:rsidP="002F1CFC">
      <w:pPr>
        <w:adjustRightInd w:val="0"/>
        <w:ind w:firstLine="709"/>
        <w:jc w:val="both"/>
        <w:rPr>
          <w:sz w:val="24"/>
          <w:szCs w:val="24"/>
        </w:rPr>
      </w:pPr>
    </w:p>
    <w:p w:rsidR="009B040A" w:rsidRPr="00E660FB" w:rsidRDefault="009B040A" w:rsidP="009B040A">
      <w:pPr>
        <w:ind w:firstLine="709"/>
        <w:jc w:val="both"/>
        <w:rPr>
          <w:color w:val="FF0000"/>
          <w:sz w:val="24"/>
          <w:szCs w:val="24"/>
        </w:rPr>
      </w:pPr>
      <w:r w:rsidRPr="00E660FB">
        <w:rPr>
          <w:color w:val="FF0000"/>
          <w:sz w:val="24"/>
          <w:szCs w:val="24"/>
        </w:rPr>
        <w:t>08.10.2019 между ООО «РусАрсенал» (Россия) и компанией «Shanghai Leipold Electric Co., LTD» (Китайская Народная Республика) был заключен внешнеторговый контракт в виде проформы-инвойса № LP191008 на поставку товаров, согласно спецификациям.</w:t>
      </w:r>
    </w:p>
    <w:p w:rsidR="009B040A" w:rsidRPr="00E660FB" w:rsidRDefault="009B040A" w:rsidP="009B040A">
      <w:pPr>
        <w:ind w:firstLine="709"/>
        <w:jc w:val="both"/>
        <w:rPr>
          <w:color w:val="FF0000"/>
          <w:sz w:val="24"/>
          <w:szCs w:val="24"/>
        </w:rPr>
      </w:pPr>
      <w:r w:rsidRPr="00E660FB">
        <w:rPr>
          <w:color w:val="FF0000"/>
          <w:sz w:val="24"/>
          <w:szCs w:val="24"/>
        </w:rPr>
        <w:t>23.12.2019 декларантом ООО «РусАрсенал» в лице директора Лесаевой А.И., действующей на основании решения №1 от 24.08.2018, в Приволжский таможенный пост (Центр электронного декларирования) Приволжской электронной таможни, в соответствии со статьями 104, 105, 106, 134 Таможенного кодекса Евразийского Экономического союза (далее - ТК ЕАЭС), с применением электронной формы таможенного декларирования, подана таможенная декларация на товары (далее - ДТ), в том числе на товар № 2 - «Прижим кабельный с контактом ЭМС. Применяется для обеспечения контактов ЭМС посредством прижима экранов кабелей к кабельной рейке с контактом ЭМС, рассчитаны на напряжение до 400 В. Прижимы имеют П-образную форму с технологическими выемками и пружинным прижимом. Материал изготовления - оцинкованная сталь. Товар применяется при изготовлении электротехнических шкафов, не относится к продукции военного назначения. Производитель Шанхай Липольд Электрик Ко. ЛТД, Товарный знак Leipold Electric, Артикул CL 20 EMC» в количестве 3410 штук, вес брутто/нетто 110/106 кг, код в соответствии с ЕТН ВЭД ЕАЭС -  8538909909, стоимость 1023 доллара США, таможенная стоимость 99356,36 рублей.</w:t>
      </w:r>
    </w:p>
    <w:p w:rsidR="009B040A" w:rsidRPr="00E660FB" w:rsidRDefault="009B040A" w:rsidP="009B040A">
      <w:pPr>
        <w:ind w:firstLine="709"/>
        <w:jc w:val="both"/>
        <w:rPr>
          <w:color w:val="FF0000"/>
          <w:sz w:val="24"/>
          <w:szCs w:val="24"/>
        </w:rPr>
      </w:pPr>
      <w:r w:rsidRPr="00E660FB">
        <w:rPr>
          <w:color w:val="FF0000"/>
          <w:sz w:val="24"/>
          <w:szCs w:val="24"/>
        </w:rPr>
        <w:t>Товар ввезен на таможенную территорию Евразийского экономического союза из Китая (страна происхождения Китай) авиационным транспортом (код 40) в зоне деятельности т/п «Аэропорт Шереметьево (грузовой)» Шереметьевской таможни, на условиях поставки FCA Shanghai, по инвойсу №16441880 от 06.12.2019, авианакладной №112-56960805 от 12.12.2019.</w:t>
      </w:r>
    </w:p>
    <w:p w:rsidR="009B040A" w:rsidRPr="00E660FB" w:rsidRDefault="009B040A" w:rsidP="009B040A">
      <w:pPr>
        <w:ind w:firstLine="709"/>
        <w:jc w:val="both"/>
        <w:rPr>
          <w:color w:val="FF0000"/>
          <w:sz w:val="24"/>
          <w:szCs w:val="24"/>
        </w:rPr>
      </w:pPr>
      <w:r w:rsidRPr="00E660FB">
        <w:rPr>
          <w:color w:val="FF0000"/>
          <w:sz w:val="24"/>
          <w:szCs w:val="24"/>
        </w:rPr>
        <w:lastRenderedPageBreak/>
        <w:t>Декларантом заявлена таможенная процедура - выпуск для внутреннего потребления «ИМ40».</w:t>
      </w:r>
    </w:p>
    <w:p w:rsidR="009B040A" w:rsidRPr="00E660FB" w:rsidRDefault="009B040A" w:rsidP="009B040A">
      <w:pPr>
        <w:pStyle w:val="a5"/>
        <w:ind w:firstLine="709"/>
        <w:rPr>
          <w:b w:val="0"/>
          <w:color w:val="FF0000"/>
          <w:sz w:val="24"/>
          <w:szCs w:val="24"/>
        </w:rPr>
      </w:pPr>
      <w:r w:rsidRPr="00E660FB">
        <w:rPr>
          <w:b w:val="0"/>
          <w:color w:val="FF0000"/>
          <w:sz w:val="24"/>
          <w:szCs w:val="24"/>
        </w:rPr>
        <w:t>В силу ст. 111 ТК ЕАЭС указанная ДТ зарегистрирована под номером 10418010/231219/0352774.</w:t>
      </w:r>
    </w:p>
    <w:p w:rsidR="009B040A" w:rsidRPr="00E660FB" w:rsidRDefault="009B040A" w:rsidP="009B040A">
      <w:pPr>
        <w:widowControl w:val="0"/>
        <w:ind w:firstLine="709"/>
        <w:jc w:val="both"/>
        <w:rPr>
          <w:bCs/>
          <w:iCs/>
          <w:color w:val="FF0000"/>
          <w:sz w:val="24"/>
          <w:szCs w:val="24"/>
        </w:rPr>
      </w:pPr>
      <w:r w:rsidRPr="00E660FB">
        <w:rPr>
          <w:bCs/>
          <w:iCs/>
          <w:color w:val="FF0000"/>
          <w:sz w:val="24"/>
          <w:szCs w:val="24"/>
        </w:rPr>
        <w:t>Согласно подпунктам 1 и 2 статьи 53 Договора о Евразийском экономическом союзе от 29.05.2014 (далее – Договор), продукция, в отношении которой вступил в силу технический регламент, выпускается в обращение на территории ЕАЭС при условии, что она прошла необходимые процедуры оценки соответствия, установленные техническим регламентом, и является безопасной.</w:t>
      </w:r>
    </w:p>
    <w:p w:rsidR="009B040A" w:rsidRPr="00E660FB" w:rsidRDefault="009B040A" w:rsidP="009B040A">
      <w:pPr>
        <w:widowControl w:val="0"/>
        <w:ind w:firstLine="709"/>
        <w:jc w:val="both"/>
        <w:rPr>
          <w:bCs/>
          <w:iCs/>
          <w:color w:val="FF0000"/>
          <w:sz w:val="24"/>
          <w:szCs w:val="24"/>
        </w:rPr>
      </w:pPr>
      <w:r w:rsidRPr="00E660FB">
        <w:rPr>
          <w:bCs/>
          <w:iCs/>
          <w:color w:val="FF0000"/>
          <w:sz w:val="24"/>
          <w:szCs w:val="24"/>
        </w:rPr>
        <w:t>Статьей 351 ТК ЕАЭС установлено, что таможенные органы обеспечивают и выполняют на таможенной территории ЕАЭС функции и задачи по обеспечению соблюдения запретов и ограничений в отношении товаров, перемещаемых через таможенную границу Союза, а также по защите национальной безопасности государства, жизни и здоровья человека, животного и растительного мира, окружающей среды.</w:t>
      </w:r>
    </w:p>
    <w:p w:rsidR="009B040A" w:rsidRPr="00E660FB" w:rsidRDefault="009B040A" w:rsidP="009B040A">
      <w:pPr>
        <w:autoSpaceDE w:val="0"/>
        <w:autoSpaceDN w:val="0"/>
        <w:adjustRightInd w:val="0"/>
        <w:ind w:firstLine="709"/>
        <w:jc w:val="both"/>
        <w:rPr>
          <w:color w:val="FF0000"/>
          <w:sz w:val="24"/>
          <w:szCs w:val="24"/>
        </w:rPr>
      </w:pPr>
      <w:r w:rsidRPr="00E660FB">
        <w:rPr>
          <w:color w:val="FF0000"/>
          <w:sz w:val="24"/>
          <w:szCs w:val="24"/>
        </w:rPr>
        <w:t>В соответствии с пп. 10 ст. 2 ТК ЕАЭС запреты и ограничения - применяемые в отношении товаров, перемещаемых через таможенную границу Союза, меры нетарифного регулирования, в том числе вводимые в одностороннем порядке в соответствии с Договором о Союзе, меры технического регулирования, санитарные, ветеринарно-санитарные и карантинные фитосанитарные меры, меры экспортного контроля, в том числе меры в отношении продукции военного назначения, и радиационные требования, установленные в соответствии с Договором о Союзе и (или) законодательством государств-членов.</w:t>
      </w:r>
    </w:p>
    <w:p w:rsidR="009B040A" w:rsidRPr="00E660FB" w:rsidRDefault="009B040A" w:rsidP="009B040A">
      <w:pPr>
        <w:autoSpaceDE w:val="0"/>
        <w:autoSpaceDN w:val="0"/>
        <w:adjustRightInd w:val="0"/>
        <w:ind w:firstLine="709"/>
        <w:jc w:val="both"/>
        <w:rPr>
          <w:color w:val="FF0000"/>
          <w:sz w:val="24"/>
          <w:szCs w:val="24"/>
        </w:rPr>
      </w:pPr>
      <w:r w:rsidRPr="00E660FB">
        <w:rPr>
          <w:color w:val="FF0000"/>
          <w:sz w:val="24"/>
          <w:szCs w:val="24"/>
        </w:rPr>
        <w:t>Статьей 7 ТК ЕАЭС установлено, что соблюдение мер нетарифного регулирования, в том числе вводимых в одностороннем порядке, и мер технического регулирования подтверждается в случаях и порядке, определенных Комиссией или законодательством государств-членов в соответствии с Договором о Союзе, а мер экспортного контроля, в том числе мер в отношении продукции военного назначения, - в случаях и порядке, установленных в соответствии с законодательством государств-членов, путем представления документов и (или) сведений, подтверждающих соблюдение таких мер.</w:t>
      </w:r>
    </w:p>
    <w:p w:rsidR="009B040A" w:rsidRPr="00E660FB" w:rsidRDefault="009B040A" w:rsidP="009B040A">
      <w:pPr>
        <w:autoSpaceDE w:val="0"/>
        <w:autoSpaceDN w:val="0"/>
        <w:adjustRightInd w:val="0"/>
        <w:ind w:firstLine="709"/>
        <w:jc w:val="both"/>
        <w:rPr>
          <w:color w:val="FF0000"/>
          <w:sz w:val="24"/>
          <w:szCs w:val="24"/>
        </w:rPr>
      </w:pPr>
      <w:r w:rsidRPr="00E660FB">
        <w:rPr>
          <w:color w:val="FF0000"/>
          <w:sz w:val="24"/>
          <w:szCs w:val="24"/>
        </w:rPr>
        <w:t xml:space="preserve">Согласно статье 2 Федерального закона от 03.08.2018 №289-ФЗ «О таможенном регулировании в Российской Федерации и о внесении изменений в отдельные законодательные акты Российской Федерации» в Российской Федерации применяются меры таможенно-тарифного регулирования, запреты и ограничения, установленные в соответствии с </w:t>
      </w:r>
      <w:hyperlink r:id="rId7" w:history="1">
        <w:r w:rsidRPr="00E660FB">
          <w:rPr>
            <w:color w:val="FF0000"/>
            <w:sz w:val="24"/>
            <w:szCs w:val="24"/>
          </w:rPr>
          <w:t>Договором</w:t>
        </w:r>
      </w:hyperlink>
      <w:r w:rsidRPr="00E660FB">
        <w:rPr>
          <w:color w:val="FF0000"/>
          <w:sz w:val="24"/>
          <w:szCs w:val="24"/>
        </w:rPr>
        <w:t xml:space="preserve"> о Союзе и международными договорами и актами в сфере таможенного регулирования. В случаях и порядке, которые предусмотрены </w:t>
      </w:r>
      <w:hyperlink r:id="rId8" w:history="1">
        <w:r w:rsidRPr="00E660FB">
          <w:rPr>
            <w:color w:val="FF0000"/>
            <w:sz w:val="24"/>
            <w:szCs w:val="24"/>
          </w:rPr>
          <w:t>Договором</w:t>
        </w:r>
      </w:hyperlink>
      <w:r w:rsidRPr="00E660FB">
        <w:rPr>
          <w:color w:val="FF0000"/>
          <w:sz w:val="24"/>
          <w:szCs w:val="24"/>
        </w:rPr>
        <w:t xml:space="preserve"> о Союзе, международными договорами и актами в сфере таможенного регулирования, Российская Федерация применяет отдельные меры таможенно-тарифного регулирования, запреты и ограничения в одностороннем порядке в соответствии с законодательством Российской Федерации.</w:t>
      </w:r>
    </w:p>
    <w:p w:rsidR="009B040A" w:rsidRPr="00E660FB" w:rsidRDefault="009B040A" w:rsidP="009B040A">
      <w:pPr>
        <w:autoSpaceDE w:val="0"/>
        <w:autoSpaceDN w:val="0"/>
        <w:adjustRightInd w:val="0"/>
        <w:ind w:firstLine="709"/>
        <w:jc w:val="both"/>
        <w:rPr>
          <w:color w:val="FF0000"/>
          <w:sz w:val="24"/>
          <w:szCs w:val="24"/>
        </w:rPr>
      </w:pPr>
      <w:r w:rsidRPr="00E660FB">
        <w:rPr>
          <w:color w:val="FF0000"/>
          <w:sz w:val="24"/>
          <w:szCs w:val="24"/>
        </w:rPr>
        <w:t xml:space="preserve">Согласно п. 1 пп. 4 ст. 106 ТК ЕАЭС в декларации на товары подлежат указанию сведения о товарах для обеспечения соблюдения запретов и ограничений. </w:t>
      </w:r>
    </w:p>
    <w:p w:rsidR="009B040A" w:rsidRPr="00E660FB" w:rsidRDefault="009B040A" w:rsidP="009B040A">
      <w:pPr>
        <w:autoSpaceDE w:val="0"/>
        <w:autoSpaceDN w:val="0"/>
        <w:adjustRightInd w:val="0"/>
        <w:ind w:firstLine="709"/>
        <w:jc w:val="both"/>
        <w:rPr>
          <w:color w:val="FF0000"/>
          <w:sz w:val="24"/>
          <w:szCs w:val="24"/>
        </w:rPr>
      </w:pPr>
      <w:r w:rsidRPr="00E660FB">
        <w:rPr>
          <w:color w:val="FF0000"/>
          <w:sz w:val="24"/>
          <w:szCs w:val="24"/>
        </w:rPr>
        <w:t>Согласно пп. 4 п. 1 ст. 108 ТК ЕАЭС к документам, подтверждающим сведения, заявленные в таможенной декларации, относятся документы, подтверждающие соблюдение запретов и ограничений. Согласно п. 3 ст. 108 ТК ЕАЭС документы, подтверждающие сведения, заявленные в таможенной декларации, должны быть у декларанта на момент подачи таможенной декларации, за исключением случаев, когда такие документы могут отсутствовать на момент подачи таможенной декларации.</w:t>
      </w:r>
    </w:p>
    <w:p w:rsidR="009B040A" w:rsidRPr="00E660FB" w:rsidRDefault="009B040A" w:rsidP="009B040A">
      <w:pPr>
        <w:autoSpaceDE w:val="0"/>
        <w:autoSpaceDN w:val="0"/>
        <w:adjustRightInd w:val="0"/>
        <w:ind w:firstLine="709"/>
        <w:jc w:val="both"/>
        <w:rPr>
          <w:color w:val="FF0000"/>
          <w:sz w:val="24"/>
          <w:szCs w:val="24"/>
        </w:rPr>
      </w:pPr>
      <w:r w:rsidRPr="00E660FB">
        <w:rPr>
          <w:color w:val="FF0000"/>
          <w:sz w:val="24"/>
          <w:szCs w:val="24"/>
        </w:rPr>
        <w:t>Согласно ст. 135 ТК ЕАЭС условиями помещения товаров под таможенную процедуру выпуска для внутреннего потребления являются соблюдение запретов и ограничений.</w:t>
      </w:r>
    </w:p>
    <w:p w:rsidR="009B040A" w:rsidRPr="00E660FB" w:rsidRDefault="009B040A" w:rsidP="009B040A">
      <w:pPr>
        <w:pStyle w:val="a5"/>
        <w:ind w:firstLine="709"/>
        <w:rPr>
          <w:b w:val="0"/>
          <w:noProof/>
          <w:color w:val="FF0000"/>
          <w:sz w:val="24"/>
          <w:szCs w:val="24"/>
        </w:rPr>
      </w:pPr>
      <w:r w:rsidRPr="00E660FB">
        <w:rPr>
          <w:b w:val="0"/>
          <w:noProof/>
          <w:color w:val="FF0000"/>
          <w:sz w:val="24"/>
          <w:szCs w:val="24"/>
        </w:rPr>
        <w:t>В соответствии с п. 2 ст. 84 ТК ЕАЭС декларант, в том числе обязан: произвести таможенное декларирование товаров; представить таможенному органу в случаях, предусмотренных ТК ЕАЭС, документы, подтверждающие сведения, заявленные в таможенной декларации.</w:t>
      </w:r>
    </w:p>
    <w:p w:rsidR="009B040A" w:rsidRPr="00E660FB" w:rsidRDefault="009B040A" w:rsidP="009B040A">
      <w:pPr>
        <w:ind w:firstLine="709"/>
        <w:jc w:val="both"/>
        <w:rPr>
          <w:noProof/>
          <w:color w:val="FF0000"/>
          <w:sz w:val="24"/>
          <w:szCs w:val="24"/>
        </w:rPr>
      </w:pPr>
      <w:r w:rsidRPr="00E660FB">
        <w:rPr>
          <w:noProof/>
          <w:color w:val="FF0000"/>
          <w:sz w:val="24"/>
          <w:szCs w:val="24"/>
        </w:rPr>
        <w:lastRenderedPageBreak/>
        <w:t>В соответствии с п. 3 ст. 84 ТК ЕАЭС декларант несет ответственность в соответствии с законодательством государств-членов за неисполнение обязанностей, предусмотренных пунктом 2 настоящей статьи, за заявление в таможенной декларации недостоверных сведений, а также за представление таможенному представителю недействительных документов, в том числе поддельных и (или) содержащих заведомо недостоверные (ложные) сведения.</w:t>
      </w:r>
    </w:p>
    <w:p w:rsidR="009B040A" w:rsidRPr="00E660FB" w:rsidRDefault="009B040A" w:rsidP="009B040A">
      <w:pPr>
        <w:pStyle w:val="a5"/>
        <w:ind w:firstLine="709"/>
        <w:rPr>
          <w:b w:val="0"/>
          <w:noProof/>
          <w:color w:val="FF0000"/>
          <w:sz w:val="24"/>
          <w:szCs w:val="24"/>
        </w:rPr>
      </w:pPr>
      <w:r w:rsidRPr="00E660FB">
        <w:rPr>
          <w:b w:val="0"/>
          <w:noProof/>
          <w:color w:val="FF0000"/>
          <w:sz w:val="24"/>
          <w:szCs w:val="24"/>
        </w:rPr>
        <w:t>Согласно п. 8 ст. 111 ТК ЕАЭС, с момента регистрации таможенная декларация становится документом, свидетельствующим о фактах, имеющих юридическое значение.</w:t>
      </w:r>
    </w:p>
    <w:p w:rsidR="009B040A" w:rsidRPr="00E660FB" w:rsidRDefault="009B040A" w:rsidP="009B040A">
      <w:pPr>
        <w:widowControl w:val="0"/>
        <w:ind w:firstLine="709"/>
        <w:jc w:val="both"/>
        <w:rPr>
          <w:rFonts w:eastAsia="Calibri"/>
          <w:color w:val="FF0000"/>
          <w:sz w:val="24"/>
          <w:szCs w:val="24"/>
          <w:lang w:eastAsia="en-US"/>
        </w:rPr>
      </w:pPr>
      <w:r w:rsidRPr="00E660FB">
        <w:rPr>
          <w:bCs/>
          <w:iCs/>
          <w:color w:val="FF0000"/>
          <w:sz w:val="24"/>
          <w:szCs w:val="24"/>
        </w:rPr>
        <w:t xml:space="preserve">В соответствии с Положением о порядке ввоза на таможенную территорию Союза продукции (товаров), в отношении которой устанавливаются обязательные требования в рамках Союза, утвержденным решением Коллегии Евразийской экономической комиссии от 25.12.2012 № 294 (далее – Положение), </w:t>
      </w:r>
      <w:r w:rsidRPr="00E660FB">
        <w:rPr>
          <w:rFonts w:eastAsia="Calibri"/>
          <w:color w:val="FF0000"/>
          <w:sz w:val="24"/>
          <w:szCs w:val="24"/>
          <w:lang w:eastAsia="en-US"/>
        </w:rPr>
        <w:t xml:space="preserve">документы, удостоверяющие соответствие продукции (товаров) обязательным требованиям, или сведения о таких документах подлежат представлению таможенным органам при помещении продукции (товаров) под таможенную процедуру выпуска для внутреннего потребления </w:t>
      </w:r>
      <w:r w:rsidRPr="00E660FB">
        <w:rPr>
          <w:bCs/>
          <w:iCs/>
          <w:color w:val="FF0000"/>
          <w:sz w:val="24"/>
          <w:szCs w:val="24"/>
        </w:rPr>
        <w:t>одновременно с таможенной декларацией.</w:t>
      </w:r>
    </w:p>
    <w:p w:rsidR="009B040A" w:rsidRPr="00E660FB" w:rsidRDefault="009B040A" w:rsidP="009B040A">
      <w:pPr>
        <w:widowControl w:val="0"/>
        <w:ind w:firstLine="709"/>
        <w:jc w:val="both"/>
        <w:rPr>
          <w:bCs/>
          <w:iCs/>
          <w:color w:val="FF0000"/>
          <w:sz w:val="24"/>
          <w:szCs w:val="24"/>
        </w:rPr>
      </w:pPr>
      <w:r w:rsidRPr="00E660FB">
        <w:rPr>
          <w:bCs/>
          <w:iCs/>
          <w:color w:val="FF0000"/>
          <w:sz w:val="24"/>
          <w:szCs w:val="24"/>
        </w:rPr>
        <w:t>Следовательно, указание в декларации на товары сведений о соблюдении ограничений и о документах, представляемых вместе с декларацией, а также представление при декларировании товаров документов, подтверждающих соблюдение запретов и ограничений, является обязательным. Выпуск товара осуществляется на основании разрешительного документа, подтверждающего запреты и ограничения, либо при представлении декларантом в письменной или электронной форме обязательства о представлении документов в установленный срок. Однако такое обязательство должно быть представлено при представлении декларации.</w:t>
      </w:r>
    </w:p>
    <w:p w:rsidR="009B040A" w:rsidRPr="00E660FB" w:rsidRDefault="009B040A" w:rsidP="009B040A">
      <w:pPr>
        <w:widowControl w:val="0"/>
        <w:ind w:firstLine="709"/>
        <w:jc w:val="both"/>
        <w:rPr>
          <w:bCs/>
          <w:iCs/>
          <w:color w:val="FF0000"/>
          <w:sz w:val="24"/>
          <w:szCs w:val="24"/>
        </w:rPr>
      </w:pPr>
      <w:r w:rsidRPr="00E660FB">
        <w:rPr>
          <w:bCs/>
          <w:iCs/>
          <w:color w:val="FF0000"/>
          <w:sz w:val="24"/>
          <w:szCs w:val="24"/>
        </w:rPr>
        <w:t>В соответствии с Положением к продукции (товарам), ввозимой (ввезенной) на таможенную территорию Союза, в отношении которой при ее таможенном декларировании одновременно с таможенной декларацией таможенным органам подлежат представлению документы, удостоверяющие соответствие такой продукции (товаров) обязательным требованиям, или сведения о таких документах, относится продукция (товары), которая:</w:t>
      </w:r>
    </w:p>
    <w:p w:rsidR="009B040A" w:rsidRPr="00E660FB" w:rsidRDefault="009B040A" w:rsidP="009B040A">
      <w:pPr>
        <w:widowControl w:val="0"/>
        <w:ind w:firstLine="709"/>
        <w:jc w:val="both"/>
        <w:rPr>
          <w:bCs/>
          <w:iCs/>
          <w:color w:val="FF0000"/>
          <w:sz w:val="24"/>
          <w:szCs w:val="24"/>
        </w:rPr>
      </w:pPr>
      <w:r w:rsidRPr="00E660FB">
        <w:rPr>
          <w:bCs/>
          <w:iCs/>
          <w:color w:val="FF0000"/>
          <w:sz w:val="24"/>
          <w:szCs w:val="24"/>
        </w:rPr>
        <w:t>а) включена в Единый перечень продукции, в отношении которой устанавливаются обязательные требования в рамках Таможенного союза, утвержденный Решением Комиссии Таможенного союза от 28 января 2011 №526 «О Едином перечне продукции, в отношении которой устанавливаются обязательные требования в рамках Союза», и в отношении которой законодательством государств - членов Таможенного союза (далее - государства-члены) установлены обязательные требования;</w:t>
      </w:r>
    </w:p>
    <w:p w:rsidR="009B040A" w:rsidRPr="00E660FB" w:rsidRDefault="009B040A" w:rsidP="009B040A">
      <w:pPr>
        <w:widowControl w:val="0"/>
        <w:ind w:firstLine="709"/>
        <w:jc w:val="both"/>
        <w:rPr>
          <w:bCs/>
          <w:iCs/>
          <w:color w:val="FF0000"/>
          <w:sz w:val="24"/>
          <w:szCs w:val="24"/>
        </w:rPr>
      </w:pPr>
      <w:r w:rsidRPr="00E660FB">
        <w:rPr>
          <w:bCs/>
          <w:iCs/>
          <w:color w:val="FF0000"/>
          <w:sz w:val="24"/>
          <w:szCs w:val="24"/>
        </w:rPr>
        <w:t>б) включена в Единый перечень продукции, подлежащей обязательной оценке (подтверждению) соответствия в рамках Таможенного союза с выдачей единых документов, утвержденный Решением Комиссии Таможенного союза от 7 апреля 2011 №620 «О новой редакции Единого перечня продукции, подлежащей обязательной оценке (подтверждению) соответствия в рамках Союза с выдачей единых документов, утвержденного Решением Комиссии Таможенного союза от 18 июня 2010 года №319»;</w:t>
      </w:r>
    </w:p>
    <w:p w:rsidR="009B040A" w:rsidRPr="00E660FB" w:rsidRDefault="009B040A" w:rsidP="009B040A">
      <w:pPr>
        <w:widowControl w:val="0"/>
        <w:ind w:firstLine="709"/>
        <w:jc w:val="both"/>
        <w:rPr>
          <w:bCs/>
          <w:iCs/>
          <w:color w:val="FF0000"/>
          <w:sz w:val="24"/>
          <w:szCs w:val="24"/>
        </w:rPr>
      </w:pPr>
      <w:r w:rsidRPr="00E660FB">
        <w:rPr>
          <w:bCs/>
          <w:iCs/>
          <w:color w:val="FF0000"/>
          <w:sz w:val="24"/>
          <w:szCs w:val="24"/>
        </w:rPr>
        <w:t>в) включена в перечни продукции, в отношении которой подача таможенной декларации сопровождается представлением документа об оценке (подтверждении) соответствия требованиям технических регламентов Таможенного союза.</w:t>
      </w:r>
    </w:p>
    <w:p w:rsidR="009B040A" w:rsidRPr="00E660FB" w:rsidRDefault="009B040A" w:rsidP="009B040A">
      <w:pPr>
        <w:ind w:firstLine="709"/>
        <w:jc w:val="both"/>
        <w:rPr>
          <w:color w:val="FF0000"/>
          <w:sz w:val="24"/>
          <w:szCs w:val="24"/>
        </w:rPr>
      </w:pPr>
      <w:r w:rsidRPr="00E660FB">
        <w:rPr>
          <w:color w:val="FF0000"/>
          <w:sz w:val="24"/>
          <w:szCs w:val="24"/>
        </w:rPr>
        <w:t>Пунктом 4 Решения от 25.12.2012 №294, установлено, что документы, удостоверяющие соответствие продукции (товаров) обязательным требованиям, или сведения о таких документах представляются таможенным органам при помещении продукции (товаров) под таможенные процедуры, в том числе выпуска для внутреннего потребления.</w:t>
      </w:r>
    </w:p>
    <w:p w:rsidR="009B040A" w:rsidRPr="00E660FB" w:rsidRDefault="009B040A" w:rsidP="009B040A">
      <w:pPr>
        <w:ind w:firstLine="709"/>
        <w:jc w:val="both"/>
        <w:rPr>
          <w:color w:val="FF0000"/>
          <w:sz w:val="24"/>
          <w:szCs w:val="24"/>
        </w:rPr>
      </w:pPr>
      <w:r w:rsidRPr="00E660FB">
        <w:rPr>
          <w:color w:val="FF0000"/>
          <w:sz w:val="24"/>
          <w:szCs w:val="24"/>
        </w:rPr>
        <w:t>В соответствии с п. 3 Решения от 25.12.2012 №294 к документам, удостоверяющим соответствие продукции (товаров) обязательным требованиям, относятся:</w:t>
      </w:r>
    </w:p>
    <w:p w:rsidR="009B040A" w:rsidRPr="00E660FB" w:rsidRDefault="009B040A" w:rsidP="009B040A">
      <w:pPr>
        <w:ind w:firstLine="709"/>
        <w:jc w:val="both"/>
        <w:rPr>
          <w:color w:val="FF0000"/>
          <w:sz w:val="24"/>
          <w:szCs w:val="24"/>
        </w:rPr>
      </w:pPr>
      <w:r w:rsidRPr="00E660FB">
        <w:rPr>
          <w:color w:val="FF0000"/>
          <w:sz w:val="24"/>
          <w:szCs w:val="24"/>
        </w:rPr>
        <w:t>а) документ об оценке (подтверждении) соответствия, предусмотренный техническими регламентами Евразийского экономического союза;</w:t>
      </w:r>
    </w:p>
    <w:p w:rsidR="009B040A" w:rsidRPr="00E660FB" w:rsidRDefault="009B040A" w:rsidP="009B040A">
      <w:pPr>
        <w:ind w:firstLine="709"/>
        <w:jc w:val="both"/>
        <w:rPr>
          <w:color w:val="FF0000"/>
          <w:sz w:val="24"/>
          <w:szCs w:val="24"/>
        </w:rPr>
      </w:pPr>
      <w:r w:rsidRPr="00E660FB">
        <w:rPr>
          <w:color w:val="FF0000"/>
          <w:sz w:val="24"/>
          <w:szCs w:val="24"/>
        </w:rPr>
        <w:lastRenderedPageBreak/>
        <w:t>б) сертификат соответствия или декларация о соответствии Евразийского экономического союза, оформленные по единой форме, на продукцию (товары), включенную в Единый перечень;</w:t>
      </w:r>
    </w:p>
    <w:p w:rsidR="009B040A" w:rsidRPr="00E660FB" w:rsidRDefault="009B040A" w:rsidP="009B040A">
      <w:pPr>
        <w:ind w:firstLine="709"/>
        <w:jc w:val="both"/>
        <w:rPr>
          <w:color w:val="FF0000"/>
          <w:sz w:val="24"/>
          <w:szCs w:val="24"/>
        </w:rPr>
      </w:pPr>
      <w:r w:rsidRPr="00E660FB">
        <w:rPr>
          <w:color w:val="FF0000"/>
          <w:sz w:val="24"/>
          <w:szCs w:val="24"/>
        </w:rPr>
        <w:t>в) сертификат соответствия, декларация о соответствии, предусмотренные законодательством государства-члена, на территории которого продукция (товары) помещается под таможенные процедуры;</w:t>
      </w:r>
    </w:p>
    <w:p w:rsidR="009B040A" w:rsidRPr="00E660FB" w:rsidRDefault="009B040A" w:rsidP="009B040A">
      <w:pPr>
        <w:ind w:firstLine="709"/>
        <w:jc w:val="both"/>
        <w:rPr>
          <w:color w:val="FF0000"/>
          <w:sz w:val="24"/>
          <w:szCs w:val="24"/>
        </w:rPr>
      </w:pPr>
      <w:r w:rsidRPr="00E660FB">
        <w:rPr>
          <w:color w:val="FF0000"/>
          <w:sz w:val="24"/>
          <w:szCs w:val="24"/>
        </w:rPr>
        <w:t>г) иные документы, предусмотренные законодательством государства-члена, на территории которого продукция (товары) помещается под таможенные процедуры.</w:t>
      </w:r>
    </w:p>
    <w:p w:rsidR="009B040A" w:rsidRPr="00E660FB" w:rsidRDefault="009B040A" w:rsidP="009B040A">
      <w:pPr>
        <w:widowControl w:val="0"/>
        <w:ind w:firstLine="709"/>
        <w:jc w:val="both"/>
        <w:rPr>
          <w:bCs/>
          <w:iCs/>
          <w:color w:val="FF0000"/>
          <w:sz w:val="24"/>
          <w:szCs w:val="24"/>
        </w:rPr>
      </w:pPr>
      <w:r w:rsidRPr="00E660FB">
        <w:rPr>
          <w:bCs/>
          <w:iCs/>
          <w:color w:val="FF0000"/>
          <w:sz w:val="24"/>
          <w:szCs w:val="24"/>
        </w:rPr>
        <w:t>В Единый перечень продукции, в отношении которой устанавливаются обязательные требования в рамках Таможенного союза, утвержденный Решением Комиссии Таможенного союза от 28.01.2011 №526 «О Едином перечне продукции, в отношении которой устанавливаются обязательные требования в рамках Таможенного союза», включено, в том числе низковольтное оборудование (пункт 2).</w:t>
      </w:r>
    </w:p>
    <w:p w:rsidR="009B040A" w:rsidRPr="00E660FB" w:rsidRDefault="009B040A" w:rsidP="009B040A">
      <w:pPr>
        <w:widowControl w:val="0"/>
        <w:ind w:firstLine="709"/>
        <w:jc w:val="both"/>
        <w:rPr>
          <w:bCs/>
          <w:iCs/>
          <w:color w:val="FF0000"/>
          <w:sz w:val="24"/>
          <w:szCs w:val="24"/>
        </w:rPr>
      </w:pPr>
      <w:r w:rsidRPr="00E660FB">
        <w:rPr>
          <w:bCs/>
          <w:iCs/>
          <w:color w:val="FF0000"/>
          <w:sz w:val="24"/>
          <w:szCs w:val="24"/>
        </w:rPr>
        <w:t>Согласно части 1 статьи 1 технического регламента Таможенного союза ТР ТС 004/2011 «О безопасности низковольтного оборудования», утвержденного решением Комиссии Таможенного союза №768 от 16.08.2011 (далее - ТР ТС 004/2011), к низковольтному оборудованию, на которое распространяется ТР ТС 004/2011, относится электрическое оборудование, предназначенное для использования при номинальном напряжении от 50 до 1 000 В (включительно) переменного тока и от 75 до 1 500 В (включительно) постоянного тока.</w:t>
      </w:r>
    </w:p>
    <w:p w:rsidR="009B040A" w:rsidRPr="00E660FB" w:rsidRDefault="009B040A" w:rsidP="009B040A">
      <w:pPr>
        <w:widowControl w:val="0"/>
        <w:ind w:firstLine="709"/>
        <w:jc w:val="both"/>
        <w:rPr>
          <w:bCs/>
          <w:iCs/>
          <w:color w:val="FF0000"/>
          <w:sz w:val="24"/>
          <w:szCs w:val="24"/>
        </w:rPr>
      </w:pPr>
      <w:r w:rsidRPr="00E660FB">
        <w:rPr>
          <w:bCs/>
          <w:iCs/>
          <w:color w:val="FF0000"/>
          <w:sz w:val="24"/>
          <w:szCs w:val="24"/>
        </w:rPr>
        <w:t>В соответствии с частью 1 статьи 7 ТР ТС 004/2011 перед выпуском в обращение на рынке низковольтное оборудование должно пройти подтверждение соответствия требованиям безопасности указанного технического регламента Таможенного союза.</w:t>
      </w:r>
    </w:p>
    <w:p w:rsidR="009B040A" w:rsidRPr="00E660FB" w:rsidRDefault="009B040A" w:rsidP="009B040A">
      <w:pPr>
        <w:widowControl w:val="0"/>
        <w:ind w:firstLine="709"/>
        <w:jc w:val="both"/>
        <w:rPr>
          <w:bCs/>
          <w:iCs/>
          <w:color w:val="FF0000"/>
          <w:sz w:val="24"/>
          <w:szCs w:val="24"/>
        </w:rPr>
      </w:pPr>
      <w:r w:rsidRPr="00E660FB">
        <w:rPr>
          <w:bCs/>
          <w:iCs/>
          <w:color w:val="FF0000"/>
          <w:sz w:val="24"/>
          <w:szCs w:val="24"/>
        </w:rPr>
        <w:t>В силу части 2 статьи 7 ТР ТС 004/2011 низковольтное оборудование, включенное в Перечень, приведенный в приложении к данному техническому регламенту Таможенного союза, подлежит подтверждению соответствия в форме сертификации (схемы 1с, 3с, 4с).</w:t>
      </w:r>
    </w:p>
    <w:p w:rsidR="009B040A" w:rsidRPr="00E660FB" w:rsidRDefault="009B040A" w:rsidP="009B040A">
      <w:pPr>
        <w:widowControl w:val="0"/>
        <w:ind w:firstLine="709"/>
        <w:jc w:val="both"/>
        <w:rPr>
          <w:bCs/>
          <w:color w:val="FF0000"/>
          <w:sz w:val="24"/>
          <w:szCs w:val="24"/>
        </w:rPr>
      </w:pPr>
      <w:r w:rsidRPr="00E660FB">
        <w:rPr>
          <w:bCs/>
          <w:iCs/>
          <w:color w:val="FF0000"/>
          <w:sz w:val="24"/>
          <w:szCs w:val="24"/>
        </w:rPr>
        <w:t>Задекларированный по ДТ №</w:t>
      </w:r>
      <w:r w:rsidRPr="00E660FB">
        <w:rPr>
          <w:color w:val="FF0000"/>
          <w:sz w:val="24"/>
          <w:szCs w:val="24"/>
        </w:rPr>
        <w:t xml:space="preserve">10418010/231219/0352774 </w:t>
      </w:r>
      <w:r w:rsidRPr="00E660FB">
        <w:rPr>
          <w:bCs/>
          <w:iCs/>
          <w:color w:val="FF0000"/>
          <w:sz w:val="24"/>
          <w:szCs w:val="24"/>
        </w:rPr>
        <w:t xml:space="preserve">товар № 2 – </w:t>
      </w:r>
      <w:r w:rsidRPr="00E660FB">
        <w:rPr>
          <w:color w:val="FF0000"/>
          <w:sz w:val="24"/>
          <w:szCs w:val="24"/>
        </w:rPr>
        <w:t xml:space="preserve">«прижимы кабельные с контактом ЭМС, рассчитаны на напряжение до 400 В» относится к аппаратам для распределения электрической энергии и включен в </w:t>
      </w:r>
      <w:r w:rsidRPr="00E660FB">
        <w:rPr>
          <w:bCs/>
          <w:color w:val="FF0000"/>
          <w:sz w:val="24"/>
          <w:szCs w:val="24"/>
        </w:rPr>
        <w:t>Перечень низковольтного оборудования, подлежащего подтверждению соответствия в форме сертификации в соответствии с техническим регламентом Таможенного союза «О безопасности низковольтного оборудования» (ТР ТС 004/2011).</w:t>
      </w:r>
    </w:p>
    <w:p w:rsidR="009B040A" w:rsidRPr="00E660FB" w:rsidRDefault="009B040A" w:rsidP="009B040A">
      <w:pPr>
        <w:widowControl w:val="0"/>
        <w:ind w:firstLine="709"/>
        <w:jc w:val="both"/>
        <w:rPr>
          <w:bCs/>
          <w:iCs/>
          <w:color w:val="FF0000"/>
          <w:sz w:val="24"/>
          <w:szCs w:val="24"/>
        </w:rPr>
      </w:pPr>
      <w:r w:rsidRPr="00E660FB">
        <w:rPr>
          <w:bCs/>
          <w:iCs/>
          <w:color w:val="FF0000"/>
          <w:sz w:val="24"/>
          <w:szCs w:val="24"/>
        </w:rPr>
        <w:t>Таким образом, товар № 2, задекларированный по ДТ №</w:t>
      </w:r>
      <w:r w:rsidRPr="00E660FB">
        <w:rPr>
          <w:color w:val="FF0000"/>
          <w:sz w:val="24"/>
          <w:szCs w:val="24"/>
        </w:rPr>
        <w:t xml:space="preserve">10418010/231219/0352774 </w:t>
      </w:r>
      <w:r w:rsidRPr="00E660FB">
        <w:rPr>
          <w:bCs/>
          <w:iCs/>
          <w:color w:val="FF0000"/>
          <w:sz w:val="24"/>
          <w:szCs w:val="24"/>
        </w:rPr>
        <w:t>попадает под действие технического регламента Таможенного союза ТР ТС 004/2011 «О безопасности низковольтного оборудования», утвержденного решением Комиссии Таможенного союза №768 от 16.08.2011.</w:t>
      </w:r>
    </w:p>
    <w:p w:rsidR="009B040A" w:rsidRPr="00E660FB" w:rsidRDefault="009B040A" w:rsidP="009B040A">
      <w:pPr>
        <w:ind w:firstLine="709"/>
        <w:jc w:val="both"/>
        <w:rPr>
          <w:color w:val="FF0000"/>
          <w:sz w:val="24"/>
          <w:szCs w:val="24"/>
        </w:rPr>
      </w:pPr>
      <w:r w:rsidRPr="00E660FB">
        <w:rPr>
          <w:color w:val="FF0000"/>
          <w:sz w:val="24"/>
          <w:szCs w:val="24"/>
        </w:rPr>
        <w:t xml:space="preserve">В связи с изложенным, в графе 44 ДТ товара № 2 декларантом - </w:t>
      </w:r>
      <w:r w:rsidRPr="00E660FB">
        <w:rPr>
          <w:bCs/>
          <w:iCs/>
          <w:color w:val="FF0000"/>
          <w:sz w:val="24"/>
          <w:szCs w:val="24"/>
        </w:rPr>
        <w:t xml:space="preserve">ООО «РусАрсенал» </w:t>
      </w:r>
      <w:r w:rsidRPr="00E660FB">
        <w:rPr>
          <w:color w:val="FF0000"/>
          <w:sz w:val="24"/>
          <w:szCs w:val="24"/>
        </w:rPr>
        <w:t xml:space="preserve">были указаны сведения о сертификате соответствия товара ТС RU С-CN.ЦС01.В.01224 от 13.09.2017, требованиям технического регламента №004/2011 </w:t>
      </w:r>
      <w:r w:rsidRPr="00E660FB">
        <w:rPr>
          <w:bCs/>
          <w:iCs/>
          <w:color w:val="FF0000"/>
          <w:sz w:val="24"/>
          <w:szCs w:val="24"/>
        </w:rPr>
        <w:t>«О безопасности низковольтного оборудования», утвержденного решением Комиссии Таможенного союза №768 от 16.08.2011</w:t>
      </w:r>
      <w:r w:rsidRPr="00E660FB">
        <w:rPr>
          <w:color w:val="FF0000"/>
          <w:sz w:val="24"/>
          <w:szCs w:val="24"/>
        </w:rPr>
        <w:t>.</w:t>
      </w:r>
    </w:p>
    <w:p w:rsidR="009B040A" w:rsidRPr="00E660FB" w:rsidRDefault="009B040A" w:rsidP="009B040A">
      <w:pPr>
        <w:ind w:firstLine="709"/>
        <w:jc w:val="both"/>
        <w:rPr>
          <w:color w:val="FF0000"/>
          <w:sz w:val="24"/>
          <w:szCs w:val="24"/>
        </w:rPr>
      </w:pPr>
      <w:r w:rsidRPr="00E660FB">
        <w:rPr>
          <w:color w:val="FF0000"/>
          <w:sz w:val="24"/>
          <w:szCs w:val="24"/>
        </w:rPr>
        <w:t>Кроме того, в комплекте товаросопроводительных документов декларантом была представлена сканированная копия указанного сертификата соответствия.</w:t>
      </w:r>
    </w:p>
    <w:p w:rsidR="009B040A" w:rsidRPr="00E660FB" w:rsidRDefault="009B040A" w:rsidP="009B040A">
      <w:pPr>
        <w:widowControl w:val="0"/>
        <w:ind w:firstLine="709"/>
        <w:jc w:val="both"/>
        <w:rPr>
          <w:bCs/>
          <w:iCs/>
          <w:color w:val="FF0000"/>
          <w:sz w:val="24"/>
          <w:szCs w:val="24"/>
        </w:rPr>
      </w:pPr>
      <w:r w:rsidRPr="00E660FB">
        <w:rPr>
          <w:color w:val="FF0000"/>
          <w:sz w:val="24"/>
          <w:szCs w:val="24"/>
        </w:rPr>
        <w:t xml:space="preserve">Вместе с тем, </w:t>
      </w:r>
      <w:r w:rsidRPr="00E660FB">
        <w:rPr>
          <w:bCs/>
          <w:iCs/>
          <w:color w:val="FF0000"/>
          <w:sz w:val="24"/>
          <w:szCs w:val="24"/>
        </w:rPr>
        <w:t>в ходе таможенного контроля установлено, что заявленный в 44 графе ДТ №</w:t>
      </w:r>
      <w:r w:rsidRPr="00E660FB">
        <w:rPr>
          <w:color w:val="FF0000"/>
          <w:sz w:val="24"/>
          <w:szCs w:val="24"/>
        </w:rPr>
        <w:t xml:space="preserve">10418010/231219/0352774 </w:t>
      </w:r>
      <w:r w:rsidRPr="00E660FB">
        <w:rPr>
          <w:bCs/>
          <w:iCs/>
          <w:color w:val="FF0000"/>
          <w:sz w:val="24"/>
          <w:szCs w:val="24"/>
        </w:rPr>
        <w:t xml:space="preserve">сертификат соответствия </w:t>
      </w:r>
      <w:r w:rsidRPr="00E660FB">
        <w:rPr>
          <w:color w:val="FF0000"/>
          <w:sz w:val="24"/>
          <w:szCs w:val="24"/>
        </w:rPr>
        <w:t xml:space="preserve">ТС RU С-CN.ЦС01.В.01224 от 13.09.2017 </w:t>
      </w:r>
      <w:r w:rsidRPr="00E660FB">
        <w:rPr>
          <w:bCs/>
          <w:iCs/>
          <w:color w:val="FF0000"/>
          <w:sz w:val="24"/>
          <w:szCs w:val="24"/>
        </w:rPr>
        <w:t xml:space="preserve">выдан ООО «РусАрсенал» на соответствие товара «прижимы кабельные» производства «Shanghai Leipold Electric Co., Ltd» (Китай) требованиям технического регламента Таможенного союза ТР ТС </w:t>
      </w:r>
      <w:r w:rsidRPr="00E660FB">
        <w:rPr>
          <w:color w:val="FF0000"/>
          <w:sz w:val="24"/>
          <w:szCs w:val="24"/>
        </w:rPr>
        <w:t xml:space="preserve">004/2011 </w:t>
      </w:r>
      <w:r w:rsidRPr="00E660FB">
        <w:rPr>
          <w:bCs/>
          <w:iCs/>
          <w:color w:val="FF0000"/>
          <w:sz w:val="24"/>
          <w:szCs w:val="24"/>
        </w:rPr>
        <w:t>«О безопасности низковольтного оборудования».</w:t>
      </w:r>
    </w:p>
    <w:p w:rsidR="009B040A" w:rsidRPr="00E660FB" w:rsidRDefault="009B040A" w:rsidP="009B040A">
      <w:pPr>
        <w:widowControl w:val="0"/>
        <w:ind w:firstLine="709"/>
        <w:jc w:val="both"/>
        <w:rPr>
          <w:bCs/>
          <w:iCs/>
          <w:color w:val="FF0000"/>
          <w:sz w:val="24"/>
          <w:szCs w:val="24"/>
        </w:rPr>
      </w:pPr>
      <w:r w:rsidRPr="00E660FB">
        <w:rPr>
          <w:bCs/>
          <w:iCs/>
          <w:color w:val="FF0000"/>
          <w:sz w:val="24"/>
          <w:szCs w:val="24"/>
        </w:rPr>
        <w:t>Однако вышеуказанный сертификат выдан со сроком действия до 12.09.2019 года и на момент подачи ДТ №10418010/231219/0352774, т.е. на 23.12.2019 имел статус «в архиве» в связи с окончанием его действия.</w:t>
      </w:r>
    </w:p>
    <w:p w:rsidR="009B040A" w:rsidRPr="00E660FB" w:rsidRDefault="009B040A" w:rsidP="009B040A">
      <w:pPr>
        <w:widowControl w:val="0"/>
        <w:ind w:firstLine="709"/>
        <w:jc w:val="both"/>
        <w:rPr>
          <w:bCs/>
          <w:iCs/>
          <w:color w:val="FF0000"/>
          <w:sz w:val="24"/>
          <w:szCs w:val="24"/>
        </w:rPr>
      </w:pPr>
      <w:r w:rsidRPr="00E660FB">
        <w:rPr>
          <w:bCs/>
          <w:iCs/>
          <w:color w:val="FF0000"/>
          <w:sz w:val="24"/>
          <w:szCs w:val="24"/>
        </w:rPr>
        <w:t>24.12.2019 должностным лицом таможенного поста в процессе документального контроля выставлено требование о предоставлении иного документа об оценке соответствия проверяемых товаров обязательным требованиям.</w:t>
      </w:r>
    </w:p>
    <w:p w:rsidR="009B040A" w:rsidRPr="00E660FB" w:rsidRDefault="009B040A" w:rsidP="009B040A">
      <w:pPr>
        <w:widowControl w:val="0"/>
        <w:ind w:firstLine="709"/>
        <w:jc w:val="both"/>
        <w:rPr>
          <w:bCs/>
          <w:iCs/>
          <w:color w:val="FF0000"/>
          <w:sz w:val="24"/>
          <w:szCs w:val="24"/>
        </w:rPr>
      </w:pPr>
      <w:r w:rsidRPr="00E660FB">
        <w:rPr>
          <w:bCs/>
          <w:iCs/>
          <w:color w:val="FF0000"/>
          <w:sz w:val="24"/>
          <w:szCs w:val="24"/>
        </w:rPr>
        <w:lastRenderedPageBreak/>
        <w:t xml:space="preserve">В ответ на требование таможенного органа, 26.12.2019 ООО «РусАрсенал» представлена корректировка ДТ №10418010/231219/0352774 и внесены сведения о сертификате соответствия </w:t>
      </w:r>
      <w:r w:rsidR="00914453" w:rsidRPr="00E660FB">
        <w:rPr>
          <w:color w:val="FF0000"/>
          <w:sz w:val="24"/>
          <w:szCs w:val="24"/>
        </w:rPr>
        <w:t>ЕАЭС RU С-CN.НВ11.В.00440/19 от 25.12.2019, начало срока действия которого позже даты регистрации ДТ №</w:t>
      </w:r>
      <w:r w:rsidR="00914453" w:rsidRPr="00E660FB">
        <w:rPr>
          <w:bCs/>
          <w:iCs/>
          <w:color w:val="FF0000"/>
          <w:sz w:val="24"/>
          <w:szCs w:val="24"/>
        </w:rPr>
        <w:t>10418010/231219/0352774.</w:t>
      </w:r>
    </w:p>
    <w:p w:rsidR="009B040A" w:rsidRPr="00E660FB" w:rsidRDefault="009B040A" w:rsidP="009B040A">
      <w:pPr>
        <w:widowControl w:val="0"/>
        <w:ind w:firstLine="709"/>
        <w:jc w:val="both"/>
        <w:rPr>
          <w:bCs/>
          <w:iCs/>
          <w:color w:val="FF0000"/>
          <w:sz w:val="24"/>
          <w:szCs w:val="24"/>
        </w:rPr>
      </w:pPr>
      <w:r w:rsidRPr="00E660FB">
        <w:rPr>
          <w:bCs/>
          <w:iCs/>
          <w:color w:val="FF0000"/>
          <w:sz w:val="24"/>
          <w:szCs w:val="24"/>
        </w:rPr>
        <w:t xml:space="preserve">Сертификат соответствия </w:t>
      </w:r>
      <w:r w:rsidRPr="00E660FB">
        <w:rPr>
          <w:color w:val="FF0000"/>
          <w:sz w:val="24"/>
          <w:szCs w:val="24"/>
        </w:rPr>
        <w:t xml:space="preserve">ЕАЭС RU С-CN.НВ11.В.00440/19 от 25.12.2019 </w:t>
      </w:r>
      <w:r w:rsidRPr="00E660FB">
        <w:rPr>
          <w:bCs/>
          <w:iCs/>
          <w:color w:val="FF0000"/>
          <w:sz w:val="24"/>
          <w:szCs w:val="24"/>
        </w:rPr>
        <w:t xml:space="preserve">выдан ООО «РусАрсенал» на соответствие товара «прижимы кабельные, модели: CL 10 EMC, CL 15 EMC, CL 20 EMC, CL 28 EMC, торговая марка: Leipold Electric» производства «Shanghai Leipold Electric Co., Ltd» (Китай) требованиям технического регламента Таможенного союза ТР ТС </w:t>
      </w:r>
      <w:r w:rsidRPr="00E660FB">
        <w:rPr>
          <w:color w:val="FF0000"/>
          <w:sz w:val="24"/>
          <w:szCs w:val="24"/>
        </w:rPr>
        <w:t xml:space="preserve">004/2011 </w:t>
      </w:r>
      <w:r w:rsidRPr="00E660FB">
        <w:rPr>
          <w:bCs/>
          <w:iCs/>
          <w:color w:val="FF0000"/>
          <w:sz w:val="24"/>
          <w:szCs w:val="24"/>
        </w:rPr>
        <w:t>«О безопасности низковольтного оборудования».</w:t>
      </w:r>
    </w:p>
    <w:p w:rsidR="009B040A" w:rsidRPr="00E660FB" w:rsidRDefault="009B040A" w:rsidP="009B040A">
      <w:pPr>
        <w:ind w:firstLine="709"/>
        <w:jc w:val="both"/>
        <w:rPr>
          <w:noProof/>
          <w:color w:val="FF0000"/>
          <w:sz w:val="24"/>
          <w:szCs w:val="24"/>
        </w:rPr>
      </w:pPr>
      <w:r w:rsidRPr="00E660FB">
        <w:rPr>
          <w:color w:val="FF0000"/>
          <w:sz w:val="24"/>
          <w:szCs w:val="24"/>
        </w:rPr>
        <w:t>Вместе с тем, с</w:t>
      </w:r>
      <w:r w:rsidRPr="00E660FB">
        <w:rPr>
          <w:noProof/>
          <w:color w:val="FF0000"/>
          <w:sz w:val="24"/>
          <w:szCs w:val="24"/>
        </w:rPr>
        <w:t>огласно примечанию к главе 16 КоАП России под недействительными документами понимаются поддельные документы, документы, полученные незаконным путем, документы, содержащие недостоверные сведения, документы, относящиеся к другим товарам и (или) транспортным средствам, и иные документы, не имеющие юридической силы.</w:t>
      </w:r>
    </w:p>
    <w:p w:rsidR="00914453" w:rsidRPr="00E660FB" w:rsidRDefault="00914453" w:rsidP="009B040A">
      <w:pPr>
        <w:ind w:firstLine="709"/>
        <w:jc w:val="both"/>
        <w:rPr>
          <w:color w:val="FF0000"/>
          <w:sz w:val="24"/>
          <w:szCs w:val="24"/>
        </w:rPr>
      </w:pPr>
      <w:r w:rsidRPr="00E660FB">
        <w:rPr>
          <w:color w:val="FF0000"/>
          <w:sz w:val="24"/>
          <w:szCs w:val="24"/>
        </w:rPr>
        <w:t>Наличие на момент декларирования товаров действительного разрешительного документа свидетельствует о соблюдении лицом запретов и ограничений, установленных международными договорами государств-членов ЕАЭС, решениями Комиссии Таможенного Союза, решениями Коллегии Евразийской экономической комиссии и нормативными правовыми актами РФ, изданными в соответствии с международными договорами годударств-членов ЕАЭС.</w:t>
      </w:r>
    </w:p>
    <w:p w:rsidR="00914453" w:rsidRPr="00E660FB" w:rsidRDefault="00914453" w:rsidP="009B040A">
      <w:pPr>
        <w:ind w:firstLine="709"/>
        <w:jc w:val="both"/>
        <w:rPr>
          <w:color w:val="FF0000"/>
          <w:sz w:val="24"/>
          <w:szCs w:val="24"/>
        </w:rPr>
      </w:pPr>
      <w:r w:rsidRPr="00E660FB">
        <w:rPr>
          <w:color w:val="FF0000"/>
          <w:sz w:val="24"/>
          <w:szCs w:val="24"/>
        </w:rPr>
        <w:t xml:space="preserve">Таким образом, для квалификации административного правонарушения, ответственность за которое предусмотрена ч. 3 ст. 16.2 КоАП РФ, следует учитывать дату выдачи (регистрации) уполномоченным органом документа, подтверждающего соблюдение установленных международными договорами государств-членов ЕАЭС, решениями Комиссии Таможенного Союза, решениями Коллегии Евразийской экономической комиссии и нормативными правовыми актами РФ, изданными в соответствии с международными договорами </w:t>
      </w:r>
      <w:r w:rsidR="008B51B7" w:rsidRPr="00E660FB">
        <w:rPr>
          <w:color w:val="FF0000"/>
          <w:sz w:val="24"/>
          <w:szCs w:val="24"/>
        </w:rPr>
        <w:t>государств</w:t>
      </w:r>
      <w:r w:rsidRPr="00E660FB">
        <w:rPr>
          <w:color w:val="FF0000"/>
          <w:sz w:val="24"/>
          <w:szCs w:val="24"/>
        </w:rPr>
        <w:t>-членов ЕАЭС, запретов и ограничений в отношении декларируемого товара.</w:t>
      </w:r>
    </w:p>
    <w:p w:rsidR="00914453" w:rsidRPr="00E660FB" w:rsidRDefault="00914453" w:rsidP="009B040A">
      <w:pPr>
        <w:ind w:firstLine="709"/>
        <w:jc w:val="both"/>
        <w:rPr>
          <w:color w:val="FF0000"/>
          <w:sz w:val="24"/>
          <w:szCs w:val="24"/>
        </w:rPr>
      </w:pPr>
      <w:r w:rsidRPr="00E660FB">
        <w:rPr>
          <w:color w:val="FF0000"/>
          <w:sz w:val="24"/>
          <w:szCs w:val="24"/>
        </w:rPr>
        <w:t xml:space="preserve">В </w:t>
      </w:r>
      <w:r w:rsidR="006D1677" w:rsidRPr="00E660FB">
        <w:rPr>
          <w:color w:val="FF0000"/>
          <w:sz w:val="24"/>
          <w:szCs w:val="24"/>
        </w:rPr>
        <w:t>случае</w:t>
      </w:r>
      <w:r w:rsidRPr="00E660FB">
        <w:rPr>
          <w:color w:val="FF0000"/>
          <w:sz w:val="24"/>
          <w:szCs w:val="24"/>
        </w:rPr>
        <w:t xml:space="preserve"> если действительный разрешительный документ на декларируемый товар имелся у декларанта на момент декларирования, но не был представлен при подаче ДТ, такое бездействие лица не образует состава административного правонарушения по ч. 3 ст. 16.2 КоАП РФ.</w:t>
      </w:r>
    </w:p>
    <w:p w:rsidR="006D1677" w:rsidRPr="00E660FB" w:rsidRDefault="00914453" w:rsidP="009B040A">
      <w:pPr>
        <w:ind w:firstLine="709"/>
        <w:jc w:val="both"/>
        <w:rPr>
          <w:color w:val="FF0000"/>
          <w:sz w:val="24"/>
          <w:szCs w:val="24"/>
        </w:rPr>
      </w:pPr>
      <w:r w:rsidRPr="00E660FB">
        <w:rPr>
          <w:color w:val="FF0000"/>
          <w:sz w:val="24"/>
          <w:szCs w:val="24"/>
        </w:rPr>
        <w:t>Представление на декларируемый товар действительного разрешительного документа, выданного (</w:t>
      </w:r>
      <w:r w:rsidR="008B51B7" w:rsidRPr="00E660FB">
        <w:rPr>
          <w:color w:val="FF0000"/>
          <w:sz w:val="24"/>
          <w:szCs w:val="24"/>
        </w:rPr>
        <w:t>зарегистрированного</w:t>
      </w:r>
      <w:r w:rsidRPr="00E660FB">
        <w:rPr>
          <w:color w:val="FF0000"/>
          <w:sz w:val="24"/>
          <w:szCs w:val="24"/>
        </w:rPr>
        <w:t>) уполномоченным органом, после регистрации ДТ таможенным органом (дата выдачи разрешительного документа позже</w:t>
      </w:r>
      <w:r w:rsidR="008B51B7" w:rsidRPr="00E660FB">
        <w:rPr>
          <w:color w:val="FF0000"/>
          <w:sz w:val="24"/>
          <w:szCs w:val="24"/>
        </w:rPr>
        <w:t xml:space="preserve"> даты регистрации ДТ) свидетельствует о наличии достаточных данных, указывающих на наличие события административного правонарушения, ответственность за которое предусмотрена ч. 3 ст. 16.2 КоАП РФ. </w:t>
      </w:r>
    </w:p>
    <w:p w:rsidR="00914453" w:rsidRPr="00E660FB" w:rsidRDefault="008B51B7" w:rsidP="009B040A">
      <w:pPr>
        <w:ind w:firstLine="709"/>
        <w:jc w:val="both"/>
        <w:rPr>
          <w:color w:val="FF0000"/>
          <w:sz w:val="24"/>
          <w:szCs w:val="24"/>
        </w:rPr>
      </w:pPr>
      <w:r w:rsidRPr="00E660FB">
        <w:rPr>
          <w:color w:val="FF0000"/>
          <w:sz w:val="24"/>
          <w:szCs w:val="24"/>
        </w:rPr>
        <w:t xml:space="preserve">Вместе с тем, указанные обстоятельства, в соответствии с </w:t>
      </w:r>
      <w:r w:rsidRPr="00E660FB">
        <w:rPr>
          <w:rFonts w:hint="eastAsia"/>
          <w:color w:val="FF0000"/>
          <w:sz w:val="24"/>
          <w:szCs w:val="24"/>
        </w:rPr>
        <w:t>п</w:t>
      </w:r>
      <w:r w:rsidRPr="00E660FB">
        <w:rPr>
          <w:color w:val="FF0000"/>
          <w:sz w:val="24"/>
          <w:szCs w:val="24"/>
        </w:rPr>
        <w:t xml:space="preserve">. 11 </w:t>
      </w:r>
      <w:r w:rsidRPr="00E660FB">
        <w:rPr>
          <w:rFonts w:hint="eastAsia"/>
          <w:color w:val="FF0000"/>
          <w:sz w:val="24"/>
          <w:szCs w:val="24"/>
        </w:rPr>
        <w:t>постановления</w:t>
      </w:r>
      <w:r w:rsidRPr="00E660FB">
        <w:rPr>
          <w:color w:val="FF0000"/>
          <w:sz w:val="24"/>
          <w:szCs w:val="24"/>
        </w:rPr>
        <w:t xml:space="preserve"> </w:t>
      </w:r>
      <w:r w:rsidRPr="00E660FB">
        <w:rPr>
          <w:rFonts w:hint="eastAsia"/>
          <w:color w:val="FF0000"/>
          <w:sz w:val="24"/>
          <w:szCs w:val="24"/>
        </w:rPr>
        <w:t>Пленума</w:t>
      </w:r>
      <w:r w:rsidRPr="00E660FB">
        <w:rPr>
          <w:color w:val="FF0000"/>
          <w:sz w:val="24"/>
          <w:szCs w:val="24"/>
        </w:rPr>
        <w:t xml:space="preserve"> </w:t>
      </w:r>
      <w:r w:rsidRPr="00E660FB">
        <w:rPr>
          <w:rFonts w:hint="eastAsia"/>
          <w:color w:val="FF0000"/>
          <w:sz w:val="24"/>
          <w:szCs w:val="24"/>
        </w:rPr>
        <w:t>Высшего</w:t>
      </w:r>
      <w:r w:rsidRPr="00E660FB">
        <w:rPr>
          <w:color w:val="FF0000"/>
          <w:sz w:val="24"/>
          <w:szCs w:val="24"/>
        </w:rPr>
        <w:t xml:space="preserve"> </w:t>
      </w:r>
      <w:r w:rsidRPr="00E660FB">
        <w:rPr>
          <w:rFonts w:hint="eastAsia"/>
          <w:color w:val="FF0000"/>
          <w:sz w:val="24"/>
          <w:szCs w:val="24"/>
        </w:rPr>
        <w:t>Арбитражного</w:t>
      </w:r>
      <w:r w:rsidRPr="00E660FB">
        <w:rPr>
          <w:color w:val="FF0000"/>
          <w:sz w:val="24"/>
          <w:szCs w:val="24"/>
        </w:rPr>
        <w:t xml:space="preserve"> </w:t>
      </w:r>
      <w:r w:rsidRPr="00E660FB">
        <w:rPr>
          <w:rFonts w:hint="eastAsia"/>
          <w:color w:val="FF0000"/>
          <w:sz w:val="24"/>
          <w:szCs w:val="24"/>
        </w:rPr>
        <w:t>Суда</w:t>
      </w:r>
      <w:r w:rsidRPr="00E660FB">
        <w:rPr>
          <w:color w:val="FF0000"/>
          <w:sz w:val="24"/>
          <w:szCs w:val="24"/>
        </w:rPr>
        <w:t xml:space="preserve"> </w:t>
      </w:r>
      <w:r w:rsidRPr="00E660FB">
        <w:rPr>
          <w:rFonts w:hint="eastAsia"/>
          <w:color w:val="FF0000"/>
          <w:sz w:val="24"/>
          <w:szCs w:val="24"/>
        </w:rPr>
        <w:t>РФ</w:t>
      </w:r>
      <w:r w:rsidRPr="00E660FB">
        <w:rPr>
          <w:color w:val="FF0000"/>
          <w:sz w:val="24"/>
          <w:szCs w:val="24"/>
        </w:rPr>
        <w:t xml:space="preserve"> </w:t>
      </w:r>
      <w:r w:rsidRPr="00E660FB">
        <w:rPr>
          <w:rFonts w:hint="eastAsia"/>
          <w:color w:val="FF0000"/>
          <w:sz w:val="24"/>
          <w:szCs w:val="24"/>
        </w:rPr>
        <w:t>от</w:t>
      </w:r>
      <w:r w:rsidRPr="00E660FB">
        <w:rPr>
          <w:color w:val="FF0000"/>
          <w:sz w:val="24"/>
          <w:szCs w:val="24"/>
        </w:rPr>
        <w:t xml:space="preserve"> 08.11.2013 </w:t>
      </w:r>
      <w:r w:rsidRPr="00E660FB">
        <w:rPr>
          <w:rFonts w:hint="eastAsia"/>
          <w:color w:val="FF0000"/>
          <w:sz w:val="24"/>
          <w:szCs w:val="24"/>
        </w:rPr>
        <w:t>№</w:t>
      </w:r>
      <w:r w:rsidRPr="00E660FB">
        <w:rPr>
          <w:color w:val="FF0000"/>
          <w:sz w:val="24"/>
          <w:szCs w:val="24"/>
        </w:rPr>
        <w:t xml:space="preserve"> 79 «</w:t>
      </w:r>
      <w:r w:rsidRPr="00E660FB">
        <w:rPr>
          <w:rFonts w:hint="eastAsia"/>
          <w:color w:val="FF0000"/>
          <w:sz w:val="24"/>
          <w:szCs w:val="24"/>
        </w:rPr>
        <w:t>О</w:t>
      </w:r>
      <w:r w:rsidRPr="00E660FB">
        <w:rPr>
          <w:color w:val="FF0000"/>
          <w:sz w:val="24"/>
          <w:szCs w:val="24"/>
        </w:rPr>
        <w:t xml:space="preserve"> </w:t>
      </w:r>
      <w:r w:rsidRPr="00E660FB">
        <w:rPr>
          <w:rFonts w:hint="eastAsia"/>
          <w:color w:val="FF0000"/>
          <w:sz w:val="24"/>
          <w:szCs w:val="24"/>
        </w:rPr>
        <w:t>некоторых</w:t>
      </w:r>
      <w:r w:rsidRPr="00E660FB">
        <w:rPr>
          <w:color w:val="FF0000"/>
          <w:sz w:val="24"/>
          <w:szCs w:val="24"/>
        </w:rPr>
        <w:t xml:space="preserve"> </w:t>
      </w:r>
      <w:r w:rsidRPr="00E660FB">
        <w:rPr>
          <w:rFonts w:hint="eastAsia"/>
          <w:color w:val="FF0000"/>
          <w:sz w:val="24"/>
          <w:szCs w:val="24"/>
        </w:rPr>
        <w:t>вопросах</w:t>
      </w:r>
      <w:r w:rsidRPr="00E660FB">
        <w:rPr>
          <w:color w:val="FF0000"/>
          <w:sz w:val="24"/>
          <w:szCs w:val="24"/>
        </w:rPr>
        <w:t xml:space="preserve"> </w:t>
      </w:r>
      <w:r w:rsidRPr="00E660FB">
        <w:rPr>
          <w:rFonts w:hint="eastAsia"/>
          <w:color w:val="FF0000"/>
          <w:sz w:val="24"/>
          <w:szCs w:val="24"/>
        </w:rPr>
        <w:t>применения</w:t>
      </w:r>
      <w:r w:rsidRPr="00E660FB">
        <w:rPr>
          <w:color w:val="FF0000"/>
          <w:sz w:val="24"/>
          <w:szCs w:val="24"/>
        </w:rPr>
        <w:t xml:space="preserve"> </w:t>
      </w:r>
      <w:r w:rsidRPr="00E660FB">
        <w:rPr>
          <w:rFonts w:hint="eastAsia"/>
          <w:color w:val="FF0000"/>
          <w:sz w:val="24"/>
          <w:szCs w:val="24"/>
        </w:rPr>
        <w:t>таможенного</w:t>
      </w:r>
      <w:r w:rsidRPr="00E660FB">
        <w:rPr>
          <w:color w:val="FF0000"/>
          <w:sz w:val="24"/>
          <w:szCs w:val="24"/>
        </w:rPr>
        <w:t xml:space="preserve"> </w:t>
      </w:r>
      <w:r w:rsidRPr="00E660FB">
        <w:rPr>
          <w:rFonts w:hint="eastAsia"/>
          <w:color w:val="FF0000"/>
          <w:sz w:val="24"/>
          <w:szCs w:val="24"/>
        </w:rPr>
        <w:t>законодательства»</w:t>
      </w:r>
      <w:r w:rsidRPr="00E660FB">
        <w:rPr>
          <w:color w:val="FF0000"/>
          <w:sz w:val="24"/>
          <w:szCs w:val="24"/>
        </w:rPr>
        <w:t xml:space="preserve"> могут являться обстоятельством, смягчающим административную ответственность согласно п. 2 ч. 1 ст. 4.2 КоАП РФ.</w:t>
      </w:r>
    </w:p>
    <w:p w:rsidR="009B040A" w:rsidRPr="00E660FB" w:rsidRDefault="009B040A" w:rsidP="009B040A">
      <w:pPr>
        <w:ind w:firstLine="709"/>
        <w:jc w:val="both"/>
        <w:rPr>
          <w:color w:val="FF0000"/>
          <w:sz w:val="24"/>
          <w:szCs w:val="24"/>
        </w:rPr>
      </w:pPr>
      <w:r w:rsidRPr="00E660FB">
        <w:rPr>
          <w:color w:val="FF0000"/>
          <w:sz w:val="24"/>
          <w:szCs w:val="24"/>
        </w:rPr>
        <w:t xml:space="preserve">Исходя из изложенного, представленный одновременно с подачей ДТ №10418010/231219/0352774 </w:t>
      </w:r>
      <w:r w:rsidRPr="00E660FB">
        <w:rPr>
          <w:bCs/>
          <w:iCs/>
          <w:color w:val="FF0000"/>
          <w:sz w:val="24"/>
          <w:szCs w:val="24"/>
        </w:rPr>
        <w:t xml:space="preserve">сертификат соответствия </w:t>
      </w:r>
      <w:r w:rsidRPr="00E660FB">
        <w:rPr>
          <w:color w:val="FF0000"/>
          <w:sz w:val="24"/>
          <w:szCs w:val="24"/>
        </w:rPr>
        <w:t xml:space="preserve">ТС RU С-CN.ЦС01.В.01224 от 13.09.2017 прекратил свое действие 12.09.2019, а соответственно не имеет юридической силы, в связи с чем, </w:t>
      </w:r>
      <w:r w:rsidRPr="00E660FB">
        <w:rPr>
          <w:bCs/>
          <w:iCs/>
          <w:color w:val="FF0000"/>
          <w:sz w:val="24"/>
          <w:szCs w:val="24"/>
        </w:rPr>
        <w:t xml:space="preserve">ООО «РусАрсенал» </w:t>
      </w:r>
      <w:r w:rsidRPr="00E660FB">
        <w:rPr>
          <w:color w:val="FF0000"/>
          <w:sz w:val="24"/>
          <w:szCs w:val="24"/>
        </w:rPr>
        <w:t>на момент подачи и регистрации ДТ</w:t>
      </w:r>
      <w:r w:rsidRPr="00E660FB">
        <w:rPr>
          <w:noProof/>
          <w:color w:val="FF0000"/>
          <w:sz w:val="24"/>
          <w:szCs w:val="24"/>
        </w:rPr>
        <w:t xml:space="preserve"> №</w:t>
      </w:r>
      <w:r w:rsidRPr="00E660FB">
        <w:rPr>
          <w:color w:val="FF0000"/>
          <w:sz w:val="24"/>
          <w:szCs w:val="24"/>
        </w:rPr>
        <w:t>10418010/231219/0352774, а также ввоза товара на таможенную территорию ЕАЭС, не подтвердило соблюдение установленных международными договорами государств - государств - членов Евразийского экономического союза, решениями Евразийской экономической комиссии и нормативными правовыми актами Российской Федерации, изданными в соответствии с международными договорами государств - членов Евразийского экономического союза запретов и ограничений, а соответственно нарушило требования пп. 3 п. 1 ст. 135 и пп. 2 ст. 7</w:t>
      </w:r>
      <w:r w:rsidRPr="00E660FB">
        <w:rPr>
          <w:noProof/>
          <w:color w:val="FF0000"/>
          <w:sz w:val="24"/>
          <w:szCs w:val="24"/>
        </w:rPr>
        <w:t xml:space="preserve"> ТК ЕАЭС</w:t>
      </w:r>
      <w:r w:rsidRPr="00E660FB">
        <w:rPr>
          <w:color w:val="FF0000"/>
          <w:sz w:val="24"/>
          <w:szCs w:val="24"/>
        </w:rPr>
        <w:t>.</w:t>
      </w:r>
    </w:p>
    <w:p w:rsidR="009B040A" w:rsidRPr="003911DE" w:rsidRDefault="009B040A" w:rsidP="009B040A">
      <w:pPr>
        <w:autoSpaceDE w:val="0"/>
        <w:autoSpaceDN w:val="0"/>
        <w:adjustRightInd w:val="0"/>
        <w:ind w:firstLine="709"/>
        <w:jc w:val="both"/>
        <w:rPr>
          <w:noProof/>
          <w:color w:val="FF0000"/>
          <w:sz w:val="24"/>
          <w:szCs w:val="24"/>
        </w:rPr>
      </w:pPr>
      <w:r w:rsidRPr="00E660FB">
        <w:rPr>
          <w:noProof/>
          <w:color w:val="FF0000"/>
          <w:sz w:val="24"/>
          <w:szCs w:val="24"/>
        </w:rPr>
        <w:lastRenderedPageBreak/>
        <w:t xml:space="preserve">На основании вышеизложенного, в деянии </w:t>
      </w:r>
      <w:r w:rsidRPr="00E660FB">
        <w:rPr>
          <w:bCs/>
          <w:iCs/>
          <w:color w:val="FF0000"/>
          <w:sz w:val="24"/>
          <w:szCs w:val="24"/>
        </w:rPr>
        <w:t>ООО «РусАрсенал»</w:t>
      </w:r>
      <w:r w:rsidRPr="00E660FB">
        <w:rPr>
          <w:noProof/>
          <w:color w:val="FF0000"/>
          <w:sz w:val="24"/>
          <w:szCs w:val="24"/>
        </w:rPr>
        <w:t xml:space="preserve"> </w:t>
      </w:r>
      <w:r w:rsidRPr="00E660FB">
        <w:rPr>
          <w:color w:val="FF0000"/>
          <w:sz w:val="24"/>
          <w:szCs w:val="24"/>
        </w:rPr>
        <w:t>были усмотрены</w:t>
      </w:r>
      <w:r w:rsidRPr="00E660FB">
        <w:rPr>
          <w:noProof/>
          <w:color w:val="FF0000"/>
          <w:sz w:val="24"/>
          <w:szCs w:val="24"/>
        </w:rPr>
        <w:t xml:space="preserve"> достаточные данные, указывающие на наличие события административного правонарушения - </w:t>
      </w:r>
      <w:r w:rsidRPr="00E660FB">
        <w:rPr>
          <w:snapToGrid w:val="0"/>
          <w:color w:val="FF0000"/>
          <w:sz w:val="24"/>
          <w:szCs w:val="24"/>
        </w:rPr>
        <w:t>представление декларантом при таможенном декларировании товаров недействительных документов</w:t>
      </w:r>
      <w:r w:rsidRPr="00E660FB">
        <w:rPr>
          <w:noProof/>
          <w:color w:val="FF0000"/>
          <w:sz w:val="24"/>
          <w:szCs w:val="24"/>
        </w:rPr>
        <w:t xml:space="preserve">, если такие документы послужили или могли послужить основанием для </w:t>
      </w:r>
      <w:r w:rsidRPr="00E660FB">
        <w:rPr>
          <w:color w:val="FF0000"/>
          <w:sz w:val="24"/>
          <w:szCs w:val="24"/>
        </w:rPr>
        <w:t>несоблюдения установленных международными договорами государств - членов Евразийского экономического союза, решениями Евразийской экономической комиссии, нормативными правовыми актами Российской Федерации запретов и ограничений</w:t>
      </w:r>
      <w:r w:rsidRPr="00E660FB">
        <w:rPr>
          <w:noProof/>
          <w:color w:val="FF0000"/>
          <w:sz w:val="24"/>
          <w:szCs w:val="24"/>
        </w:rPr>
        <w:t>, ответственность за которое предусмотрена ч. 3 ст. 16.2 КоАП РФ.</w:t>
      </w:r>
    </w:p>
    <w:p w:rsidR="00E660FB" w:rsidRPr="003911DE" w:rsidRDefault="00E660FB" w:rsidP="009B040A">
      <w:pPr>
        <w:autoSpaceDE w:val="0"/>
        <w:autoSpaceDN w:val="0"/>
        <w:adjustRightInd w:val="0"/>
        <w:ind w:firstLine="709"/>
        <w:jc w:val="both"/>
        <w:rPr>
          <w:noProof/>
          <w:sz w:val="24"/>
          <w:szCs w:val="24"/>
        </w:rPr>
      </w:pPr>
    </w:p>
    <w:p w:rsidR="00E660FB" w:rsidRPr="003911DE" w:rsidRDefault="00E660FB" w:rsidP="009B040A">
      <w:pPr>
        <w:autoSpaceDE w:val="0"/>
        <w:autoSpaceDN w:val="0"/>
        <w:adjustRightInd w:val="0"/>
        <w:ind w:firstLine="709"/>
        <w:jc w:val="both"/>
        <w:rPr>
          <w:noProof/>
          <w:sz w:val="24"/>
          <w:szCs w:val="24"/>
        </w:rPr>
      </w:pPr>
    </w:p>
    <w:p w:rsidR="00472134" w:rsidRPr="00F85E48" w:rsidRDefault="00E660FB" w:rsidP="004F75AD">
      <w:pPr>
        <w:ind w:firstLine="720"/>
        <w:jc w:val="both"/>
        <w:rPr>
          <w:sz w:val="24"/>
          <w:szCs w:val="24"/>
        </w:rPr>
      </w:pPr>
      <w:r w:rsidRPr="00E660FB">
        <w:rPr>
          <w:sz w:val="24"/>
          <w:szCs w:val="24"/>
          <w:highlight w:val="yellow"/>
        </w:rPr>
        <w:t>{{</w:t>
      </w:r>
      <w:r w:rsidRPr="00E660FB">
        <w:rPr>
          <w:sz w:val="24"/>
          <w:szCs w:val="24"/>
          <w:highlight w:val="yellow"/>
          <w:lang w:val="en-US"/>
        </w:rPr>
        <w:t>day</w:t>
      </w:r>
      <w:r w:rsidRPr="00E660FB">
        <w:rPr>
          <w:sz w:val="24"/>
          <w:szCs w:val="24"/>
          <w:highlight w:val="yellow"/>
        </w:rPr>
        <w:t>_</w:t>
      </w:r>
      <w:r w:rsidRPr="00E660FB">
        <w:rPr>
          <w:sz w:val="24"/>
          <w:szCs w:val="24"/>
          <w:highlight w:val="yellow"/>
          <w:lang w:val="en-US"/>
        </w:rPr>
        <w:t>init</w:t>
      </w:r>
      <w:r w:rsidRPr="00E660FB">
        <w:rPr>
          <w:sz w:val="24"/>
          <w:szCs w:val="24"/>
          <w:highlight w:val="yellow"/>
        </w:rPr>
        <w:t>}}.{{</w:t>
      </w:r>
      <w:r w:rsidRPr="00E660FB">
        <w:rPr>
          <w:sz w:val="24"/>
          <w:szCs w:val="24"/>
          <w:highlight w:val="yellow"/>
          <w:lang w:val="en-US"/>
        </w:rPr>
        <w:t>month</w:t>
      </w:r>
      <w:r w:rsidRPr="00E660FB">
        <w:rPr>
          <w:sz w:val="24"/>
          <w:szCs w:val="24"/>
          <w:highlight w:val="yellow"/>
        </w:rPr>
        <w:t>_</w:t>
      </w:r>
      <w:r w:rsidRPr="00E660FB">
        <w:rPr>
          <w:sz w:val="24"/>
          <w:szCs w:val="24"/>
          <w:highlight w:val="yellow"/>
          <w:lang w:val="en-US"/>
        </w:rPr>
        <w:t>init</w:t>
      </w:r>
      <w:r w:rsidRPr="00E660FB">
        <w:rPr>
          <w:sz w:val="24"/>
          <w:szCs w:val="24"/>
          <w:highlight w:val="yellow"/>
        </w:rPr>
        <w:t>_</w:t>
      </w:r>
      <w:r w:rsidRPr="00E660FB">
        <w:rPr>
          <w:sz w:val="24"/>
          <w:szCs w:val="24"/>
          <w:highlight w:val="yellow"/>
          <w:lang w:val="en-US"/>
        </w:rPr>
        <w:t>numeral</w:t>
      </w:r>
      <w:r w:rsidRPr="00E660FB">
        <w:rPr>
          <w:sz w:val="24"/>
          <w:szCs w:val="24"/>
          <w:highlight w:val="yellow"/>
        </w:rPr>
        <w:t>}}</w:t>
      </w:r>
      <w:r w:rsidR="00294163" w:rsidRPr="00F85E48">
        <w:rPr>
          <w:sz w:val="24"/>
          <w:szCs w:val="24"/>
        </w:rPr>
        <w:t>.20</w:t>
      </w:r>
      <w:r w:rsidR="00913E09" w:rsidRPr="00F85E48">
        <w:rPr>
          <w:sz w:val="24"/>
          <w:szCs w:val="24"/>
        </w:rPr>
        <w:t>20</w:t>
      </w:r>
      <w:r w:rsidR="00294163" w:rsidRPr="00F85E48">
        <w:rPr>
          <w:sz w:val="24"/>
          <w:szCs w:val="24"/>
        </w:rPr>
        <w:t xml:space="preserve"> п</w:t>
      </w:r>
      <w:r w:rsidR="00F71574" w:rsidRPr="00F85E48">
        <w:rPr>
          <w:sz w:val="24"/>
          <w:szCs w:val="24"/>
        </w:rPr>
        <w:t xml:space="preserve">о данному факту </w:t>
      </w:r>
      <w:r>
        <w:rPr>
          <w:sz w:val="24"/>
          <w:szCs w:val="24"/>
        </w:rPr>
        <w:t xml:space="preserve">должностным лицом </w:t>
      </w:r>
      <w:r w:rsidR="00F71574" w:rsidRPr="00F85E48">
        <w:rPr>
          <w:sz w:val="24"/>
          <w:szCs w:val="24"/>
        </w:rPr>
        <w:t>Приволжского таможенного поста (Центр электронного декларирования) Приволжской электронно</w:t>
      </w:r>
      <w:r w:rsidR="002271D5" w:rsidRPr="00F85E48">
        <w:rPr>
          <w:sz w:val="24"/>
          <w:szCs w:val="24"/>
        </w:rPr>
        <w:t>й</w:t>
      </w:r>
      <w:r w:rsidR="00F71574" w:rsidRPr="00F85E48">
        <w:rPr>
          <w:sz w:val="24"/>
          <w:szCs w:val="24"/>
        </w:rPr>
        <w:t xml:space="preserve"> таможни в отношении </w:t>
      </w:r>
      <w:r w:rsidRPr="00E660FB">
        <w:rPr>
          <w:sz w:val="24"/>
          <w:szCs w:val="24"/>
          <w:highlight w:val="yellow"/>
        </w:rPr>
        <w:t>{{</w:t>
      </w:r>
      <w:r w:rsidRPr="00E660FB">
        <w:rPr>
          <w:sz w:val="24"/>
          <w:szCs w:val="24"/>
          <w:highlight w:val="yellow"/>
          <w:lang w:val="en-US"/>
        </w:rPr>
        <w:t>company</w:t>
      </w:r>
      <w:r w:rsidRPr="00E660FB">
        <w:rPr>
          <w:sz w:val="24"/>
          <w:szCs w:val="24"/>
          <w:highlight w:val="yellow"/>
        </w:rPr>
        <w:t>_</w:t>
      </w:r>
      <w:r w:rsidRPr="00E660FB">
        <w:rPr>
          <w:sz w:val="24"/>
          <w:szCs w:val="24"/>
          <w:highlight w:val="yellow"/>
          <w:lang w:val="en-US"/>
        </w:rPr>
        <w:t>name</w:t>
      </w:r>
      <w:r w:rsidRPr="00E660FB">
        <w:rPr>
          <w:sz w:val="24"/>
          <w:szCs w:val="24"/>
          <w:highlight w:val="yellow"/>
        </w:rPr>
        <w:t>}}</w:t>
      </w:r>
      <w:r w:rsidR="00F71574" w:rsidRPr="00F85E48">
        <w:rPr>
          <w:sz w:val="24"/>
          <w:szCs w:val="24"/>
        </w:rPr>
        <w:t xml:space="preserve"> по </w:t>
      </w:r>
      <w:r w:rsidRPr="00E660FB">
        <w:rPr>
          <w:sz w:val="24"/>
          <w:szCs w:val="24"/>
          <w:highlight w:val="yellow"/>
        </w:rPr>
        <w:t>{{</w:t>
      </w:r>
      <w:r w:rsidRPr="00E660FB">
        <w:rPr>
          <w:sz w:val="24"/>
          <w:szCs w:val="24"/>
          <w:highlight w:val="yellow"/>
          <w:lang w:val="en-US"/>
        </w:rPr>
        <w:t>code</w:t>
      </w:r>
      <w:r w:rsidRPr="00E660FB">
        <w:rPr>
          <w:sz w:val="24"/>
          <w:szCs w:val="24"/>
          <w:highlight w:val="yellow"/>
        </w:rPr>
        <w:t>_</w:t>
      </w:r>
      <w:r w:rsidRPr="00E660FB">
        <w:rPr>
          <w:sz w:val="24"/>
          <w:szCs w:val="24"/>
          <w:highlight w:val="yellow"/>
          <w:lang w:val="en-US"/>
        </w:rPr>
        <w:t>full</w:t>
      </w:r>
      <w:r w:rsidRPr="00E660FB">
        <w:rPr>
          <w:sz w:val="24"/>
          <w:szCs w:val="24"/>
          <w:highlight w:val="yellow"/>
        </w:rPr>
        <w:t>_</w:t>
      </w:r>
      <w:r w:rsidRPr="00E660FB">
        <w:rPr>
          <w:sz w:val="24"/>
          <w:szCs w:val="24"/>
          <w:highlight w:val="yellow"/>
          <w:lang w:val="en-US"/>
        </w:rPr>
        <w:t>sh</w:t>
      </w:r>
      <w:r w:rsidRPr="00E660FB">
        <w:rPr>
          <w:sz w:val="24"/>
          <w:szCs w:val="24"/>
          <w:highlight w:val="yellow"/>
        </w:rPr>
        <w:t>}}</w:t>
      </w:r>
      <w:r w:rsidR="00F71574" w:rsidRPr="00F85E48">
        <w:rPr>
          <w:sz w:val="24"/>
          <w:szCs w:val="24"/>
        </w:rPr>
        <w:t xml:space="preserve"> КоАП РФ вынесено определение о возбуждении дела об административном правонарушении №10418000-</w:t>
      </w:r>
      <w:r w:rsidRPr="00E660FB">
        <w:rPr>
          <w:sz w:val="24"/>
          <w:szCs w:val="24"/>
          <w:highlight w:val="yellow"/>
        </w:rPr>
        <w:t>{{</w:t>
      </w:r>
      <w:r w:rsidRPr="00E660FB">
        <w:rPr>
          <w:sz w:val="24"/>
          <w:szCs w:val="24"/>
          <w:highlight w:val="yellow"/>
          <w:lang w:val="en-US"/>
        </w:rPr>
        <w:t>number</w:t>
      </w:r>
      <w:r w:rsidRPr="00E660FB">
        <w:rPr>
          <w:sz w:val="24"/>
          <w:szCs w:val="24"/>
          <w:highlight w:val="yellow"/>
        </w:rPr>
        <w:t>_</w:t>
      </w:r>
      <w:r w:rsidRPr="00E660FB">
        <w:rPr>
          <w:sz w:val="24"/>
          <w:szCs w:val="24"/>
          <w:highlight w:val="yellow"/>
          <w:lang w:val="en-US"/>
        </w:rPr>
        <w:t>case</w:t>
      </w:r>
      <w:r w:rsidRPr="00E660FB">
        <w:rPr>
          <w:sz w:val="24"/>
          <w:szCs w:val="24"/>
          <w:highlight w:val="yellow"/>
        </w:rPr>
        <w:t>}}</w:t>
      </w:r>
      <w:r w:rsidR="00020CCC" w:rsidRPr="00F85E48">
        <w:rPr>
          <w:sz w:val="24"/>
          <w:szCs w:val="24"/>
        </w:rPr>
        <w:t>/20</w:t>
      </w:r>
      <w:r w:rsidR="00913E09" w:rsidRPr="00F85E48">
        <w:rPr>
          <w:sz w:val="24"/>
          <w:szCs w:val="24"/>
        </w:rPr>
        <w:t>20</w:t>
      </w:r>
      <w:r w:rsidR="00F71574" w:rsidRPr="00F85E48">
        <w:rPr>
          <w:sz w:val="24"/>
          <w:szCs w:val="24"/>
        </w:rPr>
        <w:t xml:space="preserve"> и проведении по нему административного расследования.</w:t>
      </w:r>
    </w:p>
    <w:p w:rsidR="0005624D" w:rsidRPr="00F85E48" w:rsidRDefault="00755C55" w:rsidP="00755C55">
      <w:pPr>
        <w:adjustRightInd w:val="0"/>
        <w:ind w:firstLine="709"/>
        <w:jc w:val="both"/>
        <w:rPr>
          <w:sz w:val="24"/>
          <w:szCs w:val="24"/>
        </w:rPr>
      </w:pPr>
      <w:r w:rsidRPr="00F85E48">
        <w:rPr>
          <w:sz w:val="24"/>
          <w:szCs w:val="24"/>
        </w:rPr>
        <w:t xml:space="preserve">Объектом правонарушения являются общественные отношения, связанные с </w:t>
      </w:r>
      <w:r w:rsidR="0005624D" w:rsidRPr="00F85E48">
        <w:rPr>
          <w:sz w:val="24"/>
          <w:szCs w:val="24"/>
        </w:rPr>
        <w:t>совершением таможенных операций и таможенного контроля.</w:t>
      </w:r>
    </w:p>
    <w:p w:rsidR="0005624D" w:rsidRPr="00F85E48" w:rsidRDefault="0005624D" w:rsidP="00755C55">
      <w:pPr>
        <w:ind w:firstLine="709"/>
        <w:jc w:val="both"/>
        <w:rPr>
          <w:sz w:val="24"/>
          <w:szCs w:val="24"/>
        </w:rPr>
      </w:pPr>
      <w:r w:rsidRPr="00F85E48">
        <w:rPr>
          <w:sz w:val="24"/>
          <w:szCs w:val="24"/>
        </w:rPr>
        <w:t>Субъектом административного правонарушения является лицо, на которое возложена обязанность по представлению документов и сведений, необходимых для проведения таможенного контроля, в том числе, подтверждающие соблюдение запретом и ограничений, в данном случае таким лицом является декларант</w:t>
      </w:r>
      <w:r w:rsidRPr="00F85E48">
        <w:rPr>
          <w:noProof/>
          <w:sz w:val="24"/>
          <w:szCs w:val="24"/>
        </w:rPr>
        <w:t xml:space="preserve"> ООО «РУСАРСЕНАЛ».</w:t>
      </w:r>
    </w:p>
    <w:p w:rsidR="0005624D" w:rsidRPr="00F85E48" w:rsidRDefault="003A71C0" w:rsidP="00755C55">
      <w:pPr>
        <w:ind w:firstLine="709"/>
        <w:jc w:val="both"/>
        <w:rPr>
          <w:sz w:val="24"/>
          <w:szCs w:val="24"/>
        </w:rPr>
      </w:pPr>
      <w:r w:rsidRPr="00F85E48">
        <w:rPr>
          <w:sz w:val="24"/>
          <w:szCs w:val="24"/>
        </w:rPr>
        <w:t xml:space="preserve">Объективная сторона административного правонарушения, ответственность за которое предусмотрена ч. 3 ст. 16.2 КоАП РФ, заключается в представлении декларантом ООО «РУСАРСЕНАЛ» при таможенном декларировании по ДТ №10418010/231219/0352774 недействительных документов, если такие сведения или документы послужили или могли послужить основанием для несоблюдения установленных международными договорами государств </w:t>
      </w:r>
      <w:r w:rsidRPr="00F85E48">
        <w:rPr>
          <w:noProof/>
          <w:szCs w:val="24"/>
        </w:rPr>
        <w:t>–</w:t>
      </w:r>
      <w:r w:rsidRPr="00F85E48">
        <w:rPr>
          <w:sz w:val="24"/>
          <w:szCs w:val="24"/>
        </w:rPr>
        <w:t xml:space="preserve"> членов Евразийского экономического союза, решениями Евразийской экономической комиссии, нормативными правовыми актами Российской Федерации запретов и ограничений.</w:t>
      </w:r>
    </w:p>
    <w:p w:rsidR="00755C55" w:rsidRPr="00F85E48" w:rsidRDefault="00A259E2" w:rsidP="00755C55">
      <w:pPr>
        <w:pStyle w:val="33"/>
        <w:ind w:firstLine="709"/>
        <w:rPr>
          <w:noProof/>
          <w:szCs w:val="24"/>
          <w:lang w:val="ru-RU"/>
        </w:rPr>
      </w:pPr>
      <w:r w:rsidRPr="00F85E48">
        <w:rPr>
          <w:noProof/>
          <w:szCs w:val="24"/>
          <w:lang w:val="ru-RU"/>
        </w:rPr>
        <w:t>Дата</w:t>
      </w:r>
      <w:r w:rsidR="00755C55" w:rsidRPr="00F85E48">
        <w:rPr>
          <w:noProof/>
          <w:szCs w:val="24"/>
          <w:lang w:val="ru-RU"/>
        </w:rPr>
        <w:t xml:space="preserve"> совершения данного административного правонарушения – </w:t>
      </w:r>
      <w:r w:rsidR="003A71C0" w:rsidRPr="00F85E48">
        <w:rPr>
          <w:noProof/>
          <w:szCs w:val="24"/>
          <w:lang w:val="ru-RU"/>
        </w:rPr>
        <w:t>23</w:t>
      </w:r>
      <w:r w:rsidR="00755C55" w:rsidRPr="00F85E48">
        <w:rPr>
          <w:noProof/>
          <w:szCs w:val="24"/>
          <w:lang w:val="ru-RU"/>
        </w:rPr>
        <w:t>.</w:t>
      </w:r>
      <w:r w:rsidR="00B31193" w:rsidRPr="00F85E48">
        <w:rPr>
          <w:noProof/>
          <w:szCs w:val="24"/>
          <w:lang w:val="ru-RU"/>
        </w:rPr>
        <w:t>1</w:t>
      </w:r>
      <w:r w:rsidR="003A71C0" w:rsidRPr="00F85E48">
        <w:rPr>
          <w:noProof/>
          <w:szCs w:val="24"/>
          <w:lang w:val="ru-RU"/>
        </w:rPr>
        <w:t>2</w:t>
      </w:r>
      <w:r w:rsidR="00755C55" w:rsidRPr="00F85E48">
        <w:rPr>
          <w:noProof/>
          <w:szCs w:val="24"/>
          <w:lang w:val="ru-RU"/>
        </w:rPr>
        <w:t>.2019.</w:t>
      </w:r>
    </w:p>
    <w:p w:rsidR="00755C55" w:rsidRPr="00F85E48" w:rsidRDefault="00755C55" w:rsidP="00755C55">
      <w:pPr>
        <w:pStyle w:val="33"/>
        <w:ind w:firstLine="709"/>
        <w:rPr>
          <w:noProof/>
          <w:szCs w:val="24"/>
          <w:lang w:val="ru-RU"/>
        </w:rPr>
      </w:pPr>
      <w:r w:rsidRPr="00F85E48">
        <w:rPr>
          <w:szCs w:val="24"/>
          <w:lang w:val="ru-RU"/>
        </w:rPr>
        <w:t>М</w:t>
      </w:r>
      <w:r w:rsidRPr="00F85E48">
        <w:rPr>
          <w:rFonts w:hint="eastAsia"/>
          <w:szCs w:val="24"/>
          <w:lang w:val="ru-RU"/>
        </w:rPr>
        <w:t>есто</w:t>
      </w:r>
      <w:r w:rsidRPr="00F85E48">
        <w:rPr>
          <w:szCs w:val="24"/>
          <w:lang w:val="ru-RU"/>
        </w:rPr>
        <w:t xml:space="preserve"> </w:t>
      </w:r>
      <w:r w:rsidRPr="00F85E48">
        <w:rPr>
          <w:rFonts w:hint="eastAsia"/>
          <w:szCs w:val="24"/>
          <w:lang w:val="ru-RU"/>
        </w:rPr>
        <w:t>совершения</w:t>
      </w:r>
      <w:r w:rsidRPr="00F85E48">
        <w:rPr>
          <w:szCs w:val="24"/>
          <w:lang w:val="ru-RU"/>
        </w:rPr>
        <w:t xml:space="preserve"> </w:t>
      </w:r>
      <w:r w:rsidR="003A71C0" w:rsidRPr="00F85E48">
        <w:rPr>
          <w:noProof/>
          <w:szCs w:val="24"/>
          <w:lang w:val="ru-RU"/>
        </w:rPr>
        <w:t>–</w:t>
      </w:r>
      <w:r w:rsidRPr="00F85E48">
        <w:rPr>
          <w:szCs w:val="24"/>
          <w:lang w:val="ru-RU"/>
        </w:rPr>
        <w:t xml:space="preserve"> </w:t>
      </w:r>
      <w:r w:rsidRPr="00F85E48">
        <w:rPr>
          <w:rFonts w:hint="eastAsia"/>
          <w:szCs w:val="24"/>
          <w:lang w:val="ru-RU"/>
        </w:rPr>
        <w:t>Приволжский</w:t>
      </w:r>
      <w:r w:rsidRPr="00F85E48">
        <w:rPr>
          <w:szCs w:val="24"/>
          <w:lang w:val="ru-RU"/>
        </w:rPr>
        <w:t xml:space="preserve"> </w:t>
      </w:r>
      <w:r w:rsidRPr="00F85E48">
        <w:rPr>
          <w:rFonts w:hint="eastAsia"/>
          <w:szCs w:val="24"/>
          <w:lang w:val="ru-RU"/>
        </w:rPr>
        <w:t>таможенный</w:t>
      </w:r>
      <w:r w:rsidRPr="00F85E48">
        <w:rPr>
          <w:szCs w:val="24"/>
          <w:lang w:val="ru-RU"/>
        </w:rPr>
        <w:t xml:space="preserve"> </w:t>
      </w:r>
      <w:r w:rsidRPr="00F85E48">
        <w:rPr>
          <w:rFonts w:hint="eastAsia"/>
          <w:szCs w:val="24"/>
          <w:lang w:val="ru-RU"/>
        </w:rPr>
        <w:t>пост</w:t>
      </w:r>
      <w:r w:rsidRPr="00F85E48">
        <w:rPr>
          <w:szCs w:val="24"/>
          <w:lang w:val="ru-RU"/>
        </w:rPr>
        <w:t xml:space="preserve"> (</w:t>
      </w:r>
      <w:r w:rsidRPr="00F85E48">
        <w:rPr>
          <w:rFonts w:hint="eastAsia"/>
          <w:szCs w:val="24"/>
          <w:lang w:val="ru-RU"/>
        </w:rPr>
        <w:t>Центр</w:t>
      </w:r>
      <w:r w:rsidRPr="00F85E48">
        <w:rPr>
          <w:szCs w:val="24"/>
          <w:lang w:val="ru-RU"/>
        </w:rPr>
        <w:t xml:space="preserve"> </w:t>
      </w:r>
      <w:r w:rsidRPr="00F85E48">
        <w:rPr>
          <w:rFonts w:hint="eastAsia"/>
          <w:szCs w:val="24"/>
          <w:lang w:val="ru-RU"/>
        </w:rPr>
        <w:t>электронного</w:t>
      </w:r>
      <w:r w:rsidRPr="00F85E48">
        <w:rPr>
          <w:szCs w:val="24"/>
          <w:lang w:val="ru-RU"/>
        </w:rPr>
        <w:t xml:space="preserve"> </w:t>
      </w:r>
      <w:r w:rsidRPr="00F85E48">
        <w:rPr>
          <w:rFonts w:hint="eastAsia"/>
          <w:szCs w:val="24"/>
          <w:lang w:val="ru-RU"/>
        </w:rPr>
        <w:t>декларирования</w:t>
      </w:r>
      <w:r w:rsidRPr="00F85E48">
        <w:rPr>
          <w:szCs w:val="24"/>
          <w:lang w:val="ru-RU"/>
        </w:rPr>
        <w:t xml:space="preserve">) </w:t>
      </w:r>
      <w:r w:rsidRPr="00F85E48">
        <w:rPr>
          <w:rFonts w:hint="eastAsia"/>
          <w:szCs w:val="24"/>
          <w:lang w:val="ru-RU"/>
        </w:rPr>
        <w:t>Приволжской</w:t>
      </w:r>
      <w:r w:rsidRPr="00F85E48">
        <w:rPr>
          <w:szCs w:val="24"/>
          <w:lang w:val="ru-RU"/>
        </w:rPr>
        <w:t xml:space="preserve"> </w:t>
      </w:r>
      <w:r w:rsidRPr="00F85E48">
        <w:rPr>
          <w:rFonts w:hint="eastAsia"/>
          <w:szCs w:val="24"/>
          <w:lang w:val="ru-RU"/>
        </w:rPr>
        <w:t>электронной</w:t>
      </w:r>
      <w:r w:rsidRPr="00F85E48">
        <w:rPr>
          <w:szCs w:val="24"/>
          <w:lang w:val="ru-RU"/>
        </w:rPr>
        <w:t xml:space="preserve"> </w:t>
      </w:r>
      <w:r w:rsidRPr="00F85E48">
        <w:rPr>
          <w:rFonts w:hint="eastAsia"/>
          <w:szCs w:val="24"/>
          <w:lang w:val="ru-RU"/>
        </w:rPr>
        <w:t>таможни</w:t>
      </w:r>
      <w:r w:rsidRPr="00F85E48">
        <w:rPr>
          <w:szCs w:val="24"/>
          <w:lang w:val="ru-RU"/>
        </w:rPr>
        <w:t xml:space="preserve"> (</w:t>
      </w:r>
      <w:r w:rsidRPr="00F85E48">
        <w:rPr>
          <w:rFonts w:hint="eastAsia"/>
          <w:szCs w:val="24"/>
          <w:lang w:val="ru-RU"/>
        </w:rPr>
        <w:t>г</w:t>
      </w:r>
      <w:r w:rsidRPr="00F85E48">
        <w:rPr>
          <w:szCs w:val="24"/>
          <w:lang w:val="ru-RU"/>
        </w:rPr>
        <w:t xml:space="preserve">. </w:t>
      </w:r>
      <w:r w:rsidRPr="00F85E48">
        <w:rPr>
          <w:rFonts w:hint="eastAsia"/>
          <w:szCs w:val="24"/>
          <w:lang w:val="ru-RU"/>
        </w:rPr>
        <w:t>Нижний</w:t>
      </w:r>
      <w:r w:rsidRPr="00F85E48">
        <w:rPr>
          <w:szCs w:val="24"/>
          <w:lang w:val="ru-RU"/>
        </w:rPr>
        <w:t xml:space="preserve"> </w:t>
      </w:r>
      <w:r w:rsidRPr="00F85E48">
        <w:rPr>
          <w:rFonts w:hint="eastAsia"/>
          <w:szCs w:val="24"/>
          <w:lang w:val="ru-RU"/>
        </w:rPr>
        <w:t>Новгород</w:t>
      </w:r>
      <w:r w:rsidRPr="00F85E48">
        <w:rPr>
          <w:szCs w:val="24"/>
          <w:lang w:val="ru-RU"/>
        </w:rPr>
        <w:t xml:space="preserve">, </w:t>
      </w:r>
      <w:r w:rsidRPr="00F85E48">
        <w:rPr>
          <w:rFonts w:hint="eastAsia"/>
          <w:szCs w:val="24"/>
          <w:lang w:val="ru-RU"/>
        </w:rPr>
        <w:t>ул</w:t>
      </w:r>
      <w:r w:rsidRPr="00F85E48">
        <w:rPr>
          <w:szCs w:val="24"/>
          <w:lang w:val="ru-RU"/>
        </w:rPr>
        <w:t xml:space="preserve">. </w:t>
      </w:r>
      <w:r w:rsidRPr="00F85E48">
        <w:rPr>
          <w:rFonts w:hint="eastAsia"/>
          <w:szCs w:val="24"/>
          <w:lang w:val="ru-RU"/>
        </w:rPr>
        <w:t>Родионова</w:t>
      </w:r>
      <w:r w:rsidRPr="00F85E48">
        <w:rPr>
          <w:szCs w:val="24"/>
          <w:lang w:val="ru-RU"/>
        </w:rPr>
        <w:t xml:space="preserve">, </w:t>
      </w:r>
      <w:r w:rsidRPr="00F85E48">
        <w:rPr>
          <w:rFonts w:hint="eastAsia"/>
          <w:szCs w:val="24"/>
          <w:lang w:val="ru-RU"/>
        </w:rPr>
        <w:t>д</w:t>
      </w:r>
      <w:r w:rsidRPr="00F85E48">
        <w:rPr>
          <w:szCs w:val="24"/>
          <w:lang w:val="ru-RU"/>
        </w:rPr>
        <w:t>.</w:t>
      </w:r>
      <w:r w:rsidR="003A71C0" w:rsidRPr="00F85E48">
        <w:rPr>
          <w:szCs w:val="24"/>
          <w:lang w:val="ru-RU"/>
        </w:rPr>
        <w:t> </w:t>
      </w:r>
      <w:r w:rsidRPr="00F85E48">
        <w:rPr>
          <w:szCs w:val="24"/>
          <w:lang w:val="ru-RU"/>
        </w:rPr>
        <w:t>65).</w:t>
      </w:r>
    </w:p>
    <w:p w:rsidR="00755C55" w:rsidRPr="00F85E48" w:rsidRDefault="00755C55" w:rsidP="00755C55">
      <w:pPr>
        <w:adjustRightInd w:val="0"/>
        <w:ind w:firstLine="709"/>
        <w:jc w:val="both"/>
        <w:rPr>
          <w:sz w:val="24"/>
          <w:szCs w:val="24"/>
        </w:rPr>
      </w:pPr>
      <w:r w:rsidRPr="00F85E48">
        <w:rPr>
          <w:sz w:val="24"/>
          <w:szCs w:val="24"/>
        </w:rPr>
        <w:t>Согласно ч. 2 ст. 2.1 КоАП России, юридическое лицо признается виновным в совершении административного правонарушения, если будет установлено, что у него имелась возможность для соблюдения правил и норм, за нарушение которых КоАП России предусмотрена административная ответственность, но данным лицом не были приняты все зависящие от него меры по их соблюдению, а равно и для предотвращения возможного правонарушения.</w:t>
      </w:r>
    </w:p>
    <w:p w:rsidR="003A71C0" w:rsidRPr="00F85E48" w:rsidRDefault="003A71C0" w:rsidP="00755C55">
      <w:pPr>
        <w:adjustRightInd w:val="0"/>
        <w:ind w:firstLine="709"/>
        <w:jc w:val="both"/>
        <w:rPr>
          <w:sz w:val="24"/>
          <w:szCs w:val="24"/>
        </w:rPr>
      </w:pPr>
      <w:r w:rsidRPr="00F85E48">
        <w:rPr>
          <w:sz w:val="24"/>
          <w:szCs w:val="24"/>
        </w:rPr>
        <w:t>11.03.2020 в Приволжскую электронную таможню поступили запрашиваемые документы, а также пояснения по делу об административном правонарушении №10418000-061/2020, в соответствии с которыми законный представитель ООО «РУСАРСЕНАЛ» директор А.И. Лесаева поясняет,</w:t>
      </w:r>
      <w:r w:rsidR="00DC51B5" w:rsidRPr="00F85E48">
        <w:rPr>
          <w:sz w:val="24"/>
          <w:szCs w:val="24"/>
        </w:rPr>
        <w:t xml:space="preserve"> </w:t>
      </w:r>
      <w:r w:rsidRPr="00F85E48">
        <w:rPr>
          <w:sz w:val="24"/>
          <w:szCs w:val="24"/>
        </w:rPr>
        <w:t>что</w:t>
      </w:r>
      <w:r w:rsidR="000E4681" w:rsidRPr="00F85E48">
        <w:rPr>
          <w:sz w:val="24"/>
          <w:szCs w:val="24"/>
        </w:rPr>
        <w:t xml:space="preserve"> в ходе составления ДТ №10418010/231219/0352774 с её стороны была допущена техническая ошибка, в системе составления ДТ Альта данный сертификат был отображен как действующий, требовалось зайти и убедиться в этом. Также директор ООО «РУСАРСЕНАЛ» А.И. Лесаева просит принять во внимание факт наличия ипотечного кредита в размере 1 439 922,2 руб.</w:t>
      </w:r>
    </w:p>
    <w:p w:rsidR="00DF0EAB" w:rsidRPr="00F85E48" w:rsidRDefault="00DF0EAB" w:rsidP="00755C55">
      <w:pPr>
        <w:adjustRightInd w:val="0"/>
        <w:ind w:firstLine="709"/>
        <w:jc w:val="both"/>
        <w:rPr>
          <w:sz w:val="24"/>
          <w:szCs w:val="24"/>
        </w:rPr>
      </w:pPr>
      <w:r w:rsidRPr="00F85E48">
        <w:rPr>
          <w:sz w:val="24"/>
          <w:szCs w:val="24"/>
        </w:rPr>
        <w:t xml:space="preserve">В данной ситуации у </w:t>
      </w:r>
      <w:r w:rsidR="003911DE" w:rsidRPr="003911DE">
        <w:rPr>
          <w:sz w:val="24"/>
          <w:szCs w:val="24"/>
          <w:highlight w:val="yellow"/>
        </w:rPr>
        <w:t>{{</w:t>
      </w:r>
      <w:r w:rsidR="003911DE" w:rsidRPr="003911DE">
        <w:rPr>
          <w:sz w:val="24"/>
          <w:szCs w:val="24"/>
          <w:highlight w:val="yellow"/>
          <w:lang w:val="en-US"/>
        </w:rPr>
        <w:t>company</w:t>
      </w:r>
      <w:r w:rsidR="003911DE" w:rsidRPr="003911DE">
        <w:rPr>
          <w:sz w:val="24"/>
          <w:szCs w:val="24"/>
          <w:highlight w:val="yellow"/>
        </w:rPr>
        <w:t>_</w:t>
      </w:r>
      <w:r w:rsidR="003911DE" w:rsidRPr="003911DE">
        <w:rPr>
          <w:sz w:val="24"/>
          <w:szCs w:val="24"/>
          <w:highlight w:val="yellow"/>
          <w:lang w:val="en-US"/>
        </w:rPr>
        <w:t>name</w:t>
      </w:r>
      <w:r w:rsidR="003911DE" w:rsidRPr="003911DE">
        <w:rPr>
          <w:sz w:val="24"/>
          <w:szCs w:val="24"/>
          <w:highlight w:val="yellow"/>
        </w:rPr>
        <w:t>}}</w:t>
      </w:r>
      <w:r w:rsidRPr="00F85E48">
        <w:rPr>
          <w:sz w:val="24"/>
          <w:szCs w:val="24"/>
        </w:rPr>
        <w:t xml:space="preserve"> объективных обстоятельств, препятствующих выполнению возложенных на него обязанностей не было и отсутствует факт реализации прав, обеспечивающих исполнение этих обязанностей, то есть лицо было обязано, имело правовую и реальную возможность эту обязанность выполнить, но не предприняло соответствующих мер для того, чтобы представить при таможенном декларировании товаров по ДТ </w:t>
      </w:r>
      <w:r w:rsidRPr="00F85E48">
        <w:rPr>
          <w:sz w:val="24"/>
          <w:szCs w:val="24"/>
        </w:rPr>
        <w:lastRenderedPageBreak/>
        <w:t>№</w:t>
      </w:r>
      <w:r w:rsidR="00A52FEC" w:rsidRPr="00F85E48">
        <w:rPr>
          <w:sz w:val="24"/>
          <w:szCs w:val="24"/>
        </w:rPr>
        <w:t xml:space="preserve">10418010/231219/0352774 </w:t>
      </w:r>
      <w:r w:rsidRPr="00F85E48">
        <w:rPr>
          <w:sz w:val="24"/>
          <w:szCs w:val="24"/>
        </w:rPr>
        <w:t>действительный документ, для соблюдения установленных запретов и ограничений, то однозначен вывод о совершении ООО «РУСАРСЕНАЛ» административного правонарушения, ответственность за которое предусмотрена ч. 3 ст. 16.2 КоАП РФ.</w:t>
      </w:r>
    </w:p>
    <w:p w:rsidR="00192249" w:rsidRPr="00F85E48" w:rsidRDefault="00192249" w:rsidP="00192249">
      <w:pPr>
        <w:ind w:firstLine="709"/>
        <w:jc w:val="both"/>
        <w:rPr>
          <w:sz w:val="24"/>
          <w:szCs w:val="24"/>
        </w:rPr>
      </w:pPr>
      <w:r w:rsidRPr="00F85E48">
        <w:rPr>
          <w:sz w:val="24"/>
          <w:szCs w:val="24"/>
        </w:rPr>
        <w:t>Изложенные выше обстоятельства  подтверждаются следующими доказательствами:</w:t>
      </w:r>
    </w:p>
    <w:p w:rsidR="00054301" w:rsidRPr="00F85E48" w:rsidRDefault="00054301" w:rsidP="00054301">
      <w:pPr>
        <w:jc w:val="both"/>
        <w:rPr>
          <w:sz w:val="24"/>
          <w:szCs w:val="24"/>
        </w:rPr>
      </w:pPr>
      <w:r w:rsidRPr="00F85E48">
        <w:rPr>
          <w:sz w:val="24"/>
          <w:szCs w:val="24"/>
        </w:rPr>
        <w:t>- копией ДТ №</w:t>
      </w:r>
      <w:r w:rsidR="006D1677" w:rsidRPr="00F85E48">
        <w:rPr>
          <w:sz w:val="24"/>
          <w:szCs w:val="24"/>
        </w:rPr>
        <w:t>10418010/231219/0352774</w:t>
      </w:r>
      <w:r w:rsidRPr="00F85E48">
        <w:rPr>
          <w:sz w:val="24"/>
          <w:szCs w:val="24"/>
        </w:rPr>
        <w:t>;</w:t>
      </w:r>
    </w:p>
    <w:p w:rsidR="00084A31" w:rsidRPr="00F85E48" w:rsidRDefault="00084A31" w:rsidP="00054301">
      <w:pPr>
        <w:jc w:val="both"/>
        <w:rPr>
          <w:sz w:val="24"/>
          <w:szCs w:val="24"/>
        </w:rPr>
      </w:pPr>
      <w:r w:rsidRPr="00F85E48">
        <w:rPr>
          <w:sz w:val="24"/>
          <w:szCs w:val="24"/>
        </w:rPr>
        <w:t xml:space="preserve">- копией </w:t>
      </w:r>
      <w:r w:rsidR="0076416E" w:rsidRPr="00F85E48">
        <w:rPr>
          <w:sz w:val="24"/>
          <w:szCs w:val="24"/>
        </w:rPr>
        <w:t>авиа</w:t>
      </w:r>
      <w:r w:rsidR="00FC1B67" w:rsidRPr="00F85E48">
        <w:rPr>
          <w:sz w:val="24"/>
          <w:szCs w:val="24"/>
        </w:rPr>
        <w:t>накладной №</w:t>
      </w:r>
      <w:r w:rsidR="0076416E" w:rsidRPr="00F85E48">
        <w:rPr>
          <w:sz w:val="24"/>
          <w:szCs w:val="24"/>
        </w:rPr>
        <w:t>112-56960805 от 12.12.2019</w:t>
      </w:r>
      <w:r w:rsidRPr="00F85E48">
        <w:rPr>
          <w:sz w:val="24"/>
          <w:szCs w:val="24"/>
        </w:rPr>
        <w:t>;</w:t>
      </w:r>
    </w:p>
    <w:p w:rsidR="00084A31" w:rsidRPr="00F85E48" w:rsidRDefault="00084A31" w:rsidP="0076416E">
      <w:pPr>
        <w:jc w:val="both"/>
        <w:rPr>
          <w:sz w:val="24"/>
          <w:szCs w:val="24"/>
        </w:rPr>
      </w:pPr>
      <w:r w:rsidRPr="00F85E48">
        <w:rPr>
          <w:sz w:val="24"/>
          <w:szCs w:val="24"/>
        </w:rPr>
        <w:t xml:space="preserve">- копией </w:t>
      </w:r>
      <w:r w:rsidR="00FC1B67" w:rsidRPr="00F85E48">
        <w:rPr>
          <w:sz w:val="24"/>
          <w:szCs w:val="24"/>
        </w:rPr>
        <w:t>инвойса №</w:t>
      </w:r>
      <w:r w:rsidR="0076416E" w:rsidRPr="00F85E48">
        <w:t xml:space="preserve"> </w:t>
      </w:r>
      <w:r w:rsidR="0076416E" w:rsidRPr="00F85E48">
        <w:rPr>
          <w:sz w:val="24"/>
          <w:szCs w:val="24"/>
        </w:rPr>
        <w:t>16441880 от 06.12.2019</w:t>
      </w:r>
      <w:r w:rsidRPr="00F85E48">
        <w:rPr>
          <w:sz w:val="24"/>
          <w:szCs w:val="24"/>
        </w:rPr>
        <w:t>;</w:t>
      </w:r>
    </w:p>
    <w:p w:rsidR="00054301" w:rsidRPr="00F85E48" w:rsidRDefault="00054301" w:rsidP="0076416E">
      <w:pPr>
        <w:rPr>
          <w:sz w:val="24"/>
          <w:szCs w:val="24"/>
        </w:rPr>
      </w:pPr>
      <w:r w:rsidRPr="00F85E48">
        <w:rPr>
          <w:sz w:val="24"/>
          <w:szCs w:val="24"/>
        </w:rPr>
        <w:t xml:space="preserve">- копией контракта № </w:t>
      </w:r>
      <w:r w:rsidR="0076416E" w:rsidRPr="00F85E48">
        <w:rPr>
          <w:sz w:val="24"/>
          <w:szCs w:val="24"/>
        </w:rPr>
        <w:t>LP191008 от 08.10.2019</w:t>
      </w:r>
      <w:r w:rsidRPr="00F85E48">
        <w:rPr>
          <w:sz w:val="24"/>
          <w:szCs w:val="24"/>
        </w:rPr>
        <w:t>;</w:t>
      </w:r>
    </w:p>
    <w:p w:rsidR="000E6F1C" w:rsidRPr="00F85E48" w:rsidRDefault="000E6F1C" w:rsidP="00FC1B67">
      <w:pPr>
        <w:rPr>
          <w:sz w:val="24"/>
          <w:szCs w:val="24"/>
        </w:rPr>
      </w:pPr>
      <w:r w:rsidRPr="00F85E48">
        <w:rPr>
          <w:sz w:val="24"/>
          <w:szCs w:val="24"/>
        </w:rPr>
        <w:t xml:space="preserve">- копией </w:t>
      </w:r>
      <w:r w:rsidR="0076416E" w:rsidRPr="00F85E48">
        <w:rPr>
          <w:sz w:val="24"/>
          <w:szCs w:val="24"/>
        </w:rPr>
        <w:t>сертификата соответствия ТС RU С-CN.ЦС01.В.01224 от 13.09.2017</w:t>
      </w:r>
      <w:r w:rsidRPr="00F85E48">
        <w:rPr>
          <w:sz w:val="24"/>
          <w:szCs w:val="24"/>
        </w:rPr>
        <w:t>;</w:t>
      </w:r>
    </w:p>
    <w:p w:rsidR="0076416E" w:rsidRPr="00F85E48" w:rsidRDefault="0076416E" w:rsidP="00FC1B67">
      <w:pPr>
        <w:rPr>
          <w:sz w:val="24"/>
          <w:szCs w:val="24"/>
        </w:rPr>
      </w:pPr>
      <w:r w:rsidRPr="00F85E48">
        <w:rPr>
          <w:sz w:val="24"/>
          <w:szCs w:val="24"/>
        </w:rPr>
        <w:t>- копией сертификата соответствия ЕАЭС RU С-CN.НВ11.В.00440/19 от 25.12.2019;</w:t>
      </w:r>
    </w:p>
    <w:p w:rsidR="00FC1B67" w:rsidRPr="00F85E48" w:rsidRDefault="00FC1B67" w:rsidP="00FC1B67">
      <w:pPr>
        <w:jc w:val="both"/>
        <w:rPr>
          <w:sz w:val="24"/>
          <w:szCs w:val="24"/>
        </w:rPr>
      </w:pPr>
      <w:r w:rsidRPr="00F85E48">
        <w:rPr>
          <w:sz w:val="24"/>
          <w:szCs w:val="24"/>
        </w:rPr>
        <w:t>- копией письма ООО «</w:t>
      </w:r>
      <w:r w:rsidR="00DF0EAB" w:rsidRPr="00F85E48">
        <w:rPr>
          <w:sz w:val="24"/>
          <w:szCs w:val="24"/>
        </w:rPr>
        <w:t>РУСАРСЕНАЛ</w:t>
      </w:r>
      <w:r w:rsidRPr="00F85E48">
        <w:rPr>
          <w:sz w:val="24"/>
          <w:szCs w:val="24"/>
        </w:rPr>
        <w:t>» №</w:t>
      </w:r>
      <w:r w:rsidR="00DF0EAB" w:rsidRPr="00F85E48">
        <w:rPr>
          <w:sz w:val="24"/>
          <w:szCs w:val="24"/>
        </w:rPr>
        <w:t>б/н от 11.03.2020</w:t>
      </w:r>
    </w:p>
    <w:p w:rsidR="00FC1B67" w:rsidRPr="00F85E48" w:rsidRDefault="00FC1B67" w:rsidP="00054301">
      <w:pPr>
        <w:jc w:val="both"/>
        <w:rPr>
          <w:sz w:val="24"/>
          <w:szCs w:val="24"/>
        </w:rPr>
      </w:pPr>
      <w:r w:rsidRPr="00F85E48">
        <w:rPr>
          <w:sz w:val="24"/>
          <w:szCs w:val="24"/>
        </w:rPr>
        <w:t>и другими материалам дела.</w:t>
      </w:r>
    </w:p>
    <w:p w:rsidR="007F3689" w:rsidRPr="00F85E48" w:rsidRDefault="00192249" w:rsidP="00DF0EAB">
      <w:pPr>
        <w:ind w:firstLine="709"/>
        <w:jc w:val="both"/>
        <w:rPr>
          <w:noProof/>
          <w:sz w:val="24"/>
          <w:szCs w:val="24"/>
        </w:rPr>
      </w:pPr>
      <w:r w:rsidRPr="00F85E48">
        <w:rPr>
          <w:sz w:val="24"/>
          <w:szCs w:val="24"/>
        </w:rPr>
        <w:t xml:space="preserve">Из установленных по делу обстоятельств следует, что деяние </w:t>
      </w:r>
      <w:r w:rsidR="00C8512D" w:rsidRPr="00F85E48">
        <w:rPr>
          <w:sz w:val="24"/>
          <w:szCs w:val="24"/>
        </w:rPr>
        <w:t>таможенного представителя</w:t>
      </w:r>
      <w:r w:rsidRPr="00F85E48">
        <w:rPr>
          <w:sz w:val="24"/>
          <w:szCs w:val="24"/>
        </w:rPr>
        <w:t xml:space="preserve"> </w:t>
      </w:r>
      <w:r w:rsidR="00E30E4B" w:rsidRPr="00F85E48">
        <w:rPr>
          <w:noProof/>
          <w:sz w:val="24"/>
        </w:rPr>
        <w:t>ОО</w:t>
      </w:r>
      <w:r w:rsidRPr="00F85E48">
        <w:rPr>
          <w:noProof/>
          <w:sz w:val="24"/>
        </w:rPr>
        <w:t>О «</w:t>
      </w:r>
      <w:r w:rsidR="00DF0EAB" w:rsidRPr="00F85E48">
        <w:rPr>
          <w:sz w:val="24"/>
          <w:szCs w:val="24"/>
        </w:rPr>
        <w:t>РУСАРСЕНАЛ</w:t>
      </w:r>
      <w:r w:rsidRPr="00F85E48">
        <w:rPr>
          <w:noProof/>
          <w:sz w:val="24"/>
        </w:rPr>
        <w:t xml:space="preserve">» в полной мере </w:t>
      </w:r>
      <w:r w:rsidRPr="00F85E48">
        <w:rPr>
          <w:sz w:val="24"/>
          <w:szCs w:val="24"/>
        </w:rPr>
        <w:t xml:space="preserve">содержит состав административного правонарушения </w:t>
      </w:r>
      <w:r w:rsidR="00DF0EAB" w:rsidRPr="00F85E48">
        <w:rPr>
          <w:sz w:val="24"/>
          <w:szCs w:val="24"/>
        </w:rPr>
        <w:t>–</w:t>
      </w:r>
      <w:r w:rsidRPr="00F85E48">
        <w:rPr>
          <w:sz w:val="24"/>
          <w:szCs w:val="24"/>
        </w:rPr>
        <w:t xml:space="preserve"> </w:t>
      </w:r>
      <w:r w:rsidR="00DF0EAB" w:rsidRPr="00F85E48">
        <w:rPr>
          <w:snapToGrid w:val="0"/>
          <w:sz w:val="24"/>
          <w:szCs w:val="24"/>
        </w:rPr>
        <w:t>представление декларантом при таможенном декларировании товаров недействительных документов</w:t>
      </w:r>
      <w:r w:rsidR="00DF0EAB" w:rsidRPr="00F85E48">
        <w:rPr>
          <w:noProof/>
          <w:sz w:val="24"/>
          <w:szCs w:val="24"/>
        </w:rPr>
        <w:t xml:space="preserve">, если такие документы послужили или могли послужить основанием для </w:t>
      </w:r>
      <w:r w:rsidR="00DF0EAB" w:rsidRPr="00F85E48">
        <w:rPr>
          <w:sz w:val="24"/>
          <w:szCs w:val="24"/>
        </w:rPr>
        <w:t>несоблюдения установленных международными договорами государств - членов Евразийского экономического союза, решениями Евразийской экономической комиссии, нормативными правовыми актами Российской Федерации запретов и ограничений</w:t>
      </w:r>
      <w:r w:rsidR="00DF0EAB" w:rsidRPr="00F85E48">
        <w:rPr>
          <w:noProof/>
          <w:sz w:val="24"/>
          <w:szCs w:val="24"/>
        </w:rPr>
        <w:t>, ответственность за которое предусмотрена ч. 3 ст. 16.2 КоАП РФ</w:t>
      </w:r>
      <w:r w:rsidR="007F3689" w:rsidRPr="00F85E48">
        <w:rPr>
          <w:sz w:val="24"/>
          <w:szCs w:val="24"/>
        </w:rPr>
        <w:t>, в полном объеме.</w:t>
      </w:r>
    </w:p>
    <w:p w:rsidR="007F3689" w:rsidRPr="00F85E48" w:rsidRDefault="00192249" w:rsidP="00DF0EAB">
      <w:pPr>
        <w:autoSpaceDE w:val="0"/>
        <w:autoSpaceDN w:val="0"/>
        <w:adjustRightInd w:val="0"/>
        <w:ind w:firstLine="709"/>
        <w:jc w:val="both"/>
        <w:rPr>
          <w:noProof/>
          <w:sz w:val="24"/>
          <w:szCs w:val="24"/>
        </w:rPr>
      </w:pPr>
      <w:r w:rsidRPr="00F85E48">
        <w:rPr>
          <w:sz w:val="24"/>
          <w:szCs w:val="24"/>
        </w:rPr>
        <w:t>Таким образом,</w:t>
      </w:r>
      <w:r w:rsidR="00DF0EAB" w:rsidRPr="00F85E48">
        <w:rPr>
          <w:sz w:val="24"/>
          <w:szCs w:val="24"/>
        </w:rPr>
        <w:t xml:space="preserve"> </w:t>
      </w:r>
      <w:r w:rsidR="00DF0EAB" w:rsidRPr="00F85E48">
        <w:rPr>
          <w:noProof/>
          <w:sz w:val="24"/>
          <w:szCs w:val="24"/>
        </w:rPr>
        <w:t>ООО «РУСАРСЕНАЛ» (ИНН 5261067129, КПП 526101001, ОГРН 1095261000801, юридический адрес: 607630, Нижегородская область, Богородский район, поселок Кудьма, ул. Кудьминская промышленная зона № 1, строение 5, офис 5, дата регистрации юридического лица - 20.03.2009, р/</w:t>
      </w:r>
      <w:r w:rsidR="00DF0EAB" w:rsidRPr="00F85E48">
        <w:rPr>
          <w:noProof/>
          <w:sz w:val="24"/>
          <w:szCs w:val="24"/>
          <w:lang w:val="en-US"/>
        </w:rPr>
        <w:t>c</w:t>
      </w:r>
      <w:r w:rsidR="00DF0EAB" w:rsidRPr="00F85E48">
        <w:rPr>
          <w:noProof/>
          <w:sz w:val="24"/>
          <w:szCs w:val="24"/>
        </w:rPr>
        <w:t xml:space="preserve"> 40702810429050003047 в Филиале «Нижегородский» АО «АЛЬФА-БАНК» в г. Нижний Новгород, БИК 042202824)</w:t>
      </w:r>
      <w:r w:rsidR="00535C6E" w:rsidRPr="00F85E48">
        <w:rPr>
          <w:noProof/>
          <w:sz w:val="24"/>
          <w:szCs w:val="24"/>
        </w:rPr>
        <w:t xml:space="preserve"> </w:t>
      </w:r>
      <w:r w:rsidRPr="00F85E48">
        <w:rPr>
          <w:sz w:val="24"/>
          <w:szCs w:val="24"/>
        </w:rPr>
        <w:t xml:space="preserve">совершило административное правонарушение - </w:t>
      </w:r>
      <w:r w:rsidR="00DF0EAB" w:rsidRPr="00F85E48">
        <w:rPr>
          <w:snapToGrid w:val="0"/>
          <w:sz w:val="24"/>
          <w:szCs w:val="24"/>
        </w:rPr>
        <w:t>представление декларантом при таможенном декларировании товаров недействительных документов</w:t>
      </w:r>
      <w:r w:rsidR="00DF0EAB" w:rsidRPr="00F85E48">
        <w:rPr>
          <w:noProof/>
          <w:sz w:val="24"/>
          <w:szCs w:val="24"/>
        </w:rPr>
        <w:t xml:space="preserve">, если такие документы послужили или могли послужить основанием для </w:t>
      </w:r>
      <w:r w:rsidR="00DF0EAB" w:rsidRPr="00F85E48">
        <w:rPr>
          <w:sz w:val="24"/>
          <w:szCs w:val="24"/>
        </w:rPr>
        <w:t>несоблюдения установленных международными договорами государств - членов Евразийского экономического союза, решениями Евразийской экономической комиссии, нормативными правовыми актами Российской Федерации запретов и ограничений</w:t>
      </w:r>
      <w:r w:rsidR="00DF0EAB" w:rsidRPr="00F85E48">
        <w:rPr>
          <w:noProof/>
          <w:sz w:val="24"/>
          <w:szCs w:val="24"/>
        </w:rPr>
        <w:t>, ответственность за которое предусмотрена ч. 3 ст. 16.2 КоАП РФ.</w:t>
      </w:r>
    </w:p>
    <w:p w:rsidR="00DF0EAB" w:rsidRPr="00F85E48" w:rsidRDefault="006D1677" w:rsidP="00CD5E93">
      <w:pPr>
        <w:ind w:firstLine="720"/>
        <w:jc w:val="both"/>
        <w:rPr>
          <w:sz w:val="24"/>
          <w:szCs w:val="24"/>
        </w:rPr>
      </w:pPr>
      <w:r w:rsidRPr="00F85E48">
        <w:rPr>
          <w:sz w:val="24"/>
          <w:szCs w:val="24"/>
        </w:rPr>
        <w:t>12</w:t>
      </w:r>
      <w:r w:rsidR="0058482B" w:rsidRPr="00F85E48">
        <w:rPr>
          <w:sz w:val="24"/>
          <w:szCs w:val="24"/>
        </w:rPr>
        <w:t>.</w:t>
      </w:r>
      <w:r w:rsidRPr="00F85E48">
        <w:rPr>
          <w:sz w:val="24"/>
          <w:szCs w:val="24"/>
        </w:rPr>
        <w:t>03</w:t>
      </w:r>
      <w:r w:rsidR="0058482B" w:rsidRPr="00F85E48">
        <w:rPr>
          <w:sz w:val="24"/>
          <w:szCs w:val="24"/>
        </w:rPr>
        <w:t>.20</w:t>
      </w:r>
      <w:r w:rsidRPr="00F85E48">
        <w:rPr>
          <w:sz w:val="24"/>
          <w:szCs w:val="24"/>
        </w:rPr>
        <w:t>20</w:t>
      </w:r>
      <w:r w:rsidR="0058482B" w:rsidRPr="00F85E48">
        <w:rPr>
          <w:sz w:val="24"/>
          <w:szCs w:val="24"/>
        </w:rPr>
        <w:t xml:space="preserve"> в Приволжскую электронную таможню поступило письмо №</w:t>
      </w:r>
      <w:r w:rsidRPr="00F85E48">
        <w:rPr>
          <w:sz w:val="24"/>
          <w:szCs w:val="24"/>
        </w:rPr>
        <w:t>б/н</w:t>
      </w:r>
      <w:r w:rsidR="0058482B" w:rsidRPr="00F85E48">
        <w:rPr>
          <w:sz w:val="24"/>
          <w:szCs w:val="24"/>
        </w:rPr>
        <w:t xml:space="preserve"> от </w:t>
      </w:r>
      <w:r w:rsidR="00DF0EAB" w:rsidRPr="00F85E48">
        <w:rPr>
          <w:sz w:val="24"/>
          <w:szCs w:val="24"/>
        </w:rPr>
        <w:t>11.03.2020</w:t>
      </w:r>
      <w:r w:rsidR="0058482B" w:rsidRPr="00F85E48">
        <w:rPr>
          <w:sz w:val="24"/>
          <w:szCs w:val="24"/>
        </w:rPr>
        <w:t>, в котором законный представитель ООО «</w:t>
      </w:r>
      <w:r w:rsidR="00DF0EAB" w:rsidRPr="00F85E48">
        <w:rPr>
          <w:sz w:val="24"/>
          <w:szCs w:val="24"/>
        </w:rPr>
        <w:t>РУСАРСЕНАЛ</w:t>
      </w:r>
      <w:r w:rsidR="0058482B" w:rsidRPr="00F85E48">
        <w:rPr>
          <w:sz w:val="24"/>
          <w:szCs w:val="24"/>
        </w:rPr>
        <w:t xml:space="preserve">» директор </w:t>
      </w:r>
      <w:r w:rsidR="00DF0EAB" w:rsidRPr="00F85E48">
        <w:rPr>
          <w:sz w:val="24"/>
          <w:szCs w:val="24"/>
        </w:rPr>
        <w:t>А</w:t>
      </w:r>
      <w:r w:rsidR="0058482B" w:rsidRPr="00F85E48">
        <w:rPr>
          <w:sz w:val="24"/>
          <w:szCs w:val="24"/>
        </w:rPr>
        <w:t>.</w:t>
      </w:r>
      <w:r w:rsidR="00DF0EAB" w:rsidRPr="00F85E48">
        <w:rPr>
          <w:sz w:val="24"/>
          <w:szCs w:val="24"/>
        </w:rPr>
        <w:t>И</w:t>
      </w:r>
      <w:r w:rsidR="0058482B" w:rsidRPr="00F85E48">
        <w:rPr>
          <w:sz w:val="24"/>
          <w:szCs w:val="24"/>
        </w:rPr>
        <w:t xml:space="preserve">. </w:t>
      </w:r>
      <w:r w:rsidR="00DF0EAB" w:rsidRPr="00F85E48">
        <w:rPr>
          <w:sz w:val="24"/>
          <w:szCs w:val="24"/>
        </w:rPr>
        <w:t>Лесаева</w:t>
      </w:r>
      <w:r w:rsidR="0058482B" w:rsidRPr="00F85E48">
        <w:rPr>
          <w:sz w:val="24"/>
          <w:szCs w:val="24"/>
        </w:rPr>
        <w:t xml:space="preserve"> сообщает, что </w:t>
      </w:r>
      <w:r w:rsidR="00DF0EAB" w:rsidRPr="00F85E48">
        <w:rPr>
          <w:sz w:val="24"/>
          <w:szCs w:val="24"/>
        </w:rPr>
        <w:t>уведомлена о составлении протокола об административном правонарушении №10418000-061/2020 12.03.2020 в 14:00 в Приволжской электронной таможне, в связи с удаленностью местоположения прибыть не имеет возможности и просит составить протокол об административном правонарушении №10418000-061/2020 без участия представителей ООО «РУСАРСЕНАЛ».</w:t>
      </w:r>
    </w:p>
    <w:p w:rsidR="00192249" w:rsidRPr="00F85E48" w:rsidRDefault="00192249" w:rsidP="00192249">
      <w:pPr>
        <w:ind w:firstLine="709"/>
        <w:jc w:val="both"/>
        <w:rPr>
          <w:sz w:val="24"/>
          <w:szCs w:val="24"/>
        </w:rPr>
      </w:pPr>
      <w:r w:rsidRPr="00F85E48">
        <w:rPr>
          <w:sz w:val="24"/>
          <w:szCs w:val="24"/>
        </w:rPr>
        <w:t>В соответствии с ч. 4.1 ст. 28.2 КоАП России протокол об административном правонарушении по данному делу об АП составлен в отсутствии законного представителя</w:t>
      </w:r>
      <w:r w:rsidR="009A0E68" w:rsidRPr="00F85E48">
        <w:rPr>
          <w:sz w:val="24"/>
          <w:szCs w:val="24"/>
        </w:rPr>
        <w:t xml:space="preserve"> </w:t>
      </w:r>
      <w:r w:rsidR="00BF5FF7" w:rsidRPr="00BF5FF7">
        <w:rPr>
          <w:sz w:val="24"/>
          <w:szCs w:val="24"/>
          <w:highlight w:val="yellow"/>
        </w:rPr>
        <w:t>{{</w:t>
      </w:r>
      <w:r w:rsidR="00BF5FF7" w:rsidRPr="00BF5FF7">
        <w:rPr>
          <w:sz w:val="24"/>
          <w:szCs w:val="24"/>
          <w:highlight w:val="yellow"/>
          <w:lang w:val="en-US"/>
        </w:rPr>
        <w:t>company</w:t>
      </w:r>
      <w:r w:rsidR="00BF5FF7" w:rsidRPr="00BF5FF7">
        <w:rPr>
          <w:sz w:val="24"/>
          <w:szCs w:val="24"/>
          <w:highlight w:val="yellow"/>
        </w:rPr>
        <w:t>_</w:t>
      </w:r>
      <w:r w:rsidR="00BF5FF7" w:rsidRPr="00BF5FF7">
        <w:rPr>
          <w:sz w:val="24"/>
          <w:szCs w:val="24"/>
          <w:highlight w:val="yellow"/>
          <w:lang w:val="en-US"/>
        </w:rPr>
        <w:t>name</w:t>
      </w:r>
      <w:r w:rsidR="00BF5FF7" w:rsidRPr="00BF5FF7">
        <w:rPr>
          <w:sz w:val="24"/>
          <w:szCs w:val="24"/>
          <w:highlight w:val="yellow"/>
        </w:rPr>
        <w:t>}}</w:t>
      </w:r>
      <w:r w:rsidRPr="00F85E48">
        <w:rPr>
          <w:sz w:val="24"/>
          <w:szCs w:val="24"/>
        </w:rPr>
        <w:t>.</w:t>
      </w:r>
    </w:p>
    <w:p w:rsidR="00220E33" w:rsidRPr="00F85E48" w:rsidRDefault="00220E33" w:rsidP="00E80F68">
      <w:pPr>
        <w:pBdr>
          <w:bottom w:val="single" w:sz="4" w:space="1" w:color="auto"/>
        </w:pBdr>
        <w:ind w:firstLine="709"/>
        <w:jc w:val="both"/>
        <w:rPr>
          <w:sz w:val="24"/>
          <w:szCs w:val="24"/>
        </w:rPr>
      </w:pPr>
      <w:r w:rsidRPr="00F85E48">
        <w:rPr>
          <w:sz w:val="24"/>
          <w:szCs w:val="24"/>
        </w:rPr>
        <w:t>В целях составления протокола об административном правонарушении лицо, в отношении которого возбуждено дело об административном правонаруше</w:t>
      </w:r>
      <w:r w:rsidR="007B3951" w:rsidRPr="00F85E48">
        <w:rPr>
          <w:sz w:val="24"/>
          <w:szCs w:val="24"/>
        </w:rPr>
        <w:t xml:space="preserve">нии, </w:t>
      </w:r>
    </w:p>
    <w:p w:rsidR="00220E33" w:rsidRPr="00F85E48" w:rsidRDefault="00220E33" w:rsidP="00086B08">
      <w:pPr>
        <w:jc w:val="both"/>
        <w:rPr>
          <w:sz w:val="24"/>
          <w:szCs w:val="24"/>
        </w:rPr>
      </w:pPr>
      <w:r w:rsidRPr="00F85E48">
        <w:rPr>
          <w:sz w:val="24"/>
          <w:szCs w:val="24"/>
        </w:rPr>
        <w:t>_____________________________________________________</w:t>
      </w:r>
      <w:r w:rsidR="007B3951" w:rsidRPr="00F85E48">
        <w:rPr>
          <w:sz w:val="24"/>
          <w:szCs w:val="24"/>
        </w:rPr>
        <w:t>_____________________________</w:t>
      </w:r>
    </w:p>
    <w:p w:rsidR="00220E33" w:rsidRPr="00F85E48" w:rsidRDefault="00220E33" w:rsidP="00086B08">
      <w:pPr>
        <w:jc w:val="center"/>
        <w:rPr>
          <w:sz w:val="16"/>
          <w:szCs w:val="16"/>
        </w:rPr>
      </w:pPr>
      <w:r w:rsidRPr="00F85E48">
        <w:rPr>
          <w:sz w:val="16"/>
          <w:szCs w:val="16"/>
        </w:rPr>
        <w:t>(фамилия, имя, отчество доставленного лица)</w:t>
      </w:r>
    </w:p>
    <w:p w:rsidR="00220E33" w:rsidRPr="00F85E48" w:rsidRDefault="00220E33" w:rsidP="00086B08">
      <w:pPr>
        <w:ind w:firstLine="567"/>
        <w:jc w:val="both"/>
        <w:rPr>
          <w:sz w:val="24"/>
          <w:szCs w:val="24"/>
        </w:rPr>
      </w:pPr>
      <w:r w:rsidRPr="00F85E48">
        <w:rPr>
          <w:sz w:val="24"/>
          <w:szCs w:val="24"/>
        </w:rPr>
        <w:t>Доставлено «____» ___________20___ г. в служебное помещение таможенного органа по адресу: ______________________________________________</w:t>
      </w:r>
      <w:r w:rsidR="007B3951" w:rsidRPr="00F85E48">
        <w:rPr>
          <w:sz w:val="24"/>
          <w:szCs w:val="24"/>
        </w:rPr>
        <w:t>_____________________________</w:t>
      </w:r>
    </w:p>
    <w:p w:rsidR="00220E33" w:rsidRPr="00F85E48" w:rsidRDefault="00220E33" w:rsidP="00086B08">
      <w:pPr>
        <w:jc w:val="both"/>
        <w:rPr>
          <w:sz w:val="24"/>
          <w:szCs w:val="24"/>
        </w:rPr>
      </w:pPr>
      <w:r w:rsidRPr="00F85E48">
        <w:rPr>
          <w:sz w:val="24"/>
          <w:szCs w:val="24"/>
        </w:rPr>
        <w:t>_____________________________________________________</w:t>
      </w:r>
      <w:r w:rsidR="007B3951" w:rsidRPr="00F85E48">
        <w:rPr>
          <w:sz w:val="24"/>
          <w:szCs w:val="24"/>
        </w:rPr>
        <w:t>_____________________________</w:t>
      </w:r>
    </w:p>
    <w:p w:rsidR="00220E33" w:rsidRPr="00F85E48" w:rsidRDefault="00220E33" w:rsidP="00086B08">
      <w:pPr>
        <w:jc w:val="both"/>
        <w:rPr>
          <w:sz w:val="24"/>
          <w:szCs w:val="24"/>
        </w:rPr>
      </w:pPr>
      <w:r w:rsidRPr="00F85E48">
        <w:rPr>
          <w:sz w:val="24"/>
          <w:szCs w:val="24"/>
        </w:rPr>
        <w:t xml:space="preserve"> ___________________________________              ________________            </w:t>
      </w:r>
      <w:r w:rsidR="007B3951" w:rsidRPr="00F85E48">
        <w:rPr>
          <w:sz w:val="24"/>
          <w:szCs w:val="24"/>
        </w:rPr>
        <w:t>__________________</w:t>
      </w:r>
    </w:p>
    <w:p w:rsidR="00220E33" w:rsidRPr="00F85E48" w:rsidRDefault="00220E33" w:rsidP="00086B08">
      <w:pPr>
        <w:jc w:val="both"/>
      </w:pPr>
      <w:r w:rsidRPr="00F85E48">
        <w:t>(должность лица, осуществившего доставление)                                 подпись                             инициалы и фамилия</w:t>
      </w:r>
    </w:p>
    <w:p w:rsidR="00220E33" w:rsidRPr="00F85E48" w:rsidRDefault="00220E33" w:rsidP="00086B08">
      <w:pPr>
        <w:jc w:val="both"/>
        <w:rPr>
          <w:sz w:val="24"/>
          <w:szCs w:val="24"/>
        </w:rPr>
      </w:pPr>
      <w:r w:rsidRPr="00F85E48">
        <w:rPr>
          <w:sz w:val="24"/>
          <w:szCs w:val="24"/>
        </w:rPr>
        <w:t>___________________________________</w:t>
      </w:r>
    </w:p>
    <w:p w:rsidR="00220E33" w:rsidRPr="00F85E48" w:rsidRDefault="00220E33" w:rsidP="00DF215D">
      <w:pPr>
        <w:jc w:val="both"/>
      </w:pPr>
      <w:r w:rsidRPr="00F85E48">
        <w:t>Таможенный орган</w:t>
      </w:r>
    </w:p>
    <w:p w:rsidR="00A52FEC" w:rsidRPr="00F85E48" w:rsidRDefault="00A52FEC" w:rsidP="00FA4BE7">
      <w:pPr>
        <w:ind w:firstLine="709"/>
        <w:jc w:val="both"/>
        <w:rPr>
          <w:sz w:val="24"/>
          <w:szCs w:val="24"/>
        </w:rPr>
      </w:pPr>
    </w:p>
    <w:p w:rsidR="00220E33" w:rsidRPr="00F85E48" w:rsidRDefault="00220E33" w:rsidP="00FA4BE7">
      <w:pPr>
        <w:ind w:firstLine="709"/>
        <w:jc w:val="both"/>
        <w:rPr>
          <w:sz w:val="24"/>
          <w:szCs w:val="24"/>
        </w:rPr>
      </w:pPr>
      <w:r w:rsidRPr="00F85E48">
        <w:rPr>
          <w:sz w:val="24"/>
          <w:szCs w:val="24"/>
        </w:rPr>
        <w:t xml:space="preserve">Учитывая изложенное и на основании ст. 28.2 КоАП России, в присутствии лица, в отношении которого возбуждено дело об административном правонарушении (законного представителя юридического лица) </w:t>
      </w:r>
    </w:p>
    <w:p w:rsidR="00A52FEC" w:rsidRPr="00F85E48" w:rsidRDefault="00A52FEC" w:rsidP="006D16C9">
      <w:pPr>
        <w:jc w:val="right"/>
        <w:rPr>
          <w:i/>
          <w:u w:val="single"/>
        </w:rPr>
      </w:pPr>
    </w:p>
    <w:p w:rsidR="00E46248" w:rsidRPr="00F85E48" w:rsidRDefault="009C7C9C" w:rsidP="006D16C9">
      <w:pPr>
        <w:jc w:val="right"/>
        <w:rPr>
          <w:i/>
          <w:u w:val="single"/>
        </w:rPr>
      </w:pPr>
      <w:r w:rsidRPr="00F85E48">
        <w:rPr>
          <w:i/>
          <w:u w:val="single"/>
        </w:rPr>
        <w:t>Составлено в отсутствии</w:t>
      </w:r>
      <w:r w:rsidR="00220E33" w:rsidRPr="00F85E48">
        <w:rPr>
          <w:i/>
          <w:u w:val="single"/>
        </w:rPr>
        <w:t xml:space="preserve"> </w:t>
      </w:r>
    </w:p>
    <w:p w:rsidR="00E46248" w:rsidRPr="00F85E48" w:rsidRDefault="00E46248" w:rsidP="006D16C9">
      <w:pPr>
        <w:jc w:val="right"/>
        <w:rPr>
          <w:i/>
          <w:u w:val="single"/>
        </w:rPr>
      </w:pPr>
      <w:r w:rsidRPr="00F85E48">
        <w:rPr>
          <w:i/>
          <w:u w:val="single"/>
        </w:rPr>
        <w:t xml:space="preserve">законного представителя </w:t>
      </w:r>
    </w:p>
    <w:p w:rsidR="00220E33" w:rsidRPr="00F85E48" w:rsidRDefault="00BF5FF7" w:rsidP="006D16C9">
      <w:pPr>
        <w:jc w:val="right"/>
        <w:rPr>
          <w:i/>
          <w:u w:val="single"/>
        </w:rPr>
      </w:pPr>
      <w:r w:rsidRPr="00BF5FF7">
        <w:rPr>
          <w:i/>
          <w:highlight w:val="yellow"/>
          <w:u w:val="single"/>
        </w:rPr>
        <w:t>{{</w:t>
      </w:r>
      <w:r w:rsidRPr="00BF5FF7">
        <w:rPr>
          <w:i/>
          <w:highlight w:val="yellow"/>
          <w:u w:val="single"/>
          <w:lang w:val="en-US"/>
        </w:rPr>
        <w:t>company</w:t>
      </w:r>
      <w:r w:rsidRPr="00BF5FF7">
        <w:rPr>
          <w:i/>
          <w:highlight w:val="yellow"/>
          <w:u w:val="single"/>
        </w:rPr>
        <w:t>_</w:t>
      </w:r>
      <w:r w:rsidRPr="00BF5FF7">
        <w:rPr>
          <w:i/>
          <w:highlight w:val="yellow"/>
          <w:u w:val="single"/>
          <w:lang w:val="en-US"/>
        </w:rPr>
        <w:t>name</w:t>
      </w:r>
      <w:r w:rsidRPr="00BF5FF7">
        <w:rPr>
          <w:i/>
          <w:highlight w:val="yellow"/>
          <w:u w:val="single"/>
        </w:rPr>
        <w:t>}}</w:t>
      </w:r>
    </w:p>
    <w:p w:rsidR="00220E33" w:rsidRPr="00F85E48" w:rsidRDefault="00220E33" w:rsidP="001F7172">
      <w:pPr>
        <w:jc w:val="right"/>
        <w:rPr>
          <w:i/>
          <w:sz w:val="16"/>
          <w:szCs w:val="16"/>
        </w:rPr>
      </w:pPr>
      <w:r w:rsidRPr="00F85E48">
        <w:tab/>
      </w:r>
      <w:r w:rsidR="001F7172" w:rsidRPr="00F85E48">
        <w:t xml:space="preserve">     </w:t>
      </w:r>
      <w:r w:rsidRPr="00F85E48">
        <w:rPr>
          <w:i/>
          <w:sz w:val="16"/>
          <w:szCs w:val="16"/>
        </w:rPr>
        <w:t>(фамилия, имя, отчество)</w:t>
      </w:r>
      <w:r w:rsidRPr="00F85E48">
        <w:rPr>
          <w:i/>
          <w:sz w:val="16"/>
          <w:szCs w:val="16"/>
        </w:rPr>
        <w:tab/>
      </w:r>
    </w:p>
    <w:p w:rsidR="00A52FEC" w:rsidRPr="00F85E48" w:rsidRDefault="00A52FEC" w:rsidP="009F5349">
      <w:pPr>
        <w:rPr>
          <w:sz w:val="24"/>
          <w:szCs w:val="24"/>
        </w:rPr>
      </w:pPr>
    </w:p>
    <w:p w:rsidR="00220E33" w:rsidRPr="00F85E48" w:rsidRDefault="00220E33" w:rsidP="009F5349">
      <w:pPr>
        <w:rPr>
          <w:sz w:val="24"/>
          <w:szCs w:val="24"/>
        </w:rPr>
      </w:pPr>
      <w:r w:rsidRPr="00F85E48">
        <w:rPr>
          <w:sz w:val="24"/>
          <w:szCs w:val="24"/>
        </w:rPr>
        <w:t>которому разъяснены его права и обязанности, предусмотренные статьями. 24.2, 25.1 и 25.4 КоАП</w:t>
      </w:r>
      <w:r w:rsidR="00E91AF3" w:rsidRPr="00F85E48">
        <w:rPr>
          <w:sz w:val="24"/>
          <w:szCs w:val="24"/>
        </w:rPr>
        <w:t xml:space="preserve"> </w:t>
      </w:r>
      <w:r w:rsidRPr="00F85E48">
        <w:rPr>
          <w:sz w:val="24"/>
          <w:szCs w:val="24"/>
        </w:rPr>
        <w:t xml:space="preserve">России, </w:t>
      </w:r>
    </w:p>
    <w:p w:rsidR="00E91AF3" w:rsidRPr="00F85E48" w:rsidRDefault="00E91AF3" w:rsidP="009F5349">
      <w:pPr>
        <w:rPr>
          <w:sz w:val="24"/>
          <w:szCs w:val="24"/>
        </w:rPr>
      </w:pPr>
    </w:p>
    <w:p w:rsidR="00220E33" w:rsidRPr="00F85E48" w:rsidRDefault="00220E33" w:rsidP="00086B08">
      <w:pPr>
        <w:jc w:val="both"/>
        <w:rPr>
          <w:sz w:val="24"/>
          <w:szCs w:val="24"/>
        </w:rPr>
      </w:pPr>
      <w:r w:rsidRPr="00F85E48">
        <w:rPr>
          <w:sz w:val="24"/>
          <w:szCs w:val="24"/>
        </w:rPr>
        <w:t>законного представителя физического лица, в отношении возбуждено дело об административном правонарушении _______________________________________</w:t>
      </w:r>
      <w:r w:rsidR="007B3951" w:rsidRPr="00F85E48">
        <w:rPr>
          <w:sz w:val="24"/>
          <w:szCs w:val="24"/>
        </w:rPr>
        <w:t>___________</w:t>
      </w:r>
    </w:p>
    <w:p w:rsidR="00220E33" w:rsidRPr="00F85E48" w:rsidRDefault="00220E33" w:rsidP="00086B08">
      <w:pPr>
        <w:jc w:val="both"/>
        <w:rPr>
          <w:sz w:val="24"/>
          <w:szCs w:val="24"/>
        </w:rPr>
      </w:pPr>
      <w:r w:rsidRPr="00F85E48">
        <w:rPr>
          <w:sz w:val="24"/>
          <w:szCs w:val="24"/>
        </w:rPr>
        <w:t>_______________________________________________________________________________</w:t>
      </w:r>
      <w:r w:rsidR="007B3951" w:rsidRPr="00F85E48">
        <w:rPr>
          <w:sz w:val="24"/>
          <w:szCs w:val="24"/>
        </w:rPr>
        <w:t>___</w:t>
      </w:r>
    </w:p>
    <w:p w:rsidR="00220E33" w:rsidRPr="00F85E48" w:rsidRDefault="00220E33" w:rsidP="00086B08">
      <w:pPr>
        <w:jc w:val="center"/>
        <w:rPr>
          <w:sz w:val="16"/>
          <w:szCs w:val="16"/>
        </w:rPr>
      </w:pPr>
      <w:r w:rsidRPr="00F85E48">
        <w:rPr>
          <w:sz w:val="16"/>
          <w:szCs w:val="16"/>
        </w:rPr>
        <w:t xml:space="preserve">  (фамилия, имя, отчество, число, месяц и год рождения, адрес места жительства или регистрации, место работы,</w:t>
      </w:r>
    </w:p>
    <w:p w:rsidR="00220E33" w:rsidRPr="00F85E48" w:rsidRDefault="00220E33" w:rsidP="00086B08">
      <w:pPr>
        <w:rPr>
          <w:sz w:val="24"/>
          <w:szCs w:val="24"/>
        </w:rPr>
      </w:pPr>
      <w:r w:rsidRPr="00F85E48">
        <w:rPr>
          <w:sz w:val="24"/>
          <w:szCs w:val="24"/>
        </w:rPr>
        <w:t>_____________________________________________________</w:t>
      </w:r>
      <w:r w:rsidR="007B3951" w:rsidRPr="00F85E48">
        <w:rPr>
          <w:sz w:val="24"/>
          <w:szCs w:val="24"/>
        </w:rPr>
        <w:t>_____________________________</w:t>
      </w:r>
    </w:p>
    <w:p w:rsidR="00220E33" w:rsidRPr="00F85E48" w:rsidRDefault="00220E33" w:rsidP="00086B08">
      <w:pPr>
        <w:jc w:val="center"/>
        <w:rPr>
          <w:sz w:val="16"/>
          <w:szCs w:val="16"/>
        </w:rPr>
      </w:pPr>
      <w:r w:rsidRPr="00F85E48">
        <w:rPr>
          <w:sz w:val="16"/>
          <w:szCs w:val="16"/>
        </w:rPr>
        <w:t>серия, номер документа, удостоверяющего личность и подтверждающего родственные связи</w:t>
      </w:r>
    </w:p>
    <w:p w:rsidR="00220E33" w:rsidRPr="00F85E48" w:rsidRDefault="00220E33" w:rsidP="00086B08">
      <w:pPr>
        <w:jc w:val="center"/>
        <w:rPr>
          <w:sz w:val="24"/>
          <w:szCs w:val="24"/>
        </w:rPr>
      </w:pPr>
      <w:r w:rsidRPr="00F85E48">
        <w:rPr>
          <w:sz w:val="24"/>
          <w:szCs w:val="24"/>
        </w:rPr>
        <w:t>____________________________________________________</w:t>
      </w:r>
      <w:r w:rsidR="007B3951" w:rsidRPr="00F85E48">
        <w:rPr>
          <w:sz w:val="24"/>
          <w:szCs w:val="24"/>
        </w:rPr>
        <w:t>______________________________</w:t>
      </w:r>
      <w:r w:rsidRPr="00F85E48">
        <w:rPr>
          <w:sz w:val="24"/>
          <w:szCs w:val="24"/>
        </w:rPr>
        <w:t>,</w:t>
      </w:r>
    </w:p>
    <w:p w:rsidR="00220E33" w:rsidRPr="00F85E48" w:rsidRDefault="00220E33" w:rsidP="00086B08">
      <w:pPr>
        <w:jc w:val="center"/>
        <w:rPr>
          <w:sz w:val="16"/>
          <w:szCs w:val="16"/>
        </w:rPr>
      </w:pPr>
      <w:r w:rsidRPr="00F85E48">
        <w:rPr>
          <w:sz w:val="16"/>
          <w:szCs w:val="16"/>
        </w:rPr>
        <w:t>или соответствующие полномочия, кем и когда выдан)</w:t>
      </w:r>
    </w:p>
    <w:p w:rsidR="00220E33" w:rsidRPr="00F85E48" w:rsidRDefault="00220E33" w:rsidP="00086B08">
      <w:pPr>
        <w:jc w:val="both"/>
        <w:rPr>
          <w:sz w:val="24"/>
          <w:szCs w:val="24"/>
        </w:rPr>
      </w:pPr>
      <w:r w:rsidRPr="00F85E48">
        <w:rPr>
          <w:sz w:val="24"/>
          <w:szCs w:val="24"/>
        </w:rPr>
        <w:t xml:space="preserve">которому разъяснены его права и обязанности, предусмотренные статьями 24.2, 25.1 и 25.3 КоАП России,  </w:t>
      </w:r>
    </w:p>
    <w:p w:rsidR="00220E33" w:rsidRPr="00F85E48" w:rsidRDefault="00220E33" w:rsidP="00086B08">
      <w:pPr>
        <w:jc w:val="right"/>
        <w:rPr>
          <w:sz w:val="24"/>
          <w:szCs w:val="24"/>
        </w:rPr>
      </w:pPr>
      <w:r w:rsidRPr="00F85E48">
        <w:rPr>
          <w:sz w:val="24"/>
          <w:szCs w:val="24"/>
        </w:rPr>
        <w:t xml:space="preserve">              ________________</w:t>
      </w:r>
    </w:p>
    <w:p w:rsidR="00220E33" w:rsidRPr="00F85E48" w:rsidRDefault="00220E33" w:rsidP="00086B08">
      <w:pPr>
        <w:pStyle w:val="21"/>
        <w:rPr>
          <w:sz w:val="20"/>
        </w:rPr>
      </w:pPr>
      <w:r w:rsidRPr="00F85E48">
        <w:rPr>
          <w:szCs w:val="24"/>
        </w:rPr>
        <w:t xml:space="preserve">                                                                                                                                         </w:t>
      </w:r>
      <w:r w:rsidRPr="00F85E48">
        <w:rPr>
          <w:sz w:val="20"/>
        </w:rPr>
        <w:t>(подпись)</w:t>
      </w:r>
    </w:p>
    <w:p w:rsidR="00220E33" w:rsidRPr="00F85E48" w:rsidRDefault="00220E33" w:rsidP="00086B08">
      <w:pPr>
        <w:pStyle w:val="4"/>
        <w:spacing w:before="0" w:after="0"/>
        <w:jc w:val="both"/>
        <w:rPr>
          <w:sz w:val="24"/>
          <w:szCs w:val="24"/>
        </w:rPr>
      </w:pPr>
      <w:r w:rsidRPr="00F85E48">
        <w:rPr>
          <w:b w:val="0"/>
          <w:sz w:val="24"/>
          <w:szCs w:val="24"/>
        </w:rPr>
        <w:t>Потерпевшего</w:t>
      </w:r>
      <w:r w:rsidRPr="00F85E48">
        <w:rPr>
          <w:sz w:val="24"/>
          <w:szCs w:val="24"/>
        </w:rPr>
        <w:t xml:space="preserve"> _________________________________________________</w:t>
      </w:r>
      <w:r w:rsidR="007B3951" w:rsidRPr="00F85E48">
        <w:rPr>
          <w:sz w:val="24"/>
          <w:szCs w:val="24"/>
        </w:rPr>
        <w:t>____________________</w:t>
      </w:r>
    </w:p>
    <w:p w:rsidR="00220E33" w:rsidRPr="00F85E48" w:rsidRDefault="00220E33" w:rsidP="00086B08">
      <w:pPr>
        <w:pStyle w:val="21"/>
        <w:jc w:val="both"/>
        <w:rPr>
          <w:sz w:val="16"/>
          <w:szCs w:val="16"/>
        </w:rPr>
      </w:pPr>
      <w:r w:rsidRPr="00F85E48">
        <w:rPr>
          <w:sz w:val="16"/>
          <w:szCs w:val="16"/>
        </w:rPr>
        <w:t xml:space="preserve">(фамилия, имя, отчество, место жительства и (или) пребывания, место работы; наименование, организационно-правовая форма юридического </w:t>
      </w:r>
    </w:p>
    <w:p w:rsidR="00220E33" w:rsidRPr="00F85E48" w:rsidRDefault="00220E33" w:rsidP="00086B08">
      <w:pPr>
        <w:pStyle w:val="21"/>
        <w:jc w:val="both"/>
        <w:rPr>
          <w:szCs w:val="24"/>
        </w:rPr>
      </w:pPr>
      <w:r w:rsidRPr="00F85E48">
        <w:rPr>
          <w:szCs w:val="24"/>
        </w:rPr>
        <w:t>_____________________________________________________</w:t>
      </w:r>
      <w:r w:rsidR="007B3951" w:rsidRPr="00F85E48">
        <w:rPr>
          <w:szCs w:val="24"/>
        </w:rPr>
        <w:t>_____________________________</w:t>
      </w:r>
    </w:p>
    <w:p w:rsidR="00220E33" w:rsidRPr="00F85E48" w:rsidRDefault="00E63ED5" w:rsidP="00A10145">
      <w:pPr>
        <w:pStyle w:val="21"/>
        <w:rPr>
          <w:sz w:val="16"/>
          <w:szCs w:val="16"/>
        </w:rPr>
      </w:pPr>
      <w:r w:rsidRPr="00F85E48">
        <w:rPr>
          <w:sz w:val="16"/>
          <w:szCs w:val="16"/>
        </w:rPr>
        <w:t xml:space="preserve">лица, </w:t>
      </w:r>
      <w:r w:rsidR="00220E33" w:rsidRPr="00F85E48">
        <w:rPr>
          <w:sz w:val="16"/>
          <w:szCs w:val="16"/>
        </w:rPr>
        <w:t xml:space="preserve">ОГРН, ОКПО, ИНН, юридический и фактический адреса/данные о законном представителе юридического лица – фамилия, имя, отчество, </w:t>
      </w:r>
    </w:p>
    <w:p w:rsidR="00220E33" w:rsidRPr="00F85E48" w:rsidRDefault="00220E33" w:rsidP="00086B08">
      <w:pPr>
        <w:pStyle w:val="21"/>
        <w:jc w:val="both"/>
        <w:rPr>
          <w:szCs w:val="24"/>
        </w:rPr>
      </w:pPr>
      <w:r w:rsidRPr="00F85E48">
        <w:rPr>
          <w:szCs w:val="24"/>
        </w:rPr>
        <w:t>_____________________________________________________</w:t>
      </w:r>
      <w:r w:rsidR="007B3951" w:rsidRPr="00F85E48">
        <w:rPr>
          <w:szCs w:val="24"/>
        </w:rPr>
        <w:t>_____________________________</w:t>
      </w:r>
    </w:p>
    <w:p w:rsidR="00220E33" w:rsidRPr="00F85E48" w:rsidRDefault="00E63ED5" w:rsidP="00A10145">
      <w:pPr>
        <w:pStyle w:val="21"/>
        <w:rPr>
          <w:sz w:val="16"/>
          <w:szCs w:val="16"/>
        </w:rPr>
      </w:pPr>
      <w:r w:rsidRPr="00F85E48">
        <w:rPr>
          <w:sz w:val="16"/>
          <w:szCs w:val="16"/>
        </w:rPr>
        <w:t xml:space="preserve">число, </w:t>
      </w:r>
      <w:r w:rsidR="00220E33" w:rsidRPr="00F85E48">
        <w:rPr>
          <w:sz w:val="16"/>
          <w:szCs w:val="16"/>
        </w:rPr>
        <w:t>месяц и год рождения, место жительства или пребывания, документ удостоверяющий личность и полномочия; фамилия, имя, отчество</w:t>
      </w:r>
    </w:p>
    <w:p w:rsidR="00220E33" w:rsidRPr="00F85E48" w:rsidRDefault="00220E33" w:rsidP="00086B08">
      <w:pPr>
        <w:pStyle w:val="21"/>
        <w:jc w:val="both"/>
        <w:rPr>
          <w:szCs w:val="24"/>
        </w:rPr>
      </w:pPr>
      <w:r w:rsidRPr="00F85E48">
        <w:rPr>
          <w:szCs w:val="24"/>
        </w:rPr>
        <w:t>_____________________________________________________</w:t>
      </w:r>
      <w:r w:rsidR="007B3951" w:rsidRPr="00F85E48">
        <w:rPr>
          <w:szCs w:val="24"/>
        </w:rPr>
        <w:t>_____________________________</w:t>
      </w:r>
    </w:p>
    <w:p w:rsidR="00220E33" w:rsidRPr="00F85E48" w:rsidRDefault="00220E33" w:rsidP="00A10145">
      <w:pPr>
        <w:pStyle w:val="21"/>
        <w:rPr>
          <w:sz w:val="16"/>
          <w:szCs w:val="16"/>
        </w:rPr>
      </w:pPr>
      <w:r w:rsidRPr="00F85E48">
        <w:rPr>
          <w:sz w:val="16"/>
          <w:szCs w:val="16"/>
        </w:rPr>
        <w:t>индивидуального предпринимателя, его регистрационный номер, место жительства или пребывания, серия, номер документа, удостоверяющего</w:t>
      </w:r>
    </w:p>
    <w:p w:rsidR="00220E33" w:rsidRPr="00F85E48" w:rsidRDefault="00220E33" w:rsidP="00086B08">
      <w:pPr>
        <w:pStyle w:val="21"/>
        <w:jc w:val="both"/>
        <w:rPr>
          <w:sz w:val="20"/>
        </w:rPr>
      </w:pPr>
      <w:r w:rsidRPr="00F85E48">
        <w:rPr>
          <w:sz w:val="20"/>
        </w:rPr>
        <w:t>______________________________________________________________________</w:t>
      </w:r>
      <w:r w:rsidR="007B3951" w:rsidRPr="00F85E48">
        <w:rPr>
          <w:sz w:val="20"/>
        </w:rPr>
        <w:t>_____________________________</w:t>
      </w:r>
    </w:p>
    <w:p w:rsidR="00220E33" w:rsidRPr="00F85E48" w:rsidRDefault="00220E33" w:rsidP="00A10145">
      <w:pPr>
        <w:pStyle w:val="21"/>
        <w:rPr>
          <w:sz w:val="16"/>
          <w:szCs w:val="16"/>
        </w:rPr>
      </w:pPr>
      <w:r w:rsidRPr="00F85E48">
        <w:rPr>
          <w:sz w:val="16"/>
          <w:szCs w:val="16"/>
        </w:rPr>
        <w:t>личность)</w:t>
      </w:r>
    </w:p>
    <w:p w:rsidR="00220E33" w:rsidRPr="00F85E48" w:rsidRDefault="00220E33" w:rsidP="00595ABF">
      <w:pPr>
        <w:adjustRightInd w:val="0"/>
        <w:rPr>
          <w:sz w:val="24"/>
          <w:szCs w:val="24"/>
        </w:rPr>
      </w:pPr>
      <w:r w:rsidRPr="00F85E48">
        <w:rPr>
          <w:sz w:val="24"/>
          <w:szCs w:val="24"/>
        </w:rPr>
        <w:t xml:space="preserve">которому разъяснены его права и обязанности, предусмотренные статьями 24.2, 25.1 и 25.2 КоАП России, </w:t>
      </w:r>
    </w:p>
    <w:p w:rsidR="00220E33" w:rsidRPr="00F85E48" w:rsidRDefault="00220E33" w:rsidP="00086B08">
      <w:pPr>
        <w:jc w:val="right"/>
        <w:rPr>
          <w:sz w:val="24"/>
          <w:szCs w:val="24"/>
        </w:rPr>
      </w:pPr>
      <w:r w:rsidRPr="00F85E48">
        <w:rPr>
          <w:sz w:val="24"/>
          <w:szCs w:val="24"/>
        </w:rPr>
        <w:t>_______________</w:t>
      </w:r>
    </w:p>
    <w:p w:rsidR="00220E33" w:rsidRPr="00F85E48" w:rsidRDefault="00220E33" w:rsidP="00086B08">
      <w:pPr>
        <w:ind w:right="566"/>
        <w:jc w:val="right"/>
      </w:pPr>
      <w:r w:rsidRPr="00F85E48">
        <w:t>(подпись)</w:t>
      </w:r>
    </w:p>
    <w:p w:rsidR="00220E33" w:rsidRPr="00F85E48" w:rsidRDefault="00220E33" w:rsidP="00086B08">
      <w:pPr>
        <w:rPr>
          <w:sz w:val="24"/>
          <w:szCs w:val="24"/>
        </w:rPr>
      </w:pPr>
      <w:r w:rsidRPr="00F85E48">
        <w:rPr>
          <w:sz w:val="24"/>
          <w:szCs w:val="24"/>
        </w:rPr>
        <w:t xml:space="preserve">защитника </w:t>
      </w:r>
      <w:r w:rsidRPr="00F85E48">
        <w:t>___________________________________________________________________________</w:t>
      </w:r>
      <w:r w:rsidR="007B3951" w:rsidRPr="00F85E48">
        <w:t>____________</w:t>
      </w:r>
    </w:p>
    <w:p w:rsidR="00220E33" w:rsidRPr="00F85E48" w:rsidRDefault="00220E33" w:rsidP="00F855CA">
      <w:pPr>
        <w:jc w:val="center"/>
        <w:rPr>
          <w:sz w:val="24"/>
          <w:szCs w:val="24"/>
        </w:rPr>
      </w:pPr>
      <w:r w:rsidRPr="00F85E48">
        <w:rPr>
          <w:sz w:val="16"/>
          <w:szCs w:val="16"/>
        </w:rPr>
        <w:t>(фамилия, имя, отчество, число, месяц и год рождения, место работы, данные ордера или</w:t>
      </w:r>
      <w:r w:rsidRPr="00F85E48">
        <w:rPr>
          <w:sz w:val="24"/>
          <w:szCs w:val="24"/>
        </w:rPr>
        <w:t xml:space="preserve"> _____________________________________________________</w:t>
      </w:r>
      <w:r w:rsidR="007B3951" w:rsidRPr="00F85E48">
        <w:rPr>
          <w:sz w:val="24"/>
          <w:szCs w:val="24"/>
        </w:rPr>
        <w:t>_________________ ____________</w:t>
      </w:r>
    </w:p>
    <w:p w:rsidR="00220E33" w:rsidRPr="00F85E48" w:rsidRDefault="00220E33" w:rsidP="00F855CA">
      <w:pPr>
        <w:jc w:val="center"/>
        <w:rPr>
          <w:sz w:val="16"/>
          <w:szCs w:val="16"/>
        </w:rPr>
      </w:pPr>
      <w:r w:rsidRPr="00F85E48">
        <w:rPr>
          <w:sz w:val="16"/>
          <w:szCs w:val="16"/>
        </w:rPr>
        <w:t>доверенности, серия, номер документа, удостоверяющего личность, кем и когда выдан)</w:t>
      </w:r>
    </w:p>
    <w:p w:rsidR="006703C5" w:rsidRPr="00F85E48" w:rsidRDefault="006703C5" w:rsidP="00086B08">
      <w:pPr>
        <w:rPr>
          <w:sz w:val="24"/>
          <w:szCs w:val="24"/>
        </w:rPr>
      </w:pPr>
    </w:p>
    <w:p w:rsidR="00220E33" w:rsidRPr="00F85E48" w:rsidRDefault="00220E33" w:rsidP="00086B08">
      <w:pPr>
        <w:rPr>
          <w:sz w:val="24"/>
          <w:szCs w:val="24"/>
        </w:rPr>
      </w:pPr>
      <w:r w:rsidRPr="00F85E48">
        <w:rPr>
          <w:sz w:val="24"/>
          <w:szCs w:val="24"/>
        </w:rPr>
        <w:t xml:space="preserve">которому разъяснены его права и обязанности, предусмотренные ст. 24.2, ст.25.5 КоАП России,                                                                                                     </w:t>
      </w:r>
    </w:p>
    <w:p w:rsidR="00220E33" w:rsidRPr="00F85E48" w:rsidRDefault="00220E33" w:rsidP="00595ABF">
      <w:pPr>
        <w:jc w:val="right"/>
        <w:rPr>
          <w:b/>
          <w:sz w:val="24"/>
          <w:szCs w:val="24"/>
        </w:rPr>
      </w:pPr>
      <w:r w:rsidRPr="00F85E48">
        <w:rPr>
          <w:sz w:val="24"/>
          <w:szCs w:val="24"/>
        </w:rPr>
        <w:t xml:space="preserve">                                                                                                            _______________</w:t>
      </w:r>
    </w:p>
    <w:p w:rsidR="00220E33" w:rsidRPr="00F85E48" w:rsidRDefault="00220E33" w:rsidP="002C1C76">
      <w:pPr>
        <w:spacing w:before="60"/>
        <w:jc w:val="both"/>
        <w:rPr>
          <w:sz w:val="24"/>
          <w:szCs w:val="24"/>
        </w:rPr>
      </w:pPr>
      <w:r w:rsidRPr="00F85E48">
        <w:rPr>
          <w:sz w:val="24"/>
          <w:szCs w:val="24"/>
        </w:rPr>
        <w:t xml:space="preserve">с участием Уполномоченного при Президенте Российской Федерации по защите прав предпринимателей (уполномоченного по защите прав предпринимателей в субъекте </w:t>
      </w:r>
      <w:r w:rsidRPr="00F85E48">
        <w:rPr>
          <w:sz w:val="24"/>
          <w:szCs w:val="24"/>
        </w:rPr>
        <w:br/>
        <w:t xml:space="preserve">Российской Федерации) </w:t>
      </w:r>
    </w:p>
    <w:p w:rsidR="00220E33" w:rsidRPr="00F85E48" w:rsidRDefault="00220E33" w:rsidP="002C1C76">
      <w:pPr>
        <w:spacing w:before="60"/>
        <w:jc w:val="both"/>
        <w:rPr>
          <w:i/>
          <w:sz w:val="16"/>
          <w:szCs w:val="16"/>
          <w:u w:val="single"/>
        </w:rPr>
      </w:pPr>
      <w:r w:rsidRPr="00F85E48">
        <w:rPr>
          <w:i/>
          <w:sz w:val="16"/>
          <w:szCs w:val="16"/>
          <w:u w:val="single"/>
        </w:rPr>
        <w:t>(фамилия, имя, отчество, должность, номер и дата выдачи доверенности, серия, номер документа удостоверяющего личность,  кем и когда документ выдан)</w:t>
      </w:r>
    </w:p>
    <w:p w:rsidR="00220E33" w:rsidRPr="00F85E48" w:rsidRDefault="00220E33" w:rsidP="002C1C76">
      <w:pPr>
        <w:spacing w:before="60"/>
        <w:jc w:val="both"/>
        <w:rPr>
          <w:sz w:val="24"/>
          <w:szCs w:val="24"/>
        </w:rPr>
      </w:pPr>
      <w:r w:rsidRPr="00F85E48">
        <w:rPr>
          <w:sz w:val="24"/>
          <w:szCs w:val="24"/>
        </w:rPr>
        <w:t xml:space="preserve">которому разъяснены его права и обязанности, предусмотренные ст. ст. 24.2, 25.5, </w:t>
      </w:r>
      <w:r w:rsidRPr="00F85E48">
        <w:rPr>
          <w:sz w:val="24"/>
          <w:szCs w:val="24"/>
        </w:rPr>
        <w:br/>
        <w:t>25.5.1 КоАП РФ.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A0"/>
      </w:tblPr>
      <w:tblGrid>
        <w:gridCol w:w="4848"/>
        <w:gridCol w:w="1701"/>
        <w:gridCol w:w="425"/>
        <w:gridCol w:w="2977"/>
      </w:tblGrid>
      <w:tr w:rsidR="00F85E48" w:rsidRPr="00F85E48" w:rsidTr="00F96FCE">
        <w:tc>
          <w:tcPr>
            <w:tcW w:w="4848" w:type="dxa"/>
            <w:vAlign w:val="bottom"/>
          </w:tcPr>
          <w:p w:rsidR="00220E33" w:rsidRPr="00F85E48" w:rsidRDefault="00220E33" w:rsidP="00F96FCE">
            <w:pPr>
              <w:spacing w:before="6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20E33" w:rsidRPr="00F85E48" w:rsidRDefault="00220E33" w:rsidP="00F96FCE">
            <w:pPr>
              <w:spacing w:before="60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:rsidR="00220E33" w:rsidRPr="00F85E48" w:rsidRDefault="00220E33" w:rsidP="00F96FCE">
            <w:pPr>
              <w:spacing w:before="60"/>
              <w:jc w:val="both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20E33" w:rsidRPr="00F85E48" w:rsidRDefault="00220E33" w:rsidP="00F96FCE">
            <w:pPr>
              <w:spacing w:before="60"/>
              <w:jc w:val="both"/>
              <w:rPr>
                <w:sz w:val="24"/>
                <w:szCs w:val="24"/>
              </w:rPr>
            </w:pPr>
          </w:p>
        </w:tc>
      </w:tr>
      <w:tr w:rsidR="00F85E48" w:rsidRPr="00F85E48" w:rsidTr="00F96FCE">
        <w:tc>
          <w:tcPr>
            <w:tcW w:w="4848" w:type="dxa"/>
            <w:vAlign w:val="bottom"/>
          </w:tcPr>
          <w:p w:rsidR="00220E33" w:rsidRPr="00F85E48" w:rsidRDefault="00220E33" w:rsidP="00F96FCE">
            <w:pPr>
              <w:spacing w:before="60"/>
              <w:jc w:val="both"/>
              <w:rPr>
                <w:i/>
              </w:rPr>
            </w:pPr>
          </w:p>
        </w:tc>
        <w:tc>
          <w:tcPr>
            <w:tcW w:w="1701" w:type="dxa"/>
            <w:vAlign w:val="bottom"/>
          </w:tcPr>
          <w:p w:rsidR="00220E33" w:rsidRPr="00F85E48" w:rsidRDefault="00220E33" w:rsidP="00526319">
            <w:pPr>
              <w:spacing w:before="60"/>
              <w:jc w:val="center"/>
              <w:rPr>
                <w:i/>
              </w:rPr>
            </w:pPr>
            <w:r w:rsidRPr="00F85E48">
              <w:rPr>
                <w:i/>
              </w:rPr>
              <w:t>(подпись)</w:t>
            </w:r>
          </w:p>
        </w:tc>
        <w:tc>
          <w:tcPr>
            <w:tcW w:w="425" w:type="dxa"/>
            <w:vAlign w:val="bottom"/>
          </w:tcPr>
          <w:p w:rsidR="00220E33" w:rsidRPr="00F85E48" w:rsidRDefault="00220E33" w:rsidP="00F96FCE">
            <w:pPr>
              <w:spacing w:before="60"/>
              <w:jc w:val="both"/>
              <w:rPr>
                <w:i/>
              </w:rPr>
            </w:pPr>
          </w:p>
        </w:tc>
        <w:tc>
          <w:tcPr>
            <w:tcW w:w="2977" w:type="dxa"/>
            <w:vAlign w:val="bottom"/>
          </w:tcPr>
          <w:p w:rsidR="00220E33" w:rsidRPr="00F85E48" w:rsidRDefault="00220E33" w:rsidP="00526319">
            <w:pPr>
              <w:spacing w:before="60"/>
              <w:jc w:val="center"/>
              <w:rPr>
                <w:i/>
              </w:rPr>
            </w:pPr>
            <w:r w:rsidRPr="00F85E48">
              <w:rPr>
                <w:i/>
              </w:rPr>
              <w:t>(инициалы и фамилия)</w:t>
            </w:r>
          </w:p>
        </w:tc>
      </w:tr>
    </w:tbl>
    <w:p w:rsidR="00220E33" w:rsidRPr="00F85E48" w:rsidRDefault="00220E33" w:rsidP="00086B08">
      <w:pPr>
        <w:rPr>
          <w:sz w:val="24"/>
          <w:szCs w:val="24"/>
        </w:rPr>
      </w:pPr>
      <w:r w:rsidRPr="00F85E48">
        <w:rPr>
          <w:sz w:val="24"/>
          <w:szCs w:val="24"/>
        </w:rPr>
        <w:t>с участием переводчика ________________________________</w:t>
      </w:r>
      <w:r w:rsidR="007B3951" w:rsidRPr="00F85E48">
        <w:rPr>
          <w:sz w:val="24"/>
          <w:szCs w:val="24"/>
        </w:rPr>
        <w:t>_____________________________</w:t>
      </w:r>
    </w:p>
    <w:p w:rsidR="00220E33" w:rsidRPr="00F85E48" w:rsidRDefault="00220E33" w:rsidP="00086B08">
      <w:pPr>
        <w:jc w:val="center"/>
        <w:rPr>
          <w:sz w:val="16"/>
          <w:szCs w:val="16"/>
        </w:rPr>
      </w:pPr>
      <w:r w:rsidRPr="00F85E48">
        <w:rPr>
          <w:sz w:val="16"/>
          <w:szCs w:val="16"/>
        </w:rPr>
        <w:t xml:space="preserve">                         ( фамилия, имя, отчество, место жительства или регистрации </w:t>
      </w:r>
    </w:p>
    <w:p w:rsidR="00220E33" w:rsidRPr="00F85E48" w:rsidRDefault="00220E33" w:rsidP="00086B08">
      <w:pPr>
        <w:rPr>
          <w:sz w:val="24"/>
          <w:szCs w:val="24"/>
        </w:rPr>
      </w:pPr>
      <w:r w:rsidRPr="00F85E48">
        <w:rPr>
          <w:sz w:val="24"/>
          <w:szCs w:val="24"/>
        </w:rPr>
        <w:lastRenderedPageBreak/>
        <w:t>_____________________________________________________</w:t>
      </w:r>
      <w:r w:rsidR="007B3951" w:rsidRPr="00F85E48">
        <w:rPr>
          <w:sz w:val="24"/>
          <w:szCs w:val="24"/>
        </w:rPr>
        <w:t>_____________________________</w:t>
      </w:r>
    </w:p>
    <w:p w:rsidR="00220E33" w:rsidRPr="00F85E48" w:rsidRDefault="00220E33" w:rsidP="00F855CA">
      <w:pPr>
        <w:jc w:val="both"/>
        <w:rPr>
          <w:sz w:val="24"/>
          <w:szCs w:val="24"/>
        </w:rPr>
      </w:pPr>
      <w:r w:rsidRPr="00F85E48">
        <w:rPr>
          <w:sz w:val="24"/>
          <w:szCs w:val="24"/>
        </w:rPr>
        <w:t>которому разъяснены его обязанности, предусмотренные ст. 25.10 КоАП России, и он предупрежден об ответственности по статьям 17.7, 17.9 КоАП России</w:t>
      </w:r>
    </w:p>
    <w:p w:rsidR="00220E33" w:rsidRPr="00F85E48" w:rsidRDefault="00220E33" w:rsidP="00086B08">
      <w:pPr>
        <w:jc w:val="right"/>
        <w:rPr>
          <w:sz w:val="24"/>
          <w:szCs w:val="24"/>
        </w:rPr>
      </w:pPr>
      <w:r w:rsidRPr="00F85E48">
        <w:rPr>
          <w:sz w:val="24"/>
          <w:szCs w:val="24"/>
        </w:rPr>
        <w:t>_______________</w:t>
      </w:r>
    </w:p>
    <w:p w:rsidR="00220E33" w:rsidRPr="00F85E48" w:rsidRDefault="00220E33" w:rsidP="00595ABF">
      <w:pPr>
        <w:pStyle w:val="21"/>
        <w:rPr>
          <w:i/>
          <w:sz w:val="20"/>
        </w:rPr>
      </w:pPr>
      <w:r w:rsidRPr="00F85E48">
        <w:rPr>
          <w:sz w:val="20"/>
        </w:rPr>
        <w:t xml:space="preserve">                                                                                                                                                                           </w:t>
      </w:r>
      <w:r w:rsidRPr="00F85E48">
        <w:rPr>
          <w:i/>
          <w:sz w:val="20"/>
        </w:rPr>
        <w:t>(подпись)</w:t>
      </w:r>
    </w:p>
    <w:p w:rsidR="00220E33" w:rsidRPr="00F85E48" w:rsidRDefault="00220E33" w:rsidP="00086B08">
      <w:pPr>
        <w:rPr>
          <w:sz w:val="24"/>
          <w:szCs w:val="24"/>
        </w:rPr>
      </w:pPr>
      <w:r w:rsidRPr="00F85E48">
        <w:rPr>
          <w:sz w:val="24"/>
          <w:szCs w:val="24"/>
        </w:rPr>
        <w:t>составил настоящий протокол об административном правонарушении.</w:t>
      </w:r>
    </w:p>
    <w:p w:rsidR="00220E33" w:rsidRPr="00F85E48" w:rsidRDefault="00220E33" w:rsidP="00054301">
      <w:pPr>
        <w:tabs>
          <w:tab w:val="center" w:pos="7371"/>
          <w:tab w:val="left" w:pos="9270"/>
        </w:tabs>
        <w:ind w:firstLine="567"/>
        <w:rPr>
          <w:sz w:val="24"/>
          <w:szCs w:val="24"/>
        </w:rPr>
      </w:pPr>
      <w:r w:rsidRPr="00F85E48">
        <w:rPr>
          <w:sz w:val="24"/>
          <w:szCs w:val="24"/>
        </w:rPr>
        <w:t>Протокол мною прочитан (переведен мне на</w:t>
      </w:r>
      <w:r w:rsidRPr="00F85E48">
        <w:rPr>
          <w:sz w:val="24"/>
          <w:szCs w:val="24"/>
        </w:rPr>
        <w:tab/>
      </w:r>
      <w:r w:rsidRPr="00F85E48">
        <w:rPr>
          <w:sz w:val="24"/>
          <w:szCs w:val="24"/>
        </w:rPr>
        <w:tab/>
        <w:t>язык).</w:t>
      </w:r>
    </w:p>
    <w:p w:rsidR="00220E33" w:rsidRPr="00F85E48" w:rsidRDefault="00220E33" w:rsidP="00B51B54">
      <w:pPr>
        <w:pBdr>
          <w:top w:val="single" w:sz="4" w:space="1" w:color="auto"/>
        </w:pBdr>
        <w:ind w:left="5330" w:right="765"/>
        <w:rPr>
          <w:sz w:val="2"/>
          <w:szCs w:val="2"/>
        </w:rPr>
      </w:pPr>
    </w:p>
    <w:p w:rsidR="00220E33" w:rsidRPr="00F85E48" w:rsidRDefault="00220E33" w:rsidP="00B51B54">
      <w:pPr>
        <w:rPr>
          <w:sz w:val="24"/>
          <w:szCs w:val="24"/>
        </w:rPr>
      </w:pPr>
      <w:r w:rsidRPr="00F85E48">
        <w:rPr>
          <w:sz w:val="24"/>
          <w:szCs w:val="24"/>
        </w:rPr>
        <w:t>Записано правильно.</w:t>
      </w:r>
    </w:p>
    <w:p w:rsidR="00220E33" w:rsidRPr="00F85E48" w:rsidRDefault="00220E33" w:rsidP="00B51B54">
      <w:pPr>
        <w:rPr>
          <w:sz w:val="24"/>
          <w:szCs w:val="24"/>
        </w:rPr>
      </w:pPr>
      <w:r w:rsidRPr="00F85E48">
        <w:rPr>
          <w:sz w:val="24"/>
          <w:szCs w:val="24"/>
        </w:rPr>
        <w:t>Дополнения и замечания к протоколу не поступили/поступили (ненужное вычеркнуть)</w:t>
      </w:r>
    </w:p>
    <w:p w:rsidR="00220E33" w:rsidRPr="00F85E48" w:rsidRDefault="00220E33" w:rsidP="00B51B54">
      <w:pPr>
        <w:rPr>
          <w:sz w:val="16"/>
          <w:szCs w:val="16"/>
        </w:rPr>
      </w:pPr>
    </w:p>
    <w:p w:rsidR="00220E33" w:rsidRPr="00F85E48" w:rsidRDefault="00220E33" w:rsidP="00B51B54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F85E48">
        <w:rPr>
          <w:i/>
          <w:sz w:val="16"/>
          <w:szCs w:val="16"/>
        </w:rPr>
        <w:t>(указать, какие дополнения и замечания поступили)</w:t>
      </w:r>
    </w:p>
    <w:p w:rsidR="00220E33" w:rsidRPr="00F85E48" w:rsidRDefault="00220E33" w:rsidP="00B51B54">
      <w:pPr>
        <w:pBdr>
          <w:top w:val="single" w:sz="4" w:space="1" w:color="auto"/>
        </w:pBdr>
        <w:rPr>
          <w:sz w:val="2"/>
          <w:szCs w:val="2"/>
        </w:rPr>
      </w:pPr>
    </w:p>
    <w:p w:rsidR="00220E33" w:rsidRPr="00F85E48" w:rsidRDefault="00220E33" w:rsidP="00B51B54">
      <w:pPr>
        <w:pBdr>
          <w:top w:val="single" w:sz="4" w:space="1" w:color="auto"/>
        </w:pBdr>
        <w:spacing w:after="12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4990"/>
        <w:gridCol w:w="1559"/>
        <w:gridCol w:w="425"/>
        <w:gridCol w:w="2977"/>
      </w:tblGrid>
      <w:tr w:rsidR="00F85E48" w:rsidRPr="00F85E48" w:rsidTr="00F14BC5"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0E33" w:rsidRPr="00F85E48" w:rsidRDefault="00220E33" w:rsidP="00F14BC5">
            <w:pPr>
              <w:rPr>
                <w:sz w:val="24"/>
                <w:szCs w:val="24"/>
              </w:rPr>
            </w:pPr>
            <w:r w:rsidRPr="00F85E48">
              <w:rPr>
                <w:sz w:val="24"/>
                <w:szCs w:val="24"/>
              </w:rPr>
              <w:t>Лицо, в отношении которого</w:t>
            </w:r>
          </w:p>
          <w:p w:rsidR="00220E33" w:rsidRPr="00F85E48" w:rsidRDefault="00220E33" w:rsidP="00F14BC5">
            <w:pPr>
              <w:rPr>
                <w:sz w:val="24"/>
                <w:szCs w:val="24"/>
              </w:rPr>
            </w:pPr>
            <w:r w:rsidRPr="00F85E48">
              <w:rPr>
                <w:sz w:val="24"/>
                <w:szCs w:val="24"/>
              </w:rPr>
              <w:t>возбуждено дело</w:t>
            </w:r>
          </w:p>
          <w:p w:rsidR="00220E33" w:rsidRPr="00F85E48" w:rsidRDefault="00220E33" w:rsidP="00F14BC5">
            <w:pPr>
              <w:rPr>
                <w:sz w:val="24"/>
                <w:szCs w:val="24"/>
              </w:rPr>
            </w:pPr>
            <w:r w:rsidRPr="00F85E48">
              <w:rPr>
                <w:sz w:val="24"/>
                <w:szCs w:val="24"/>
              </w:rPr>
              <w:t>об административном правонарушении</w:t>
            </w:r>
          </w:p>
          <w:p w:rsidR="00220E33" w:rsidRPr="00F85E48" w:rsidRDefault="00220E33" w:rsidP="00F14BC5">
            <w:pPr>
              <w:rPr>
                <w:sz w:val="24"/>
                <w:szCs w:val="24"/>
              </w:rPr>
            </w:pPr>
            <w:r w:rsidRPr="00F85E48">
              <w:rPr>
                <w:sz w:val="24"/>
                <w:szCs w:val="24"/>
              </w:rPr>
              <w:t>(его законный представитель)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20E33" w:rsidRPr="00F85E48" w:rsidRDefault="00220E33" w:rsidP="00F14B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0E33" w:rsidRPr="00F85E48" w:rsidRDefault="00220E33" w:rsidP="00F14BC5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20E33" w:rsidRPr="00F85E48" w:rsidRDefault="00220E33" w:rsidP="00BE4DA8">
            <w:pPr>
              <w:jc w:val="center"/>
              <w:rPr>
                <w:i/>
              </w:rPr>
            </w:pPr>
            <w:r w:rsidRPr="00F85E48">
              <w:rPr>
                <w:i/>
              </w:rPr>
              <w:t xml:space="preserve">Протокол составлен в </w:t>
            </w:r>
          </w:p>
          <w:p w:rsidR="00220E33" w:rsidRPr="00F85E48" w:rsidRDefault="009C7C9C" w:rsidP="00BF5FF7">
            <w:pPr>
              <w:jc w:val="center"/>
              <w:rPr>
                <w:i/>
              </w:rPr>
            </w:pPr>
            <w:r w:rsidRPr="00F85E48">
              <w:rPr>
                <w:i/>
              </w:rPr>
              <w:t>отсутствии</w:t>
            </w:r>
            <w:r w:rsidR="00220E33" w:rsidRPr="00F85E48">
              <w:rPr>
                <w:i/>
              </w:rPr>
              <w:t xml:space="preserve"> </w:t>
            </w:r>
            <w:r w:rsidR="00E46248" w:rsidRPr="00F85E48">
              <w:rPr>
                <w:i/>
              </w:rPr>
              <w:t xml:space="preserve">законного </w:t>
            </w:r>
            <w:r w:rsidR="00813248" w:rsidRPr="00F85E48">
              <w:rPr>
                <w:i/>
              </w:rPr>
              <w:t>представителя</w:t>
            </w:r>
            <w:r w:rsidR="00E30E4B" w:rsidRPr="00F85E48">
              <w:rPr>
                <w:i/>
              </w:rPr>
              <w:t xml:space="preserve"> </w:t>
            </w:r>
            <w:r w:rsidR="00BF5FF7" w:rsidRPr="00BF5FF7">
              <w:rPr>
                <w:i/>
                <w:highlight w:val="yellow"/>
              </w:rPr>
              <w:t>{{</w:t>
            </w:r>
            <w:r w:rsidR="00BF5FF7" w:rsidRPr="00BF5FF7">
              <w:rPr>
                <w:i/>
                <w:highlight w:val="yellow"/>
                <w:lang w:val="en-US"/>
              </w:rPr>
              <w:t>company</w:t>
            </w:r>
            <w:r w:rsidR="00BF5FF7" w:rsidRPr="00BF5FF7">
              <w:rPr>
                <w:i/>
                <w:highlight w:val="yellow"/>
              </w:rPr>
              <w:t>_</w:t>
            </w:r>
            <w:r w:rsidR="00BF5FF7" w:rsidRPr="00BF5FF7">
              <w:rPr>
                <w:i/>
                <w:highlight w:val="yellow"/>
                <w:lang w:val="en-US"/>
              </w:rPr>
              <w:t>name</w:t>
            </w:r>
            <w:r w:rsidR="00BF5FF7" w:rsidRPr="00BF5FF7">
              <w:rPr>
                <w:i/>
                <w:highlight w:val="yellow"/>
              </w:rPr>
              <w:t>}}</w:t>
            </w:r>
          </w:p>
        </w:tc>
      </w:tr>
      <w:tr w:rsidR="00D1099C" w:rsidRPr="00F85E48" w:rsidTr="00F14BC5"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0E33" w:rsidRPr="00F85E48" w:rsidRDefault="00220E33" w:rsidP="00F14BC5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0E33" w:rsidRPr="00F85E48" w:rsidRDefault="00220E33" w:rsidP="00F14BC5">
            <w:pPr>
              <w:jc w:val="center"/>
              <w:rPr>
                <w:i/>
                <w:sz w:val="16"/>
                <w:szCs w:val="16"/>
              </w:rPr>
            </w:pPr>
            <w:r w:rsidRPr="00F85E48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0E33" w:rsidRPr="00F85E48" w:rsidRDefault="00220E33" w:rsidP="00F14BC5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0E33" w:rsidRPr="00F85E48" w:rsidRDefault="00220E33" w:rsidP="00F14BC5">
            <w:pPr>
              <w:jc w:val="center"/>
              <w:rPr>
                <w:i/>
                <w:sz w:val="16"/>
                <w:szCs w:val="16"/>
              </w:rPr>
            </w:pPr>
            <w:r w:rsidRPr="00F85E48">
              <w:rPr>
                <w:i/>
                <w:sz w:val="16"/>
                <w:szCs w:val="16"/>
              </w:rPr>
              <w:t>(инициалы и фамилия)</w:t>
            </w:r>
          </w:p>
        </w:tc>
      </w:tr>
    </w:tbl>
    <w:p w:rsidR="00D1099C" w:rsidRPr="00F85E48" w:rsidRDefault="00D1099C" w:rsidP="00935819">
      <w:pPr>
        <w:rPr>
          <w:sz w:val="24"/>
          <w:szCs w:val="24"/>
        </w:rPr>
      </w:pPr>
    </w:p>
    <w:p w:rsidR="00220E33" w:rsidRPr="00F85E48" w:rsidRDefault="00220E33" w:rsidP="00935819">
      <w:pPr>
        <w:rPr>
          <w:i/>
        </w:rPr>
      </w:pPr>
      <w:r w:rsidRPr="00F85E48">
        <w:rPr>
          <w:sz w:val="24"/>
          <w:szCs w:val="24"/>
        </w:rPr>
        <w:t>(</w:t>
      </w:r>
      <w:r w:rsidRPr="00F85E48">
        <w:rPr>
          <w:i/>
        </w:rPr>
        <w:t>в случае отказа подписать протокол сделать об этом запись)</w:t>
      </w:r>
    </w:p>
    <w:p w:rsidR="005B282A" w:rsidRPr="00F85E48" w:rsidRDefault="005B282A" w:rsidP="00B51B54">
      <w:pPr>
        <w:spacing w:after="60"/>
        <w:rPr>
          <w:i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4990"/>
        <w:gridCol w:w="1559"/>
        <w:gridCol w:w="425"/>
        <w:gridCol w:w="2977"/>
      </w:tblGrid>
      <w:tr w:rsidR="00F85E48" w:rsidRPr="00F85E48" w:rsidTr="00972C08">
        <w:tc>
          <w:tcPr>
            <w:tcW w:w="4990" w:type="dxa"/>
            <w:vAlign w:val="bottom"/>
          </w:tcPr>
          <w:p w:rsidR="00220E33" w:rsidRPr="00F85E48" w:rsidRDefault="00220E33" w:rsidP="00F14BC5">
            <w:pPr>
              <w:rPr>
                <w:sz w:val="24"/>
                <w:szCs w:val="24"/>
              </w:rPr>
            </w:pPr>
            <w:r w:rsidRPr="00F85E48">
              <w:rPr>
                <w:sz w:val="24"/>
                <w:szCs w:val="24"/>
              </w:rPr>
              <w:t>Переводчик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:rsidR="00220E33" w:rsidRPr="00F85E48" w:rsidRDefault="00220E33" w:rsidP="00F14B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:rsidR="00220E33" w:rsidRPr="00F85E48" w:rsidRDefault="00220E33" w:rsidP="00F14BC5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bottom"/>
          </w:tcPr>
          <w:p w:rsidR="00220E33" w:rsidRPr="00F85E48" w:rsidRDefault="00220E33" w:rsidP="00F14BC5">
            <w:pPr>
              <w:jc w:val="center"/>
              <w:rPr>
                <w:sz w:val="24"/>
                <w:szCs w:val="24"/>
              </w:rPr>
            </w:pPr>
          </w:p>
        </w:tc>
      </w:tr>
      <w:tr w:rsidR="00F85E48" w:rsidRPr="00F85E48" w:rsidTr="00972C08">
        <w:tc>
          <w:tcPr>
            <w:tcW w:w="4990" w:type="dxa"/>
            <w:vAlign w:val="bottom"/>
          </w:tcPr>
          <w:p w:rsidR="00220E33" w:rsidRPr="00F85E48" w:rsidRDefault="00220E33" w:rsidP="00F14BC5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:rsidR="00220E33" w:rsidRPr="00F85E48" w:rsidRDefault="00220E33" w:rsidP="00F14BC5">
            <w:pPr>
              <w:jc w:val="center"/>
              <w:rPr>
                <w:i/>
                <w:sz w:val="16"/>
                <w:szCs w:val="16"/>
              </w:rPr>
            </w:pPr>
            <w:r w:rsidRPr="00F85E48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425" w:type="dxa"/>
            <w:vAlign w:val="bottom"/>
          </w:tcPr>
          <w:p w:rsidR="00220E33" w:rsidRPr="00F85E48" w:rsidRDefault="00220E33" w:rsidP="00F14BC5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vAlign w:val="bottom"/>
          </w:tcPr>
          <w:p w:rsidR="00220E33" w:rsidRPr="00F85E48" w:rsidRDefault="00220E33" w:rsidP="00F14BC5">
            <w:pPr>
              <w:jc w:val="center"/>
              <w:rPr>
                <w:i/>
                <w:sz w:val="16"/>
                <w:szCs w:val="16"/>
              </w:rPr>
            </w:pPr>
            <w:r w:rsidRPr="00F85E48">
              <w:rPr>
                <w:i/>
                <w:sz w:val="16"/>
                <w:szCs w:val="16"/>
              </w:rPr>
              <w:t>(инициалы и фамилия)</w:t>
            </w:r>
          </w:p>
        </w:tc>
      </w:tr>
      <w:tr w:rsidR="00F85E48" w:rsidRPr="00F85E48" w:rsidTr="00972C08">
        <w:tc>
          <w:tcPr>
            <w:tcW w:w="4990" w:type="dxa"/>
            <w:vAlign w:val="bottom"/>
          </w:tcPr>
          <w:p w:rsidR="00972C08" w:rsidRPr="00F85E48" w:rsidRDefault="00972C08" w:rsidP="00173F40">
            <w:pPr>
              <w:rPr>
                <w:sz w:val="24"/>
                <w:szCs w:val="24"/>
              </w:rPr>
            </w:pPr>
          </w:p>
          <w:p w:rsidR="00972C08" w:rsidRPr="00F85E48" w:rsidRDefault="00972C08" w:rsidP="00173F40">
            <w:pPr>
              <w:rPr>
                <w:sz w:val="24"/>
                <w:szCs w:val="24"/>
              </w:rPr>
            </w:pPr>
            <w:r w:rsidRPr="00F85E48">
              <w:rPr>
                <w:sz w:val="24"/>
                <w:szCs w:val="24"/>
              </w:rPr>
              <w:t>Защитник</w:t>
            </w:r>
            <w:bookmarkStart w:id="0" w:name="_GoBack"/>
            <w:bookmarkEnd w:id="0"/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:rsidR="00972C08" w:rsidRPr="00F85E48" w:rsidRDefault="00972C08" w:rsidP="00173F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:rsidR="00972C08" w:rsidRPr="00F85E48" w:rsidRDefault="00972C08" w:rsidP="00173F40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bottom"/>
          </w:tcPr>
          <w:p w:rsidR="00972C08" w:rsidRPr="00F85E48" w:rsidRDefault="00972C08" w:rsidP="00173F40">
            <w:pPr>
              <w:jc w:val="center"/>
              <w:rPr>
                <w:sz w:val="24"/>
                <w:szCs w:val="24"/>
              </w:rPr>
            </w:pPr>
          </w:p>
        </w:tc>
      </w:tr>
      <w:tr w:rsidR="00972C08" w:rsidRPr="00F85E48" w:rsidTr="00972C08">
        <w:tc>
          <w:tcPr>
            <w:tcW w:w="4990" w:type="dxa"/>
            <w:vAlign w:val="bottom"/>
          </w:tcPr>
          <w:p w:rsidR="00972C08" w:rsidRPr="00F85E48" w:rsidRDefault="00972C08" w:rsidP="00173F40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:rsidR="00972C08" w:rsidRPr="00F85E48" w:rsidRDefault="00972C08" w:rsidP="00173F40">
            <w:pPr>
              <w:jc w:val="center"/>
              <w:rPr>
                <w:i/>
                <w:sz w:val="16"/>
                <w:szCs w:val="16"/>
              </w:rPr>
            </w:pPr>
            <w:r w:rsidRPr="00F85E48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425" w:type="dxa"/>
            <w:vAlign w:val="bottom"/>
          </w:tcPr>
          <w:p w:rsidR="00972C08" w:rsidRPr="00F85E48" w:rsidRDefault="00972C08" w:rsidP="00173F40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vAlign w:val="bottom"/>
          </w:tcPr>
          <w:p w:rsidR="00972C08" w:rsidRPr="00F85E48" w:rsidRDefault="00972C08" w:rsidP="00173F40">
            <w:pPr>
              <w:jc w:val="center"/>
              <w:rPr>
                <w:i/>
                <w:sz w:val="16"/>
                <w:szCs w:val="16"/>
              </w:rPr>
            </w:pPr>
            <w:r w:rsidRPr="00F85E48">
              <w:rPr>
                <w:i/>
                <w:sz w:val="16"/>
                <w:szCs w:val="16"/>
              </w:rPr>
              <w:t>(инициалы и фамилия)</w:t>
            </w:r>
          </w:p>
        </w:tc>
      </w:tr>
    </w:tbl>
    <w:p w:rsidR="00220E33" w:rsidRPr="00F85E48" w:rsidRDefault="00220E33" w:rsidP="00B51B54">
      <w:pPr>
        <w:spacing w:before="60"/>
        <w:rPr>
          <w:i/>
          <w:sz w:val="16"/>
          <w:szCs w:val="16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4564"/>
        <w:gridCol w:w="426"/>
        <w:gridCol w:w="1559"/>
        <w:gridCol w:w="425"/>
        <w:gridCol w:w="2977"/>
      </w:tblGrid>
      <w:tr w:rsidR="00F85E48" w:rsidRPr="00F85E48" w:rsidTr="00F14BC5">
        <w:trPr>
          <w:cantSplit/>
        </w:trPr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F2B4C" w:rsidRPr="003911DE" w:rsidRDefault="009F2B4C" w:rsidP="00946C58">
            <w:pPr>
              <w:rPr>
                <w:sz w:val="24"/>
                <w:szCs w:val="24"/>
              </w:rPr>
            </w:pPr>
            <w:r w:rsidRPr="009F2B4C">
              <w:rPr>
                <w:sz w:val="24"/>
                <w:szCs w:val="24"/>
                <w:highlight w:val="yellow"/>
              </w:rPr>
              <w:t>{{</w:t>
            </w:r>
            <w:r>
              <w:rPr>
                <w:sz w:val="24"/>
                <w:szCs w:val="24"/>
                <w:highlight w:val="yellow"/>
                <w:lang w:val="en-US"/>
              </w:rPr>
              <w:t>doloar</w:t>
            </w:r>
            <w:r w:rsidRPr="009F2B4C">
              <w:rPr>
                <w:sz w:val="24"/>
                <w:szCs w:val="24"/>
                <w:highlight w:val="yellow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ip</w:t>
            </w:r>
            <w:r w:rsidRPr="009F2B4C">
              <w:rPr>
                <w:sz w:val="24"/>
                <w:szCs w:val="24"/>
                <w:highlight w:val="yellow"/>
              </w:rPr>
              <w:t>}}</w:t>
            </w:r>
          </w:p>
          <w:p w:rsidR="00220E33" w:rsidRPr="00F85E48" w:rsidRDefault="00913E09" w:rsidP="00946C58">
            <w:pPr>
              <w:rPr>
                <w:sz w:val="24"/>
                <w:szCs w:val="24"/>
              </w:rPr>
            </w:pPr>
            <w:r w:rsidRPr="00F85E48">
              <w:rPr>
                <w:sz w:val="24"/>
                <w:szCs w:val="24"/>
              </w:rPr>
              <w:t>отдела административных расследований</w:t>
            </w:r>
          </w:p>
          <w:p w:rsidR="00220E33" w:rsidRPr="00F85E48" w:rsidRDefault="00F71574" w:rsidP="00946C58">
            <w:pPr>
              <w:rPr>
                <w:sz w:val="24"/>
                <w:szCs w:val="24"/>
              </w:rPr>
            </w:pPr>
            <w:r w:rsidRPr="00F85E48">
              <w:rPr>
                <w:sz w:val="24"/>
                <w:szCs w:val="24"/>
              </w:rPr>
              <w:t xml:space="preserve">Приволжской электронной </w:t>
            </w:r>
            <w:r w:rsidR="00220E33" w:rsidRPr="00F85E48">
              <w:rPr>
                <w:sz w:val="24"/>
                <w:szCs w:val="24"/>
              </w:rPr>
              <w:t xml:space="preserve"> таможни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0E33" w:rsidRPr="00F85E48" w:rsidRDefault="00220E33" w:rsidP="00F14BC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20E33" w:rsidRPr="00F85E48" w:rsidRDefault="00220E33" w:rsidP="00F14B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0E33" w:rsidRPr="00F85E48" w:rsidRDefault="00220E33" w:rsidP="00F14BC5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20E33" w:rsidRPr="00F85E48" w:rsidRDefault="009F2B4C" w:rsidP="009F2B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{{fiooar_ip}}</w:t>
            </w:r>
          </w:p>
        </w:tc>
      </w:tr>
      <w:tr w:rsidR="00426E6B" w:rsidRPr="00F85E48" w:rsidTr="00F14BC5">
        <w:trPr>
          <w:cantSplit/>
        </w:trPr>
        <w:tc>
          <w:tcPr>
            <w:tcW w:w="45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0E33" w:rsidRPr="00F85E48" w:rsidRDefault="00220E33" w:rsidP="00F14BC5">
            <w:pPr>
              <w:jc w:val="center"/>
              <w:rPr>
                <w:i/>
                <w:sz w:val="16"/>
                <w:szCs w:val="16"/>
              </w:rPr>
            </w:pPr>
            <w:r w:rsidRPr="00F85E48">
              <w:rPr>
                <w:i/>
                <w:sz w:val="16"/>
                <w:szCs w:val="16"/>
              </w:rPr>
              <w:t>(должность лица, составившего протокол, таможенный орган)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0E33" w:rsidRPr="00F85E48" w:rsidRDefault="00220E33" w:rsidP="00F14BC5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0E33" w:rsidRPr="00F85E48" w:rsidRDefault="00220E33" w:rsidP="00F14BC5">
            <w:pPr>
              <w:jc w:val="center"/>
              <w:rPr>
                <w:i/>
                <w:sz w:val="16"/>
                <w:szCs w:val="16"/>
              </w:rPr>
            </w:pPr>
            <w:r w:rsidRPr="00F85E48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0E33" w:rsidRPr="00F85E48" w:rsidRDefault="00220E33" w:rsidP="00F14BC5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0E33" w:rsidRPr="00F85E48" w:rsidRDefault="00220E33" w:rsidP="00F14BC5">
            <w:pPr>
              <w:jc w:val="center"/>
              <w:rPr>
                <w:i/>
                <w:sz w:val="16"/>
                <w:szCs w:val="16"/>
              </w:rPr>
            </w:pPr>
            <w:r w:rsidRPr="00F85E48">
              <w:rPr>
                <w:i/>
                <w:sz w:val="16"/>
                <w:szCs w:val="16"/>
              </w:rPr>
              <w:t>(инициалы и фамилия)</w:t>
            </w:r>
          </w:p>
        </w:tc>
      </w:tr>
    </w:tbl>
    <w:p w:rsidR="00220E33" w:rsidRPr="00F85E48" w:rsidRDefault="00220E33" w:rsidP="00B51B54">
      <w:pPr>
        <w:rPr>
          <w:sz w:val="16"/>
          <w:szCs w:val="16"/>
        </w:rPr>
      </w:pPr>
    </w:p>
    <w:tbl>
      <w:tblPr>
        <w:tblpPr w:leftFromText="180" w:rightFromText="180" w:vertAnchor="text" w:horzAnchor="margin" w:tblpXSpec="right" w:tblpY="112"/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1842"/>
        <w:gridCol w:w="426"/>
        <w:gridCol w:w="3260"/>
      </w:tblGrid>
      <w:tr w:rsidR="00F85E48" w:rsidRPr="00F85E48" w:rsidTr="003224E8"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224E8" w:rsidRPr="00F85E48" w:rsidRDefault="003224E8" w:rsidP="003224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24E8" w:rsidRPr="00F85E48" w:rsidRDefault="003224E8" w:rsidP="003224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224E8" w:rsidRPr="00F85E48" w:rsidRDefault="003224E8" w:rsidP="003224E8">
            <w:pPr>
              <w:jc w:val="center"/>
              <w:rPr>
                <w:sz w:val="24"/>
                <w:szCs w:val="24"/>
              </w:rPr>
            </w:pPr>
          </w:p>
        </w:tc>
      </w:tr>
      <w:tr w:rsidR="00F85E48" w:rsidRPr="00F85E48" w:rsidTr="003224E8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24E8" w:rsidRPr="00F85E48" w:rsidRDefault="003224E8" w:rsidP="003224E8">
            <w:pPr>
              <w:jc w:val="center"/>
              <w:rPr>
                <w:i/>
                <w:sz w:val="16"/>
                <w:szCs w:val="16"/>
              </w:rPr>
            </w:pPr>
            <w:r w:rsidRPr="00F85E48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24E8" w:rsidRPr="00F85E48" w:rsidRDefault="003224E8" w:rsidP="003224E8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24E8" w:rsidRPr="00F85E48" w:rsidRDefault="003224E8" w:rsidP="003224E8">
            <w:pPr>
              <w:jc w:val="center"/>
              <w:rPr>
                <w:i/>
                <w:sz w:val="16"/>
                <w:szCs w:val="16"/>
              </w:rPr>
            </w:pPr>
            <w:r w:rsidRPr="00F85E48">
              <w:rPr>
                <w:i/>
                <w:sz w:val="16"/>
                <w:szCs w:val="16"/>
              </w:rPr>
              <w:t>(инициалы и фамилия)</w:t>
            </w:r>
          </w:p>
        </w:tc>
      </w:tr>
      <w:tr w:rsidR="00F85E48" w:rsidRPr="00F85E48" w:rsidTr="003224E8"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224E8" w:rsidRPr="00F85E48" w:rsidRDefault="003224E8" w:rsidP="003224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24E8" w:rsidRPr="00F85E48" w:rsidRDefault="003224E8" w:rsidP="003224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224E8" w:rsidRPr="00F85E48" w:rsidRDefault="003224E8" w:rsidP="003224E8">
            <w:pPr>
              <w:jc w:val="center"/>
              <w:rPr>
                <w:sz w:val="24"/>
                <w:szCs w:val="24"/>
              </w:rPr>
            </w:pPr>
          </w:p>
        </w:tc>
      </w:tr>
      <w:tr w:rsidR="00F85E48" w:rsidRPr="00F85E48" w:rsidTr="003224E8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24E8" w:rsidRPr="00F85E48" w:rsidRDefault="003224E8" w:rsidP="003224E8">
            <w:pPr>
              <w:jc w:val="center"/>
              <w:rPr>
                <w:i/>
                <w:sz w:val="16"/>
                <w:szCs w:val="16"/>
              </w:rPr>
            </w:pPr>
            <w:r w:rsidRPr="00F85E48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24E8" w:rsidRPr="00F85E48" w:rsidRDefault="003224E8" w:rsidP="003224E8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24E8" w:rsidRPr="00F85E48" w:rsidRDefault="003224E8" w:rsidP="003224E8">
            <w:pPr>
              <w:jc w:val="center"/>
              <w:rPr>
                <w:i/>
                <w:sz w:val="16"/>
                <w:szCs w:val="16"/>
              </w:rPr>
            </w:pPr>
            <w:r w:rsidRPr="00F85E48">
              <w:rPr>
                <w:i/>
                <w:sz w:val="16"/>
                <w:szCs w:val="16"/>
              </w:rPr>
              <w:t>(инициалы и фамилия)</w:t>
            </w:r>
          </w:p>
        </w:tc>
      </w:tr>
      <w:tr w:rsidR="00F85E48" w:rsidRPr="00F85E48" w:rsidTr="003224E8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6E08" w:rsidRPr="00F85E48" w:rsidRDefault="00B86E08" w:rsidP="003224E8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6E08" w:rsidRPr="00F85E48" w:rsidRDefault="00B86E08" w:rsidP="003224E8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6E08" w:rsidRPr="00F85E48" w:rsidRDefault="00B86E08" w:rsidP="003224E8">
            <w:pPr>
              <w:jc w:val="center"/>
              <w:rPr>
                <w:i/>
                <w:sz w:val="16"/>
                <w:szCs w:val="16"/>
              </w:rPr>
            </w:pPr>
          </w:p>
        </w:tc>
      </w:tr>
    </w:tbl>
    <w:p w:rsidR="00220E33" w:rsidRPr="00F85E48" w:rsidRDefault="00220E33" w:rsidP="00B51B54">
      <w:pPr>
        <w:rPr>
          <w:sz w:val="24"/>
          <w:szCs w:val="24"/>
        </w:rPr>
      </w:pPr>
      <w:r w:rsidRPr="00F85E48">
        <w:rPr>
          <w:sz w:val="24"/>
          <w:szCs w:val="24"/>
        </w:rPr>
        <w:t>Участвующие</w:t>
      </w:r>
      <w:r w:rsidRPr="00F85E48">
        <w:rPr>
          <w:sz w:val="24"/>
          <w:szCs w:val="24"/>
        </w:rPr>
        <w:br/>
        <w:t>(присутствующие) лица</w:t>
      </w:r>
    </w:p>
    <w:p w:rsidR="00220E33" w:rsidRPr="00F85E48" w:rsidRDefault="00220E33" w:rsidP="00B51B54"/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4423"/>
        <w:gridCol w:w="567"/>
        <w:gridCol w:w="1417"/>
        <w:gridCol w:w="142"/>
        <w:gridCol w:w="425"/>
        <w:gridCol w:w="1558"/>
        <w:gridCol w:w="426"/>
        <w:gridCol w:w="425"/>
        <w:gridCol w:w="284"/>
        <w:gridCol w:w="284"/>
      </w:tblGrid>
      <w:tr w:rsidR="00F85E48" w:rsidRPr="00F85E48" w:rsidTr="00F14BC5">
        <w:trPr>
          <w:gridAfter w:val="1"/>
          <w:wAfter w:w="284" w:type="dxa"/>
        </w:trPr>
        <w:tc>
          <w:tcPr>
            <w:tcW w:w="44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0E33" w:rsidRPr="00F85E48" w:rsidRDefault="00220E33" w:rsidP="00F14BC5">
            <w:pPr>
              <w:rPr>
                <w:sz w:val="24"/>
                <w:szCs w:val="24"/>
              </w:rPr>
            </w:pPr>
            <w:r w:rsidRPr="00F85E48">
              <w:rPr>
                <w:sz w:val="24"/>
                <w:szCs w:val="24"/>
              </w:rPr>
              <w:t xml:space="preserve">Копию настоящего протокола получил          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0E33" w:rsidRPr="00F85E48" w:rsidRDefault="00220E33" w:rsidP="00F14BC5">
            <w:pPr>
              <w:jc w:val="right"/>
              <w:rPr>
                <w:sz w:val="24"/>
                <w:szCs w:val="24"/>
              </w:rPr>
            </w:pPr>
            <w:r w:rsidRPr="00F85E48">
              <w:rPr>
                <w:sz w:val="24"/>
                <w:szCs w:val="24"/>
              </w:rPr>
              <w:t xml:space="preserve">«____» 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20E33" w:rsidRPr="00F85E48" w:rsidRDefault="00220E33" w:rsidP="00F14BC5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20E33" w:rsidRPr="00F85E48" w:rsidRDefault="00220E33" w:rsidP="00F14B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0E33" w:rsidRPr="00F85E48" w:rsidRDefault="00220E33" w:rsidP="00F14BC5">
            <w:pPr>
              <w:jc w:val="right"/>
              <w:rPr>
                <w:sz w:val="24"/>
                <w:szCs w:val="24"/>
              </w:rPr>
            </w:pPr>
            <w:r w:rsidRPr="00F85E48">
              <w:rPr>
                <w:sz w:val="24"/>
                <w:szCs w:val="24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20E33" w:rsidRPr="00F85E48" w:rsidRDefault="00220E33" w:rsidP="00F14B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0E33" w:rsidRPr="00F85E48" w:rsidRDefault="00220E33" w:rsidP="00F14BC5">
            <w:pPr>
              <w:ind w:left="57"/>
              <w:rPr>
                <w:sz w:val="24"/>
                <w:szCs w:val="24"/>
              </w:rPr>
            </w:pPr>
            <w:r w:rsidRPr="00F85E48">
              <w:rPr>
                <w:sz w:val="24"/>
                <w:szCs w:val="24"/>
              </w:rPr>
              <w:t>г.</w:t>
            </w:r>
          </w:p>
        </w:tc>
      </w:tr>
      <w:tr w:rsidR="00F85E48" w:rsidRPr="00F85E48" w:rsidTr="00F14BC5">
        <w:tc>
          <w:tcPr>
            <w:tcW w:w="4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0E33" w:rsidRPr="00F85E48" w:rsidRDefault="00220E33" w:rsidP="00F14BC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20E33" w:rsidRPr="00F85E48" w:rsidRDefault="00220E33" w:rsidP="00F14B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0E33" w:rsidRPr="00F85E48" w:rsidRDefault="00220E33" w:rsidP="00F14BC5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20E33" w:rsidRPr="00F85E48" w:rsidRDefault="00220E33" w:rsidP="00F14BC5">
            <w:pPr>
              <w:jc w:val="center"/>
              <w:rPr>
                <w:sz w:val="24"/>
                <w:szCs w:val="24"/>
              </w:rPr>
            </w:pPr>
          </w:p>
        </w:tc>
      </w:tr>
      <w:tr w:rsidR="00F85E48" w:rsidRPr="00F85E48" w:rsidTr="00F14BC5">
        <w:tc>
          <w:tcPr>
            <w:tcW w:w="4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0E33" w:rsidRPr="00F85E48" w:rsidRDefault="00220E33" w:rsidP="00F14BC5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0E33" w:rsidRPr="00F85E48" w:rsidRDefault="00220E33" w:rsidP="00F14BC5">
            <w:pPr>
              <w:jc w:val="center"/>
              <w:rPr>
                <w:i/>
                <w:sz w:val="16"/>
                <w:szCs w:val="16"/>
              </w:rPr>
            </w:pPr>
            <w:r w:rsidRPr="00F85E48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0E33" w:rsidRPr="00F85E48" w:rsidRDefault="00220E33" w:rsidP="00F14BC5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0E33" w:rsidRPr="00F85E48" w:rsidRDefault="00220E33" w:rsidP="00F14BC5">
            <w:pPr>
              <w:jc w:val="center"/>
              <w:rPr>
                <w:i/>
                <w:sz w:val="16"/>
                <w:szCs w:val="16"/>
              </w:rPr>
            </w:pPr>
            <w:r w:rsidRPr="00F85E48">
              <w:rPr>
                <w:i/>
                <w:sz w:val="16"/>
                <w:szCs w:val="16"/>
              </w:rPr>
              <w:t>(инициалы и фамилия)</w:t>
            </w:r>
          </w:p>
        </w:tc>
      </w:tr>
    </w:tbl>
    <w:p w:rsidR="00220E33" w:rsidRPr="00F85E48" w:rsidRDefault="00220E33" w:rsidP="006D1019">
      <w:pPr>
        <w:spacing w:before="240"/>
        <w:jc w:val="both"/>
        <w:rPr>
          <w:sz w:val="16"/>
          <w:szCs w:val="16"/>
        </w:rPr>
      </w:pPr>
      <w:r w:rsidRPr="00F85E48">
        <w:rPr>
          <w:sz w:val="24"/>
          <w:szCs w:val="24"/>
        </w:rPr>
        <w:t>Копия настоящего протоко</w:t>
      </w:r>
      <w:r w:rsidR="00A719A2" w:rsidRPr="00F85E48">
        <w:rPr>
          <w:sz w:val="24"/>
          <w:szCs w:val="24"/>
        </w:rPr>
        <w:t>ла направлена ____.________.20</w:t>
      </w:r>
      <w:r w:rsidR="00913E09" w:rsidRPr="00F85E48">
        <w:rPr>
          <w:sz w:val="24"/>
          <w:szCs w:val="24"/>
        </w:rPr>
        <w:t>20</w:t>
      </w:r>
      <w:r w:rsidRPr="00F85E48">
        <w:rPr>
          <w:sz w:val="24"/>
          <w:szCs w:val="24"/>
        </w:rPr>
        <w:t xml:space="preserve"> г. исх. № </w:t>
      </w:r>
      <w:r w:rsidRPr="00F85E48">
        <w:rPr>
          <w:sz w:val="24"/>
          <w:szCs w:val="24"/>
          <w:u w:val="single"/>
        </w:rPr>
        <w:t>0</w:t>
      </w:r>
      <w:r w:rsidR="00192249" w:rsidRPr="00F85E48">
        <w:rPr>
          <w:sz w:val="24"/>
          <w:szCs w:val="24"/>
          <w:u w:val="single"/>
        </w:rPr>
        <w:t>4</w:t>
      </w:r>
      <w:r w:rsidRPr="00F85E48">
        <w:rPr>
          <w:sz w:val="24"/>
          <w:szCs w:val="24"/>
          <w:u w:val="single"/>
        </w:rPr>
        <w:t>-0</w:t>
      </w:r>
      <w:r w:rsidR="00192249" w:rsidRPr="00F85E48">
        <w:rPr>
          <w:sz w:val="24"/>
          <w:szCs w:val="24"/>
          <w:u w:val="single"/>
        </w:rPr>
        <w:t>1</w:t>
      </w:r>
      <w:r w:rsidRPr="00F85E48">
        <w:rPr>
          <w:sz w:val="24"/>
          <w:szCs w:val="24"/>
          <w:u w:val="single"/>
        </w:rPr>
        <w:t>-</w:t>
      </w:r>
      <w:r w:rsidR="00192249" w:rsidRPr="00F85E48">
        <w:rPr>
          <w:sz w:val="24"/>
          <w:szCs w:val="24"/>
          <w:u w:val="single"/>
        </w:rPr>
        <w:t>0</w:t>
      </w:r>
      <w:r w:rsidR="00913E09" w:rsidRPr="00F85E48">
        <w:rPr>
          <w:sz w:val="24"/>
          <w:szCs w:val="24"/>
          <w:u w:val="single"/>
        </w:rPr>
        <w:t>9</w:t>
      </w:r>
      <w:r w:rsidRPr="00F85E48">
        <w:rPr>
          <w:sz w:val="24"/>
          <w:szCs w:val="24"/>
          <w:u w:val="single"/>
        </w:rPr>
        <w:t xml:space="preserve">/      </w:t>
      </w:r>
      <w:r w:rsidRPr="00F85E48">
        <w:rPr>
          <w:sz w:val="24"/>
          <w:szCs w:val="24"/>
        </w:rPr>
        <w:t xml:space="preserve"> </w:t>
      </w:r>
    </w:p>
    <w:p w:rsidR="003224E8" w:rsidRPr="00F85E48" w:rsidRDefault="00E46248" w:rsidP="002A0A24">
      <w:pPr>
        <w:rPr>
          <w:sz w:val="24"/>
          <w:szCs w:val="24"/>
        </w:rPr>
      </w:pPr>
      <w:r w:rsidRPr="00F85E48">
        <w:rPr>
          <w:sz w:val="24"/>
          <w:szCs w:val="24"/>
        </w:rPr>
        <w:t>по адресу</w:t>
      </w:r>
      <w:r w:rsidR="002A0A24" w:rsidRPr="00F85E48">
        <w:rPr>
          <w:sz w:val="24"/>
          <w:szCs w:val="24"/>
        </w:rPr>
        <w:t xml:space="preserve">: </w:t>
      </w:r>
    </w:p>
    <w:p w:rsidR="00E46248" w:rsidRPr="00F85E48" w:rsidRDefault="00912BE9" w:rsidP="00E46248">
      <w:pPr>
        <w:rPr>
          <w:noProof/>
          <w:sz w:val="24"/>
          <w:szCs w:val="24"/>
        </w:rPr>
      </w:pPr>
      <w:r w:rsidRPr="00F85E48">
        <w:rPr>
          <w:sz w:val="24"/>
          <w:szCs w:val="24"/>
        </w:rPr>
        <w:t xml:space="preserve">- </w:t>
      </w:r>
      <w:r w:rsidR="00BF5FF7" w:rsidRPr="00BF5FF7">
        <w:rPr>
          <w:sz w:val="24"/>
          <w:szCs w:val="24"/>
          <w:highlight w:val="yellow"/>
        </w:rPr>
        <w:t>{{</w:t>
      </w:r>
      <w:r w:rsidR="00BF5FF7" w:rsidRPr="00BF5FF7">
        <w:rPr>
          <w:sz w:val="24"/>
          <w:szCs w:val="24"/>
          <w:highlight w:val="yellow"/>
          <w:lang w:val="en-US"/>
        </w:rPr>
        <w:t>index</w:t>
      </w:r>
      <w:r w:rsidR="00BF5FF7" w:rsidRPr="00BF5FF7">
        <w:rPr>
          <w:sz w:val="24"/>
          <w:szCs w:val="24"/>
          <w:highlight w:val="yellow"/>
        </w:rPr>
        <w:t>}}</w:t>
      </w:r>
      <w:r w:rsidR="00BF5FF7" w:rsidRPr="00BF5FF7">
        <w:rPr>
          <w:sz w:val="24"/>
          <w:szCs w:val="24"/>
        </w:rPr>
        <w:t xml:space="preserve">, </w:t>
      </w:r>
      <w:r w:rsidR="00BF5FF7" w:rsidRPr="00BF5FF7">
        <w:rPr>
          <w:sz w:val="24"/>
          <w:szCs w:val="24"/>
          <w:highlight w:val="yellow"/>
        </w:rPr>
        <w:t>{{</w:t>
      </w:r>
      <w:r w:rsidR="00BF5FF7" w:rsidRPr="00BF5FF7">
        <w:rPr>
          <w:sz w:val="24"/>
          <w:szCs w:val="24"/>
          <w:highlight w:val="yellow"/>
          <w:lang w:val="en-US"/>
        </w:rPr>
        <w:t>state</w:t>
      </w:r>
      <w:r w:rsidR="00BF5FF7" w:rsidRPr="00BF5FF7">
        <w:rPr>
          <w:sz w:val="24"/>
          <w:szCs w:val="24"/>
          <w:highlight w:val="yellow"/>
        </w:rPr>
        <w:t>}}</w:t>
      </w:r>
      <w:r w:rsidR="00BF5FF7" w:rsidRPr="00BF5FF7">
        <w:rPr>
          <w:sz w:val="24"/>
          <w:szCs w:val="24"/>
        </w:rPr>
        <w:t xml:space="preserve">, </w:t>
      </w:r>
      <w:r w:rsidR="00BF5FF7" w:rsidRPr="00BF5FF7">
        <w:rPr>
          <w:sz w:val="24"/>
          <w:szCs w:val="24"/>
          <w:highlight w:val="yellow"/>
        </w:rPr>
        <w:t>{{</w:t>
      </w:r>
      <w:r w:rsidR="00BF5FF7" w:rsidRPr="00BF5FF7">
        <w:rPr>
          <w:sz w:val="24"/>
          <w:szCs w:val="24"/>
          <w:highlight w:val="yellow"/>
          <w:lang w:val="en-US"/>
        </w:rPr>
        <w:t>city</w:t>
      </w:r>
      <w:r w:rsidR="00BF5FF7" w:rsidRPr="00BF5FF7">
        <w:rPr>
          <w:sz w:val="24"/>
          <w:szCs w:val="24"/>
          <w:highlight w:val="yellow"/>
        </w:rPr>
        <w:t>}}</w:t>
      </w:r>
      <w:r w:rsidR="00BF5FF7" w:rsidRPr="00BF5FF7">
        <w:rPr>
          <w:sz w:val="24"/>
          <w:szCs w:val="24"/>
        </w:rPr>
        <w:t xml:space="preserve">, </w:t>
      </w:r>
      <w:r w:rsidR="00BF5FF7" w:rsidRPr="00BF5FF7">
        <w:rPr>
          <w:sz w:val="24"/>
          <w:szCs w:val="24"/>
          <w:highlight w:val="yellow"/>
        </w:rPr>
        <w:t>{{</w:t>
      </w:r>
      <w:r w:rsidR="00BF5FF7" w:rsidRPr="00BF5FF7">
        <w:rPr>
          <w:sz w:val="24"/>
          <w:szCs w:val="24"/>
          <w:highlight w:val="yellow"/>
          <w:lang w:val="en-US"/>
        </w:rPr>
        <w:t>street</w:t>
      </w:r>
      <w:r w:rsidR="00BF5FF7" w:rsidRPr="00BF5FF7">
        <w:rPr>
          <w:sz w:val="24"/>
          <w:szCs w:val="24"/>
          <w:highlight w:val="yellow"/>
        </w:rPr>
        <w:t>}}</w:t>
      </w:r>
      <w:r w:rsidR="00913E09" w:rsidRPr="00F85E48">
        <w:rPr>
          <w:noProof/>
          <w:sz w:val="24"/>
          <w:szCs w:val="24"/>
        </w:rPr>
        <w:t>,</w:t>
      </w:r>
    </w:p>
    <w:p w:rsidR="0058482B" w:rsidRPr="00F85E48" w:rsidRDefault="0058482B" w:rsidP="00E46248">
      <w:pPr>
        <w:rPr>
          <w:noProof/>
          <w:sz w:val="24"/>
          <w:szCs w:val="24"/>
        </w:rPr>
      </w:pPr>
      <w:r w:rsidRPr="00F85E48">
        <w:rPr>
          <w:noProof/>
          <w:sz w:val="24"/>
          <w:szCs w:val="24"/>
        </w:rPr>
        <w:t>по электронной почте:</w:t>
      </w:r>
    </w:p>
    <w:p w:rsidR="00913E09" w:rsidRPr="00F85E48" w:rsidRDefault="0058482B" w:rsidP="00913E09">
      <w:pPr>
        <w:rPr>
          <w:noProof/>
          <w:sz w:val="24"/>
          <w:szCs w:val="24"/>
        </w:rPr>
      </w:pPr>
      <w:r w:rsidRPr="00F85E48">
        <w:rPr>
          <w:noProof/>
          <w:sz w:val="24"/>
          <w:szCs w:val="24"/>
        </w:rPr>
        <w:t xml:space="preserve">- </w:t>
      </w:r>
      <w:r w:rsidR="00BF5FF7" w:rsidRPr="00BF5FF7">
        <w:rPr>
          <w:noProof/>
          <w:sz w:val="24"/>
          <w:szCs w:val="24"/>
          <w:highlight w:val="yellow"/>
        </w:rPr>
        <w:t>{{</w:t>
      </w:r>
      <w:r w:rsidR="00BF5FF7" w:rsidRPr="00BF5FF7">
        <w:rPr>
          <w:noProof/>
          <w:sz w:val="24"/>
          <w:szCs w:val="24"/>
          <w:highlight w:val="yellow"/>
          <w:lang w:val="en-US"/>
        </w:rPr>
        <w:t>company</w:t>
      </w:r>
      <w:r w:rsidR="00BF5FF7" w:rsidRPr="00BF5FF7">
        <w:rPr>
          <w:noProof/>
          <w:sz w:val="24"/>
          <w:szCs w:val="24"/>
          <w:highlight w:val="yellow"/>
        </w:rPr>
        <w:t>_</w:t>
      </w:r>
      <w:r w:rsidR="00BF5FF7" w:rsidRPr="00BF5FF7">
        <w:rPr>
          <w:noProof/>
          <w:sz w:val="24"/>
          <w:szCs w:val="24"/>
          <w:highlight w:val="yellow"/>
          <w:lang w:val="en-US"/>
        </w:rPr>
        <w:t>email</w:t>
      </w:r>
      <w:r w:rsidR="00BF5FF7" w:rsidRPr="00BF5FF7">
        <w:rPr>
          <w:noProof/>
          <w:sz w:val="24"/>
          <w:szCs w:val="24"/>
          <w:highlight w:val="yellow"/>
        </w:rPr>
        <w:t>}}</w:t>
      </w:r>
    </w:p>
    <w:p w:rsidR="002A0A24" w:rsidRPr="00F85E48" w:rsidRDefault="00E46248" w:rsidP="00913E09">
      <w:pPr>
        <w:rPr>
          <w:sz w:val="24"/>
          <w:szCs w:val="24"/>
          <w:u w:val="single"/>
        </w:rPr>
      </w:pPr>
      <w:r w:rsidRPr="00F85E48">
        <w:rPr>
          <w:sz w:val="24"/>
          <w:szCs w:val="24"/>
          <w:u w:val="single"/>
        </w:rPr>
        <w:t>Руководит</w:t>
      </w:r>
      <w:r w:rsidR="00E30E4B" w:rsidRPr="00F85E48">
        <w:rPr>
          <w:sz w:val="24"/>
          <w:szCs w:val="24"/>
          <w:u w:val="single"/>
        </w:rPr>
        <w:t xml:space="preserve">елю (законному представителю) </w:t>
      </w:r>
      <w:r w:rsidR="00BF5FF7" w:rsidRPr="00BF5FF7">
        <w:rPr>
          <w:sz w:val="24"/>
          <w:szCs w:val="24"/>
          <w:highlight w:val="yellow"/>
          <w:u w:val="single"/>
        </w:rPr>
        <w:t>{{</w:t>
      </w:r>
      <w:r w:rsidR="00BF5FF7" w:rsidRPr="00BF5FF7">
        <w:rPr>
          <w:sz w:val="24"/>
          <w:szCs w:val="24"/>
          <w:highlight w:val="yellow"/>
          <w:u w:val="single"/>
          <w:lang w:val="en-US"/>
        </w:rPr>
        <w:t>company</w:t>
      </w:r>
      <w:r w:rsidR="00BF5FF7" w:rsidRPr="00BF5FF7">
        <w:rPr>
          <w:sz w:val="24"/>
          <w:szCs w:val="24"/>
          <w:highlight w:val="yellow"/>
          <w:u w:val="single"/>
        </w:rPr>
        <w:t>_</w:t>
      </w:r>
      <w:r w:rsidR="00BF5FF7" w:rsidRPr="00BF5FF7">
        <w:rPr>
          <w:sz w:val="24"/>
          <w:szCs w:val="24"/>
          <w:highlight w:val="yellow"/>
          <w:u w:val="single"/>
          <w:lang w:val="en-US"/>
        </w:rPr>
        <w:t>name</w:t>
      </w:r>
      <w:r w:rsidR="00BF5FF7" w:rsidRPr="00BF5FF7">
        <w:rPr>
          <w:sz w:val="24"/>
          <w:szCs w:val="24"/>
          <w:highlight w:val="yellow"/>
          <w:u w:val="single"/>
        </w:rPr>
        <w:t>}}</w:t>
      </w:r>
    </w:p>
    <w:p w:rsidR="007B3951" w:rsidRPr="00F85E48" w:rsidRDefault="007B3951" w:rsidP="002A0A24">
      <w:pPr>
        <w:rPr>
          <w:sz w:val="16"/>
          <w:szCs w:val="16"/>
        </w:rPr>
      </w:pPr>
    </w:p>
    <w:p w:rsidR="00220E33" w:rsidRPr="00F85E48" w:rsidRDefault="00220E33" w:rsidP="007B3951">
      <w:pPr>
        <w:ind w:firstLine="567"/>
        <w:rPr>
          <w:sz w:val="16"/>
          <w:szCs w:val="16"/>
        </w:rPr>
      </w:pPr>
      <w:r w:rsidRPr="00F85E48">
        <w:rPr>
          <w:sz w:val="16"/>
          <w:szCs w:val="16"/>
        </w:rPr>
        <w:t>Примечание:  В случае неявки физического лица, или законного представителя физического лица, или законного представителя юридического лица, в отношении которых возбуждено  дело об административном правонарушении, если они извещены в установленном порядке, протокол об административном правонарушении составляется в их отсутствие. Копия протокола об административном правонарушении направляется лицу, в отношении которого он составлен, в течение трех дней со дня составления указанного протокола.</w:t>
      </w:r>
    </w:p>
    <w:p w:rsidR="00220E33" w:rsidRPr="00F85E48" w:rsidRDefault="00220E33" w:rsidP="00B51B54">
      <w:pPr>
        <w:pStyle w:val="af"/>
        <w:ind w:firstLine="567"/>
        <w:jc w:val="both"/>
        <w:rPr>
          <w:sz w:val="16"/>
          <w:szCs w:val="16"/>
        </w:rPr>
      </w:pPr>
      <w:r w:rsidRPr="00F85E48">
        <w:rPr>
          <w:sz w:val="16"/>
          <w:szCs w:val="16"/>
        </w:rPr>
        <w:t>* При большом объеме информации данные указываются в дополнительных листах, которые подписываются должностным лицом, составившим протокол, физическим лицом или законным представителем юридического лица, в отношении которых возбуждено дело об административном правонарушении, а при участии переводчика - и переводчиком. В случае отказа указанных лиц от подписания протокола в нем делается соответствующая запись.</w:t>
      </w:r>
    </w:p>
    <w:p w:rsidR="00220E33" w:rsidRPr="00F85E48" w:rsidRDefault="00220E33" w:rsidP="003224E8">
      <w:pPr>
        <w:pStyle w:val="af"/>
        <w:jc w:val="both"/>
        <w:rPr>
          <w:sz w:val="16"/>
          <w:szCs w:val="16"/>
        </w:rPr>
      </w:pPr>
      <w:r w:rsidRPr="00F85E48">
        <w:rPr>
          <w:sz w:val="16"/>
          <w:szCs w:val="16"/>
        </w:rPr>
        <w:t xml:space="preserve">          ** Отметка о доставлении лица, в отношении которого возбуждено дело об административном правонарушении, делается в протоколе об административном</w:t>
      </w:r>
      <w:r w:rsidRPr="00F85E48">
        <w:t xml:space="preserve"> </w:t>
      </w:r>
      <w:r w:rsidRPr="00F85E48">
        <w:rPr>
          <w:sz w:val="16"/>
          <w:szCs w:val="16"/>
        </w:rPr>
        <w:t xml:space="preserve">правонарушении в случае, если не составлялся протокол о доставлении лица в порядке статьи 27.2 КоАП России. </w:t>
      </w:r>
    </w:p>
    <w:sectPr w:rsidR="00220E33" w:rsidRPr="00F85E48" w:rsidSect="004B6D3E">
      <w:headerReference w:type="even" r:id="rId9"/>
      <w:headerReference w:type="default" r:id="rId10"/>
      <w:pgSz w:w="11906" w:h="16838" w:code="9"/>
      <w:pgMar w:top="1134" w:right="851" w:bottom="1134" w:left="1134" w:header="567" w:footer="567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A44" w:rsidRDefault="00C22A44">
      <w:r>
        <w:separator/>
      </w:r>
    </w:p>
  </w:endnote>
  <w:endnote w:type="continuationSeparator" w:id="0">
    <w:p w:rsidR="00C22A44" w:rsidRDefault="00C22A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A44" w:rsidRDefault="00C22A44">
      <w:r>
        <w:separator/>
      </w:r>
    </w:p>
  </w:footnote>
  <w:footnote w:type="continuationSeparator" w:id="0">
    <w:p w:rsidR="00C22A44" w:rsidRDefault="00C22A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FA2" w:rsidRDefault="00AA2EE8" w:rsidP="00DE1884">
    <w:pPr>
      <w:pStyle w:val="a3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1A0FA2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1A0FA2">
      <w:rPr>
        <w:rStyle w:val="ab"/>
        <w:noProof/>
      </w:rPr>
      <w:t>4</w:t>
    </w:r>
    <w:r>
      <w:rPr>
        <w:rStyle w:val="ab"/>
      </w:rPr>
      <w:fldChar w:fldCharType="end"/>
    </w:r>
  </w:p>
  <w:p w:rsidR="001A0FA2" w:rsidRDefault="001A0FA2" w:rsidP="00DE1884">
    <w:pPr>
      <w:pStyle w:val="a3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5583061"/>
      <w:docPartObj>
        <w:docPartGallery w:val="Page Numbers (Top of Page)"/>
        <w:docPartUnique/>
      </w:docPartObj>
    </w:sdtPr>
    <w:sdtContent>
      <w:p w:rsidR="00CC499C" w:rsidRDefault="00AA2EE8">
        <w:pPr>
          <w:pStyle w:val="a3"/>
          <w:jc w:val="center"/>
        </w:pPr>
        <w:r>
          <w:fldChar w:fldCharType="begin"/>
        </w:r>
        <w:r w:rsidR="00CC499C">
          <w:instrText>PAGE   \* MERGEFORMAT</w:instrText>
        </w:r>
        <w:r>
          <w:fldChar w:fldCharType="separate"/>
        </w:r>
        <w:r w:rsidR="003911DE">
          <w:rPr>
            <w:noProof/>
          </w:rPr>
          <w:t>6</w:t>
        </w:r>
        <w:r>
          <w:fldChar w:fldCharType="end"/>
        </w:r>
      </w:p>
    </w:sdtContent>
  </w:sdt>
  <w:p w:rsidR="001A0FA2" w:rsidRDefault="001A0FA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3297"/>
    <w:multiLevelType w:val="singleLevel"/>
    <w:tmpl w:val="FE3E1F22"/>
    <w:lvl w:ilvl="0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9B74924"/>
    <w:multiLevelType w:val="singleLevel"/>
    <w:tmpl w:val="445E185A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">
    <w:nsid w:val="22BC4CFF"/>
    <w:multiLevelType w:val="singleLevel"/>
    <w:tmpl w:val="16C836B6"/>
    <w:lvl w:ilvl="0">
      <w:start w:val="11"/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hint="default"/>
      </w:rPr>
    </w:lvl>
  </w:abstractNum>
  <w:abstractNum w:abstractNumId="3">
    <w:nsid w:val="39E7215A"/>
    <w:multiLevelType w:val="singleLevel"/>
    <w:tmpl w:val="748ECC66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>
    <w:nsid w:val="50B166D6"/>
    <w:multiLevelType w:val="singleLevel"/>
    <w:tmpl w:val="B40CB6FA"/>
    <w:lvl w:ilvl="0">
      <w:start w:val="4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75F57AFF"/>
    <w:multiLevelType w:val="singleLevel"/>
    <w:tmpl w:val="A2180A44"/>
    <w:lvl w:ilvl="0">
      <w:start w:val="7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78385F88"/>
    <w:multiLevelType w:val="singleLevel"/>
    <w:tmpl w:val="4566EC0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</w:abstractNum>
  <w:abstractNum w:abstractNumId="7">
    <w:nsid w:val="7C093104"/>
    <w:multiLevelType w:val="singleLevel"/>
    <w:tmpl w:val="66424E3E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7920"/>
    <w:rsid w:val="000002DE"/>
    <w:rsid w:val="00000386"/>
    <w:rsid w:val="00000FDD"/>
    <w:rsid w:val="0000402B"/>
    <w:rsid w:val="0000511F"/>
    <w:rsid w:val="00005270"/>
    <w:rsid w:val="000053F2"/>
    <w:rsid w:val="0000597D"/>
    <w:rsid w:val="0000673E"/>
    <w:rsid w:val="00007CE6"/>
    <w:rsid w:val="00007ED3"/>
    <w:rsid w:val="0001068C"/>
    <w:rsid w:val="00011030"/>
    <w:rsid w:val="000114F4"/>
    <w:rsid w:val="000116D6"/>
    <w:rsid w:val="000125FA"/>
    <w:rsid w:val="00012C71"/>
    <w:rsid w:val="00012D06"/>
    <w:rsid w:val="0001365B"/>
    <w:rsid w:val="00013EFD"/>
    <w:rsid w:val="00017B96"/>
    <w:rsid w:val="00017F14"/>
    <w:rsid w:val="00020CCC"/>
    <w:rsid w:val="00020F5D"/>
    <w:rsid w:val="00022385"/>
    <w:rsid w:val="00023966"/>
    <w:rsid w:val="000307CB"/>
    <w:rsid w:val="000326BF"/>
    <w:rsid w:val="00032D21"/>
    <w:rsid w:val="00033979"/>
    <w:rsid w:val="00034DA5"/>
    <w:rsid w:val="00035CB3"/>
    <w:rsid w:val="00037575"/>
    <w:rsid w:val="000378BF"/>
    <w:rsid w:val="00037A8D"/>
    <w:rsid w:val="00042D5B"/>
    <w:rsid w:val="00043D47"/>
    <w:rsid w:val="00045707"/>
    <w:rsid w:val="00047DDE"/>
    <w:rsid w:val="00054301"/>
    <w:rsid w:val="0005624D"/>
    <w:rsid w:val="00057A30"/>
    <w:rsid w:val="0006173F"/>
    <w:rsid w:val="00062100"/>
    <w:rsid w:val="000634A8"/>
    <w:rsid w:val="0006360E"/>
    <w:rsid w:val="0006725B"/>
    <w:rsid w:val="00070AF2"/>
    <w:rsid w:val="0007161B"/>
    <w:rsid w:val="00075B17"/>
    <w:rsid w:val="000768E8"/>
    <w:rsid w:val="000773FF"/>
    <w:rsid w:val="00081A49"/>
    <w:rsid w:val="00082D2C"/>
    <w:rsid w:val="00083AEC"/>
    <w:rsid w:val="00083D16"/>
    <w:rsid w:val="00083EE4"/>
    <w:rsid w:val="00084647"/>
    <w:rsid w:val="00084A31"/>
    <w:rsid w:val="0008573A"/>
    <w:rsid w:val="00086766"/>
    <w:rsid w:val="00086B08"/>
    <w:rsid w:val="00087843"/>
    <w:rsid w:val="0009003D"/>
    <w:rsid w:val="0009179E"/>
    <w:rsid w:val="00091878"/>
    <w:rsid w:val="00092E2C"/>
    <w:rsid w:val="0009323B"/>
    <w:rsid w:val="00097AB0"/>
    <w:rsid w:val="000A0A34"/>
    <w:rsid w:val="000A0E61"/>
    <w:rsid w:val="000A1064"/>
    <w:rsid w:val="000A1851"/>
    <w:rsid w:val="000A45C9"/>
    <w:rsid w:val="000B15D2"/>
    <w:rsid w:val="000B1660"/>
    <w:rsid w:val="000B170B"/>
    <w:rsid w:val="000B19B3"/>
    <w:rsid w:val="000B2956"/>
    <w:rsid w:val="000B2AFF"/>
    <w:rsid w:val="000B394D"/>
    <w:rsid w:val="000B6DE0"/>
    <w:rsid w:val="000C034F"/>
    <w:rsid w:val="000C0F7F"/>
    <w:rsid w:val="000C2A3F"/>
    <w:rsid w:val="000C5ED3"/>
    <w:rsid w:val="000D01B0"/>
    <w:rsid w:val="000D0D44"/>
    <w:rsid w:val="000D127F"/>
    <w:rsid w:val="000D166C"/>
    <w:rsid w:val="000D3B32"/>
    <w:rsid w:val="000D4CFB"/>
    <w:rsid w:val="000D6C12"/>
    <w:rsid w:val="000E1D22"/>
    <w:rsid w:val="000E3449"/>
    <w:rsid w:val="000E4681"/>
    <w:rsid w:val="000E4C7A"/>
    <w:rsid w:val="000E6F1C"/>
    <w:rsid w:val="000F25C3"/>
    <w:rsid w:val="000F25EA"/>
    <w:rsid w:val="000F2EAD"/>
    <w:rsid w:val="000F453A"/>
    <w:rsid w:val="000F4BC7"/>
    <w:rsid w:val="000F5227"/>
    <w:rsid w:val="000F54A8"/>
    <w:rsid w:val="000F5825"/>
    <w:rsid w:val="000F7917"/>
    <w:rsid w:val="000F7920"/>
    <w:rsid w:val="00103F77"/>
    <w:rsid w:val="0010496F"/>
    <w:rsid w:val="00106A0B"/>
    <w:rsid w:val="00106E97"/>
    <w:rsid w:val="00107715"/>
    <w:rsid w:val="00114DD9"/>
    <w:rsid w:val="00114FB6"/>
    <w:rsid w:val="00116300"/>
    <w:rsid w:val="0011773D"/>
    <w:rsid w:val="00117FE7"/>
    <w:rsid w:val="00120069"/>
    <w:rsid w:val="00120FDE"/>
    <w:rsid w:val="00121C71"/>
    <w:rsid w:val="0012379D"/>
    <w:rsid w:val="00123C4F"/>
    <w:rsid w:val="001246CB"/>
    <w:rsid w:val="00125991"/>
    <w:rsid w:val="001259F3"/>
    <w:rsid w:val="00126CF4"/>
    <w:rsid w:val="00133E03"/>
    <w:rsid w:val="00136081"/>
    <w:rsid w:val="00136C80"/>
    <w:rsid w:val="001409E3"/>
    <w:rsid w:val="00142FC4"/>
    <w:rsid w:val="001432C1"/>
    <w:rsid w:val="001436BB"/>
    <w:rsid w:val="00144200"/>
    <w:rsid w:val="00146819"/>
    <w:rsid w:val="00146CBE"/>
    <w:rsid w:val="0015104A"/>
    <w:rsid w:val="0015192E"/>
    <w:rsid w:val="00151C83"/>
    <w:rsid w:val="001536A0"/>
    <w:rsid w:val="001551AC"/>
    <w:rsid w:val="00156095"/>
    <w:rsid w:val="00160042"/>
    <w:rsid w:val="001634B6"/>
    <w:rsid w:val="001637E1"/>
    <w:rsid w:val="00164CE3"/>
    <w:rsid w:val="00167104"/>
    <w:rsid w:val="00170A2A"/>
    <w:rsid w:val="00170C23"/>
    <w:rsid w:val="00171CF9"/>
    <w:rsid w:val="0017667E"/>
    <w:rsid w:val="00180A3B"/>
    <w:rsid w:val="00183583"/>
    <w:rsid w:val="00183C2E"/>
    <w:rsid w:val="00185421"/>
    <w:rsid w:val="00186FD4"/>
    <w:rsid w:val="00187E6A"/>
    <w:rsid w:val="0019000A"/>
    <w:rsid w:val="0019045A"/>
    <w:rsid w:val="00192249"/>
    <w:rsid w:val="0019230C"/>
    <w:rsid w:val="001927ED"/>
    <w:rsid w:val="001940A3"/>
    <w:rsid w:val="00197ECD"/>
    <w:rsid w:val="001A06E3"/>
    <w:rsid w:val="001A09B5"/>
    <w:rsid w:val="001A0FA2"/>
    <w:rsid w:val="001A2F2B"/>
    <w:rsid w:val="001A53A2"/>
    <w:rsid w:val="001B28CA"/>
    <w:rsid w:val="001B4D47"/>
    <w:rsid w:val="001B4FE2"/>
    <w:rsid w:val="001C0A79"/>
    <w:rsid w:val="001C1080"/>
    <w:rsid w:val="001C575B"/>
    <w:rsid w:val="001C602B"/>
    <w:rsid w:val="001D0938"/>
    <w:rsid w:val="001D16C4"/>
    <w:rsid w:val="001D67F9"/>
    <w:rsid w:val="001E0168"/>
    <w:rsid w:val="001E053D"/>
    <w:rsid w:val="001E19B8"/>
    <w:rsid w:val="001E1ECF"/>
    <w:rsid w:val="001E205C"/>
    <w:rsid w:val="001E2113"/>
    <w:rsid w:val="001E27D7"/>
    <w:rsid w:val="001E37ED"/>
    <w:rsid w:val="001E3D88"/>
    <w:rsid w:val="001E44E5"/>
    <w:rsid w:val="001E5353"/>
    <w:rsid w:val="001E69FF"/>
    <w:rsid w:val="001E7CD0"/>
    <w:rsid w:val="001F04A1"/>
    <w:rsid w:val="001F0A3E"/>
    <w:rsid w:val="001F0E4C"/>
    <w:rsid w:val="001F1900"/>
    <w:rsid w:val="001F319C"/>
    <w:rsid w:val="001F3FC6"/>
    <w:rsid w:val="001F50E5"/>
    <w:rsid w:val="001F63D2"/>
    <w:rsid w:val="001F7172"/>
    <w:rsid w:val="001F72AA"/>
    <w:rsid w:val="001F7AFE"/>
    <w:rsid w:val="00200D65"/>
    <w:rsid w:val="002018D9"/>
    <w:rsid w:val="00202828"/>
    <w:rsid w:val="002055A9"/>
    <w:rsid w:val="0020615A"/>
    <w:rsid w:val="00206617"/>
    <w:rsid w:val="00206EF5"/>
    <w:rsid w:val="00207897"/>
    <w:rsid w:val="00211E1C"/>
    <w:rsid w:val="00213AD9"/>
    <w:rsid w:val="002141BD"/>
    <w:rsid w:val="002154DE"/>
    <w:rsid w:val="00215ECB"/>
    <w:rsid w:val="002161E4"/>
    <w:rsid w:val="00216541"/>
    <w:rsid w:val="002205DF"/>
    <w:rsid w:val="002209B3"/>
    <w:rsid w:val="00220E33"/>
    <w:rsid w:val="002227FA"/>
    <w:rsid w:val="0022319D"/>
    <w:rsid w:val="002242E5"/>
    <w:rsid w:val="00224A1E"/>
    <w:rsid w:val="00224E1F"/>
    <w:rsid w:val="0022526B"/>
    <w:rsid w:val="00226581"/>
    <w:rsid w:val="00226652"/>
    <w:rsid w:val="00226848"/>
    <w:rsid w:val="002271D5"/>
    <w:rsid w:val="0023050E"/>
    <w:rsid w:val="00234085"/>
    <w:rsid w:val="0023564B"/>
    <w:rsid w:val="0023682F"/>
    <w:rsid w:val="0024221C"/>
    <w:rsid w:val="00242FE4"/>
    <w:rsid w:val="00244683"/>
    <w:rsid w:val="00247B37"/>
    <w:rsid w:val="00252AC6"/>
    <w:rsid w:val="00252F79"/>
    <w:rsid w:val="00253C7E"/>
    <w:rsid w:val="002551BD"/>
    <w:rsid w:val="00255946"/>
    <w:rsid w:val="00255C2C"/>
    <w:rsid w:val="00262128"/>
    <w:rsid w:val="00263C94"/>
    <w:rsid w:val="00263D04"/>
    <w:rsid w:val="00264380"/>
    <w:rsid w:val="00265310"/>
    <w:rsid w:val="002657C0"/>
    <w:rsid w:val="00266B0B"/>
    <w:rsid w:val="00272E00"/>
    <w:rsid w:val="002735D8"/>
    <w:rsid w:val="00273A70"/>
    <w:rsid w:val="002741F7"/>
    <w:rsid w:val="00277622"/>
    <w:rsid w:val="00277911"/>
    <w:rsid w:val="002808FD"/>
    <w:rsid w:val="00280B9C"/>
    <w:rsid w:val="00283232"/>
    <w:rsid w:val="00285ADE"/>
    <w:rsid w:val="00286029"/>
    <w:rsid w:val="002862D8"/>
    <w:rsid w:val="00290AC4"/>
    <w:rsid w:val="00293A7F"/>
    <w:rsid w:val="00293B14"/>
    <w:rsid w:val="00293E01"/>
    <w:rsid w:val="00294163"/>
    <w:rsid w:val="002944A9"/>
    <w:rsid w:val="00297488"/>
    <w:rsid w:val="00297CE8"/>
    <w:rsid w:val="002A0A24"/>
    <w:rsid w:val="002A5A60"/>
    <w:rsid w:val="002A61C9"/>
    <w:rsid w:val="002A7017"/>
    <w:rsid w:val="002B3084"/>
    <w:rsid w:val="002B327F"/>
    <w:rsid w:val="002B36C3"/>
    <w:rsid w:val="002B434F"/>
    <w:rsid w:val="002C0B01"/>
    <w:rsid w:val="002C1C76"/>
    <w:rsid w:val="002C27AA"/>
    <w:rsid w:val="002C296E"/>
    <w:rsid w:val="002C2D5A"/>
    <w:rsid w:val="002C35E2"/>
    <w:rsid w:val="002C361E"/>
    <w:rsid w:val="002C415A"/>
    <w:rsid w:val="002C4199"/>
    <w:rsid w:val="002C6918"/>
    <w:rsid w:val="002C6E26"/>
    <w:rsid w:val="002C706C"/>
    <w:rsid w:val="002C709E"/>
    <w:rsid w:val="002C73A7"/>
    <w:rsid w:val="002C79FB"/>
    <w:rsid w:val="002D055C"/>
    <w:rsid w:val="002D47F1"/>
    <w:rsid w:val="002D48F4"/>
    <w:rsid w:val="002D651E"/>
    <w:rsid w:val="002D6D2A"/>
    <w:rsid w:val="002D736E"/>
    <w:rsid w:val="002E2AC0"/>
    <w:rsid w:val="002E4670"/>
    <w:rsid w:val="002E7278"/>
    <w:rsid w:val="002E76E7"/>
    <w:rsid w:val="002F1CFC"/>
    <w:rsid w:val="002F2156"/>
    <w:rsid w:val="002F378F"/>
    <w:rsid w:val="002F41EF"/>
    <w:rsid w:val="002F566A"/>
    <w:rsid w:val="002F56C3"/>
    <w:rsid w:val="002F65F3"/>
    <w:rsid w:val="002F68CE"/>
    <w:rsid w:val="002F73A6"/>
    <w:rsid w:val="00300FF7"/>
    <w:rsid w:val="003025C3"/>
    <w:rsid w:val="00302850"/>
    <w:rsid w:val="00302E3A"/>
    <w:rsid w:val="00304388"/>
    <w:rsid w:val="0030457D"/>
    <w:rsid w:val="00307322"/>
    <w:rsid w:val="0030794D"/>
    <w:rsid w:val="003114DE"/>
    <w:rsid w:val="0031222A"/>
    <w:rsid w:val="00313557"/>
    <w:rsid w:val="00313D78"/>
    <w:rsid w:val="00314578"/>
    <w:rsid w:val="00316A7A"/>
    <w:rsid w:val="00317C4B"/>
    <w:rsid w:val="00320A48"/>
    <w:rsid w:val="003224E8"/>
    <w:rsid w:val="00325C98"/>
    <w:rsid w:val="0032605F"/>
    <w:rsid w:val="00326576"/>
    <w:rsid w:val="00332C2B"/>
    <w:rsid w:val="003348B0"/>
    <w:rsid w:val="00337509"/>
    <w:rsid w:val="00337EC6"/>
    <w:rsid w:val="003400E1"/>
    <w:rsid w:val="0034183B"/>
    <w:rsid w:val="0034236A"/>
    <w:rsid w:val="00342E93"/>
    <w:rsid w:val="003434AA"/>
    <w:rsid w:val="00345108"/>
    <w:rsid w:val="00347B22"/>
    <w:rsid w:val="00350358"/>
    <w:rsid w:val="003507A5"/>
    <w:rsid w:val="00351DDB"/>
    <w:rsid w:val="00352239"/>
    <w:rsid w:val="00352ECA"/>
    <w:rsid w:val="00353987"/>
    <w:rsid w:val="0035520F"/>
    <w:rsid w:val="003557A3"/>
    <w:rsid w:val="00360224"/>
    <w:rsid w:val="003613B3"/>
    <w:rsid w:val="00361A98"/>
    <w:rsid w:val="00361EF7"/>
    <w:rsid w:val="003622F6"/>
    <w:rsid w:val="00362887"/>
    <w:rsid w:val="0036324B"/>
    <w:rsid w:val="0036361D"/>
    <w:rsid w:val="003644AE"/>
    <w:rsid w:val="00364A2E"/>
    <w:rsid w:val="00364B90"/>
    <w:rsid w:val="003659F3"/>
    <w:rsid w:val="00365ECB"/>
    <w:rsid w:val="0036760D"/>
    <w:rsid w:val="003677DF"/>
    <w:rsid w:val="00367BCC"/>
    <w:rsid w:val="003729F2"/>
    <w:rsid w:val="00373753"/>
    <w:rsid w:val="00373E99"/>
    <w:rsid w:val="00375317"/>
    <w:rsid w:val="0037575E"/>
    <w:rsid w:val="0037687C"/>
    <w:rsid w:val="003778E6"/>
    <w:rsid w:val="00380001"/>
    <w:rsid w:val="003801CA"/>
    <w:rsid w:val="00382049"/>
    <w:rsid w:val="003826D1"/>
    <w:rsid w:val="00383693"/>
    <w:rsid w:val="003841E6"/>
    <w:rsid w:val="00385042"/>
    <w:rsid w:val="00385CF3"/>
    <w:rsid w:val="00386D75"/>
    <w:rsid w:val="00387519"/>
    <w:rsid w:val="003902D7"/>
    <w:rsid w:val="003911DE"/>
    <w:rsid w:val="00392EFB"/>
    <w:rsid w:val="003930A4"/>
    <w:rsid w:val="00396D19"/>
    <w:rsid w:val="003A21F4"/>
    <w:rsid w:val="003A2B0E"/>
    <w:rsid w:val="003A71C0"/>
    <w:rsid w:val="003B22E8"/>
    <w:rsid w:val="003B2F49"/>
    <w:rsid w:val="003B602C"/>
    <w:rsid w:val="003B6FF9"/>
    <w:rsid w:val="003B747D"/>
    <w:rsid w:val="003C40B3"/>
    <w:rsid w:val="003C6554"/>
    <w:rsid w:val="003C6596"/>
    <w:rsid w:val="003C6FD8"/>
    <w:rsid w:val="003C7745"/>
    <w:rsid w:val="003D18D2"/>
    <w:rsid w:val="003D1D45"/>
    <w:rsid w:val="003D336E"/>
    <w:rsid w:val="003D33F5"/>
    <w:rsid w:val="003D3CBB"/>
    <w:rsid w:val="003D480C"/>
    <w:rsid w:val="003D4FB6"/>
    <w:rsid w:val="003D52BF"/>
    <w:rsid w:val="003D6213"/>
    <w:rsid w:val="003D6E24"/>
    <w:rsid w:val="003E284E"/>
    <w:rsid w:val="003E6CA7"/>
    <w:rsid w:val="003F020D"/>
    <w:rsid w:val="003F0D9C"/>
    <w:rsid w:val="003F0EF4"/>
    <w:rsid w:val="003F2EDD"/>
    <w:rsid w:val="003F3B6A"/>
    <w:rsid w:val="003F4491"/>
    <w:rsid w:val="003F5143"/>
    <w:rsid w:val="003F7F01"/>
    <w:rsid w:val="004005C9"/>
    <w:rsid w:val="00400CF6"/>
    <w:rsid w:val="0040204A"/>
    <w:rsid w:val="00403E37"/>
    <w:rsid w:val="00404986"/>
    <w:rsid w:val="00405A6F"/>
    <w:rsid w:val="00406E68"/>
    <w:rsid w:val="00410294"/>
    <w:rsid w:val="00411287"/>
    <w:rsid w:val="00411458"/>
    <w:rsid w:val="0041151F"/>
    <w:rsid w:val="004117EF"/>
    <w:rsid w:val="00411F30"/>
    <w:rsid w:val="0041377E"/>
    <w:rsid w:val="00413BCA"/>
    <w:rsid w:val="00415ED0"/>
    <w:rsid w:val="0042046F"/>
    <w:rsid w:val="00426357"/>
    <w:rsid w:val="00426E32"/>
    <w:rsid w:val="00426E6B"/>
    <w:rsid w:val="004271F6"/>
    <w:rsid w:val="00431AB5"/>
    <w:rsid w:val="00432D30"/>
    <w:rsid w:val="00434C0A"/>
    <w:rsid w:val="00436128"/>
    <w:rsid w:val="00440516"/>
    <w:rsid w:val="004409EF"/>
    <w:rsid w:val="00441DCB"/>
    <w:rsid w:val="004435B3"/>
    <w:rsid w:val="004440B8"/>
    <w:rsid w:val="004442C1"/>
    <w:rsid w:val="004456BA"/>
    <w:rsid w:val="00445F0D"/>
    <w:rsid w:val="00446081"/>
    <w:rsid w:val="004467BD"/>
    <w:rsid w:val="0044694A"/>
    <w:rsid w:val="004469E2"/>
    <w:rsid w:val="00446D74"/>
    <w:rsid w:val="00446D7B"/>
    <w:rsid w:val="0045159E"/>
    <w:rsid w:val="004517F7"/>
    <w:rsid w:val="004523FF"/>
    <w:rsid w:val="00453280"/>
    <w:rsid w:val="0045547F"/>
    <w:rsid w:val="00457424"/>
    <w:rsid w:val="00460D34"/>
    <w:rsid w:val="00461CBE"/>
    <w:rsid w:val="00462A26"/>
    <w:rsid w:val="00462E7D"/>
    <w:rsid w:val="00464266"/>
    <w:rsid w:val="00471EE6"/>
    <w:rsid w:val="00472134"/>
    <w:rsid w:val="00476F58"/>
    <w:rsid w:val="00477FA7"/>
    <w:rsid w:val="00484B8A"/>
    <w:rsid w:val="0048508E"/>
    <w:rsid w:val="004861EC"/>
    <w:rsid w:val="00490C85"/>
    <w:rsid w:val="004940F1"/>
    <w:rsid w:val="004947CC"/>
    <w:rsid w:val="0049705C"/>
    <w:rsid w:val="004A6743"/>
    <w:rsid w:val="004A7300"/>
    <w:rsid w:val="004B089B"/>
    <w:rsid w:val="004B1609"/>
    <w:rsid w:val="004B2101"/>
    <w:rsid w:val="004B2DF9"/>
    <w:rsid w:val="004B50E8"/>
    <w:rsid w:val="004B6D3E"/>
    <w:rsid w:val="004B765C"/>
    <w:rsid w:val="004B7EBA"/>
    <w:rsid w:val="004C0B54"/>
    <w:rsid w:val="004C2D05"/>
    <w:rsid w:val="004C429C"/>
    <w:rsid w:val="004C4742"/>
    <w:rsid w:val="004D026E"/>
    <w:rsid w:val="004D0D22"/>
    <w:rsid w:val="004D240C"/>
    <w:rsid w:val="004D4876"/>
    <w:rsid w:val="004D68C3"/>
    <w:rsid w:val="004E1327"/>
    <w:rsid w:val="004E2D1C"/>
    <w:rsid w:val="004E6E50"/>
    <w:rsid w:val="004E735A"/>
    <w:rsid w:val="004E7AAC"/>
    <w:rsid w:val="004F0CAE"/>
    <w:rsid w:val="004F1B8C"/>
    <w:rsid w:val="004F4C87"/>
    <w:rsid w:val="004F4E8B"/>
    <w:rsid w:val="004F549A"/>
    <w:rsid w:val="004F5CB8"/>
    <w:rsid w:val="004F62A1"/>
    <w:rsid w:val="004F67FE"/>
    <w:rsid w:val="004F68C0"/>
    <w:rsid w:val="004F75AD"/>
    <w:rsid w:val="00500ABC"/>
    <w:rsid w:val="005020E0"/>
    <w:rsid w:val="005021C6"/>
    <w:rsid w:val="005053A0"/>
    <w:rsid w:val="005053EF"/>
    <w:rsid w:val="0050667F"/>
    <w:rsid w:val="00507342"/>
    <w:rsid w:val="00507A13"/>
    <w:rsid w:val="0051075B"/>
    <w:rsid w:val="00512B08"/>
    <w:rsid w:val="0051491A"/>
    <w:rsid w:val="00514ED4"/>
    <w:rsid w:val="0051606D"/>
    <w:rsid w:val="00516A5E"/>
    <w:rsid w:val="005200E6"/>
    <w:rsid w:val="00521DF5"/>
    <w:rsid w:val="00523405"/>
    <w:rsid w:val="005238FC"/>
    <w:rsid w:val="00526319"/>
    <w:rsid w:val="005264F6"/>
    <w:rsid w:val="0052681D"/>
    <w:rsid w:val="0053387F"/>
    <w:rsid w:val="00533EF1"/>
    <w:rsid w:val="00535C6E"/>
    <w:rsid w:val="005409C2"/>
    <w:rsid w:val="005413AA"/>
    <w:rsid w:val="00541A86"/>
    <w:rsid w:val="0054289D"/>
    <w:rsid w:val="005433EC"/>
    <w:rsid w:val="005437B6"/>
    <w:rsid w:val="00543A2E"/>
    <w:rsid w:val="005470C6"/>
    <w:rsid w:val="00547339"/>
    <w:rsid w:val="005509E0"/>
    <w:rsid w:val="00550B0F"/>
    <w:rsid w:val="00550CA2"/>
    <w:rsid w:val="00551054"/>
    <w:rsid w:val="00552522"/>
    <w:rsid w:val="0055359E"/>
    <w:rsid w:val="0055397D"/>
    <w:rsid w:val="0055696F"/>
    <w:rsid w:val="00557121"/>
    <w:rsid w:val="005603EE"/>
    <w:rsid w:val="0056279D"/>
    <w:rsid w:val="00562CB8"/>
    <w:rsid w:val="00563677"/>
    <w:rsid w:val="005649C0"/>
    <w:rsid w:val="00566894"/>
    <w:rsid w:val="00571005"/>
    <w:rsid w:val="00574C7A"/>
    <w:rsid w:val="005766E8"/>
    <w:rsid w:val="00577682"/>
    <w:rsid w:val="005807D9"/>
    <w:rsid w:val="0058108A"/>
    <w:rsid w:val="0058482B"/>
    <w:rsid w:val="00585135"/>
    <w:rsid w:val="005853DB"/>
    <w:rsid w:val="00585469"/>
    <w:rsid w:val="0058599B"/>
    <w:rsid w:val="005862F3"/>
    <w:rsid w:val="00590CB8"/>
    <w:rsid w:val="00591217"/>
    <w:rsid w:val="00591E09"/>
    <w:rsid w:val="00595ABF"/>
    <w:rsid w:val="00595EB8"/>
    <w:rsid w:val="0059691B"/>
    <w:rsid w:val="005969ED"/>
    <w:rsid w:val="00596BD7"/>
    <w:rsid w:val="005A0D03"/>
    <w:rsid w:val="005A3241"/>
    <w:rsid w:val="005A470E"/>
    <w:rsid w:val="005A4D86"/>
    <w:rsid w:val="005A5350"/>
    <w:rsid w:val="005A72DB"/>
    <w:rsid w:val="005B1D8D"/>
    <w:rsid w:val="005B282A"/>
    <w:rsid w:val="005B572A"/>
    <w:rsid w:val="005B6451"/>
    <w:rsid w:val="005C08E9"/>
    <w:rsid w:val="005C0EB3"/>
    <w:rsid w:val="005C0ECD"/>
    <w:rsid w:val="005C3DF4"/>
    <w:rsid w:val="005C475B"/>
    <w:rsid w:val="005C5375"/>
    <w:rsid w:val="005C5C32"/>
    <w:rsid w:val="005C6A52"/>
    <w:rsid w:val="005D443C"/>
    <w:rsid w:val="005E0A9A"/>
    <w:rsid w:val="005E0EE2"/>
    <w:rsid w:val="005E1DD2"/>
    <w:rsid w:val="005E2174"/>
    <w:rsid w:val="005E2298"/>
    <w:rsid w:val="005E40B6"/>
    <w:rsid w:val="005E464A"/>
    <w:rsid w:val="005E5746"/>
    <w:rsid w:val="005E787B"/>
    <w:rsid w:val="005F20E5"/>
    <w:rsid w:val="005F51D0"/>
    <w:rsid w:val="005F5E6F"/>
    <w:rsid w:val="00602256"/>
    <w:rsid w:val="00602BF7"/>
    <w:rsid w:val="00602D77"/>
    <w:rsid w:val="00602EC3"/>
    <w:rsid w:val="00603389"/>
    <w:rsid w:val="00604891"/>
    <w:rsid w:val="00605435"/>
    <w:rsid w:val="0060589B"/>
    <w:rsid w:val="00611DEC"/>
    <w:rsid w:val="0061230A"/>
    <w:rsid w:val="006128E4"/>
    <w:rsid w:val="00615D83"/>
    <w:rsid w:val="0061722A"/>
    <w:rsid w:val="00617F7E"/>
    <w:rsid w:val="00621B37"/>
    <w:rsid w:val="00622784"/>
    <w:rsid w:val="00622865"/>
    <w:rsid w:val="00622954"/>
    <w:rsid w:val="00622F1F"/>
    <w:rsid w:val="00623252"/>
    <w:rsid w:val="0062373E"/>
    <w:rsid w:val="00626EB5"/>
    <w:rsid w:val="006309A3"/>
    <w:rsid w:val="00631932"/>
    <w:rsid w:val="00634762"/>
    <w:rsid w:val="00634B8C"/>
    <w:rsid w:val="0063539A"/>
    <w:rsid w:val="00635E6E"/>
    <w:rsid w:val="006434DA"/>
    <w:rsid w:val="00643FE5"/>
    <w:rsid w:val="00644583"/>
    <w:rsid w:val="00646D56"/>
    <w:rsid w:val="00650915"/>
    <w:rsid w:val="006511A8"/>
    <w:rsid w:val="00652CB9"/>
    <w:rsid w:val="00653FC5"/>
    <w:rsid w:val="00654AE1"/>
    <w:rsid w:val="00655932"/>
    <w:rsid w:val="00655CA6"/>
    <w:rsid w:val="006568F9"/>
    <w:rsid w:val="0065761D"/>
    <w:rsid w:val="00657AAA"/>
    <w:rsid w:val="006608A7"/>
    <w:rsid w:val="00660E56"/>
    <w:rsid w:val="00661199"/>
    <w:rsid w:val="00662165"/>
    <w:rsid w:val="006639CB"/>
    <w:rsid w:val="00663EA6"/>
    <w:rsid w:val="00665F4F"/>
    <w:rsid w:val="0066636C"/>
    <w:rsid w:val="0066709A"/>
    <w:rsid w:val="006703C5"/>
    <w:rsid w:val="006727FA"/>
    <w:rsid w:val="00675D5B"/>
    <w:rsid w:val="0067704D"/>
    <w:rsid w:val="00677F00"/>
    <w:rsid w:val="0068054D"/>
    <w:rsid w:val="00681253"/>
    <w:rsid w:val="006865F7"/>
    <w:rsid w:val="00687B65"/>
    <w:rsid w:val="00690018"/>
    <w:rsid w:val="00690998"/>
    <w:rsid w:val="00690F80"/>
    <w:rsid w:val="0069605D"/>
    <w:rsid w:val="006A1D86"/>
    <w:rsid w:val="006A23BC"/>
    <w:rsid w:val="006A3F05"/>
    <w:rsid w:val="006A4C39"/>
    <w:rsid w:val="006A5E62"/>
    <w:rsid w:val="006A7623"/>
    <w:rsid w:val="006A76A8"/>
    <w:rsid w:val="006B0771"/>
    <w:rsid w:val="006B12C1"/>
    <w:rsid w:val="006B2321"/>
    <w:rsid w:val="006B6A44"/>
    <w:rsid w:val="006C1FB0"/>
    <w:rsid w:val="006C294D"/>
    <w:rsid w:val="006C3830"/>
    <w:rsid w:val="006C5125"/>
    <w:rsid w:val="006C6BCA"/>
    <w:rsid w:val="006C6D92"/>
    <w:rsid w:val="006D0887"/>
    <w:rsid w:val="006D1019"/>
    <w:rsid w:val="006D1677"/>
    <w:rsid w:val="006D16C9"/>
    <w:rsid w:val="006D2223"/>
    <w:rsid w:val="006D350F"/>
    <w:rsid w:val="006D64DF"/>
    <w:rsid w:val="006D7CEC"/>
    <w:rsid w:val="006E276D"/>
    <w:rsid w:val="006E4812"/>
    <w:rsid w:val="006F141B"/>
    <w:rsid w:val="006F1448"/>
    <w:rsid w:val="006F34CE"/>
    <w:rsid w:val="006F5BAF"/>
    <w:rsid w:val="006F6418"/>
    <w:rsid w:val="006F6928"/>
    <w:rsid w:val="00700C34"/>
    <w:rsid w:val="007067CB"/>
    <w:rsid w:val="00706A6C"/>
    <w:rsid w:val="007074E2"/>
    <w:rsid w:val="007077DF"/>
    <w:rsid w:val="00711181"/>
    <w:rsid w:val="00711FDC"/>
    <w:rsid w:val="00712260"/>
    <w:rsid w:val="00712983"/>
    <w:rsid w:val="0071455A"/>
    <w:rsid w:val="0071481A"/>
    <w:rsid w:val="007154C3"/>
    <w:rsid w:val="0072286C"/>
    <w:rsid w:val="00723179"/>
    <w:rsid w:val="00727500"/>
    <w:rsid w:val="0072777F"/>
    <w:rsid w:val="00731D1A"/>
    <w:rsid w:val="00732808"/>
    <w:rsid w:val="00734186"/>
    <w:rsid w:val="00736E0E"/>
    <w:rsid w:val="00737671"/>
    <w:rsid w:val="00742BA5"/>
    <w:rsid w:val="00742E51"/>
    <w:rsid w:val="007437C4"/>
    <w:rsid w:val="00745DFC"/>
    <w:rsid w:val="007501EB"/>
    <w:rsid w:val="00750F06"/>
    <w:rsid w:val="0075120C"/>
    <w:rsid w:val="007534BE"/>
    <w:rsid w:val="007556D5"/>
    <w:rsid w:val="00755C55"/>
    <w:rsid w:val="00755E17"/>
    <w:rsid w:val="007561EA"/>
    <w:rsid w:val="00757456"/>
    <w:rsid w:val="00764026"/>
    <w:rsid w:val="0076416E"/>
    <w:rsid w:val="007646FD"/>
    <w:rsid w:val="007647D9"/>
    <w:rsid w:val="0076553C"/>
    <w:rsid w:val="0076586B"/>
    <w:rsid w:val="00767C1C"/>
    <w:rsid w:val="00771046"/>
    <w:rsid w:val="00772771"/>
    <w:rsid w:val="007732D7"/>
    <w:rsid w:val="00773465"/>
    <w:rsid w:val="00773B1E"/>
    <w:rsid w:val="00773CED"/>
    <w:rsid w:val="00776733"/>
    <w:rsid w:val="007771B0"/>
    <w:rsid w:val="007804B1"/>
    <w:rsid w:val="00781F68"/>
    <w:rsid w:val="00782A30"/>
    <w:rsid w:val="007832B9"/>
    <w:rsid w:val="007834AC"/>
    <w:rsid w:val="00784BDD"/>
    <w:rsid w:val="00790785"/>
    <w:rsid w:val="00791740"/>
    <w:rsid w:val="00791EFE"/>
    <w:rsid w:val="0079281C"/>
    <w:rsid w:val="00792B27"/>
    <w:rsid w:val="007938CC"/>
    <w:rsid w:val="00793E2F"/>
    <w:rsid w:val="00795669"/>
    <w:rsid w:val="00797550"/>
    <w:rsid w:val="007A01D7"/>
    <w:rsid w:val="007A08D0"/>
    <w:rsid w:val="007A2451"/>
    <w:rsid w:val="007A468E"/>
    <w:rsid w:val="007A5DEB"/>
    <w:rsid w:val="007A62CC"/>
    <w:rsid w:val="007A638E"/>
    <w:rsid w:val="007A72C3"/>
    <w:rsid w:val="007B02C7"/>
    <w:rsid w:val="007B0ED7"/>
    <w:rsid w:val="007B2833"/>
    <w:rsid w:val="007B2E4C"/>
    <w:rsid w:val="007B3951"/>
    <w:rsid w:val="007B5023"/>
    <w:rsid w:val="007B6EDD"/>
    <w:rsid w:val="007C0088"/>
    <w:rsid w:val="007C1C7B"/>
    <w:rsid w:val="007C1F2A"/>
    <w:rsid w:val="007C2170"/>
    <w:rsid w:val="007C23C4"/>
    <w:rsid w:val="007C2C07"/>
    <w:rsid w:val="007C3229"/>
    <w:rsid w:val="007C3856"/>
    <w:rsid w:val="007C4D50"/>
    <w:rsid w:val="007C58CB"/>
    <w:rsid w:val="007C6C76"/>
    <w:rsid w:val="007C6F81"/>
    <w:rsid w:val="007C6FC0"/>
    <w:rsid w:val="007D0537"/>
    <w:rsid w:val="007D41AB"/>
    <w:rsid w:val="007D5743"/>
    <w:rsid w:val="007D63CE"/>
    <w:rsid w:val="007D6A22"/>
    <w:rsid w:val="007D780C"/>
    <w:rsid w:val="007E2F15"/>
    <w:rsid w:val="007E38AC"/>
    <w:rsid w:val="007E757A"/>
    <w:rsid w:val="007F0436"/>
    <w:rsid w:val="007F1223"/>
    <w:rsid w:val="007F23D9"/>
    <w:rsid w:val="007F2D66"/>
    <w:rsid w:val="007F3689"/>
    <w:rsid w:val="007F466E"/>
    <w:rsid w:val="007F5C61"/>
    <w:rsid w:val="007F727B"/>
    <w:rsid w:val="007F7AFA"/>
    <w:rsid w:val="008010CA"/>
    <w:rsid w:val="0080262F"/>
    <w:rsid w:val="00803036"/>
    <w:rsid w:val="0080377D"/>
    <w:rsid w:val="00807C1C"/>
    <w:rsid w:val="00810336"/>
    <w:rsid w:val="00810424"/>
    <w:rsid w:val="00811DBB"/>
    <w:rsid w:val="00813248"/>
    <w:rsid w:val="008140F1"/>
    <w:rsid w:val="00814CF8"/>
    <w:rsid w:val="00815353"/>
    <w:rsid w:val="00816242"/>
    <w:rsid w:val="00816C1F"/>
    <w:rsid w:val="00817D1B"/>
    <w:rsid w:val="008218DB"/>
    <w:rsid w:val="008226CB"/>
    <w:rsid w:val="00823806"/>
    <w:rsid w:val="00823BA2"/>
    <w:rsid w:val="008257CD"/>
    <w:rsid w:val="00826279"/>
    <w:rsid w:val="00830CD4"/>
    <w:rsid w:val="0083102E"/>
    <w:rsid w:val="00831266"/>
    <w:rsid w:val="00832E98"/>
    <w:rsid w:val="008347C4"/>
    <w:rsid w:val="008348DA"/>
    <w:rsid w:val="00835499"/>
    <w:rsid w:val="00836510"/>
    <w:rsid w:val="00841FAC"/>
    <w:rsid w:val="00843CA5"/>
    <w:rsid w:val="00844284"/>
    <w:rsid w:val="008447C8"/>
    <w:rsid w:val="00847D2F"/>
    <w:rsid w:val="0085040F"/>
    <w:rsid w:val="008508A5"/>
    <w:rsid w:val="00853B15"/>
    <w:rsid w:val="00854242"/>
    <w:rsid w:val="008574C6"/>
    <w:rsid w:val="0086012D"/>
    <w:rsid w:val="00860939"/>
    <w:rsid w:val="008611E8"/>
    <w:rsid w:val="00861F91"/>
    <w:rsid w:val="00862CC6"/>
    <w:rsid w:val="0086408F"/>
    <w:rsid w:val="008651E0"/>
    <w:rsid w:val="0087071F"/>
    <w:rsid w:val="0087093D"/>
    <w:rsid w:val="00871170"/>
    <w:rsid w:val="00871660"/>
    <w:rsid w:val="00872EA9"/>
    <w:rsid w:val="00875062"/>
    <w:rsid w:val="0087652F"/>
    <w:rsid w:val="00876DB5"/>
    <w:rsid w:val="00877495"/>
    <w:rsid w:val="00880025"/>
    <w:rsid w:val="00880713"/>
    <w:rsid w:val="00880A9B"/>
    <w:rsid w:val="00880E30"/>
    <w:rsid w:val="0088149E"/>
    <w:rsid w:val="00883442"/>
    <w:rsid w:val="0088443D"/>
    <w:rsid w:val="0088505F"/>
    <w:rsid w:val="008865BC"/>
    <w:rsid w:val="0088788C"/>
    <w:rsid w:val="00887F5A"/>
    <w:rsid w:val="00893081"/>
    <w:rsid w:val="008931B1"/>
    <w:rsid w:val="008965CC"/>
    <w:rsid w:val="008A2786"/>
    <w:rsid w:val="008A3368"/>
    <w:rsid w:val="008A34FA"/>
    <w:rsid w:val="008A43B8"/>
    <w:rsid w:val="008A4E43"/>
    <w:rsid w:val="008A5420"/>
    <w:rsid w:val="008A79A1"/>
    <w:rsid w:val="008B3CBC"/>
    <w:rsid w:val="008B45E8"/>
    <w:rsid w:val="008B49A8"/>
    <w:rsid w:val="008B4B35"/>
    <w:rsid w:val="008B51B7"/>
    <w:rsid w:val="008B59DF"/>
    <w:rsid w:val="008B5A01"/>
    <w:rsid w:val="008B75FC"/>
    <w:rsid w:val="008B7A91"/>
    <w:rsid w:val="008C0C14"/>
    <w:rsid w:val="008C2C0F"/>
    <w:rsid w:val="008C4A68"/>
    <w:rsid w:val="008C69F9"/>
    <w:rsid w:val="008C72BF"/>
    <w:rsid w:val="008C79DF"/>
    <w:rsid w:val="008D0274"/>
    <w:rsid w:val="008D113E"/>
    <w:rsid w:val="008D3DE6"/>
    <w:rsid w:val="008D4022"/>
    <w:rsid w:val="008D474A"/>
    <w:rsid w:val="008D5DD3"/>
    <w:rsid w:val="008D6FBB"/>
    <w:rsid w:val="008E171B"/>
    <w:rsid w:val="008E52DA"/>
    <w:rsid w:val="008F0D58"/>
    <w:rsid w:val="008F0F17"/>
    <w:rsid w:val="008F1CA2"/>
    <w:rsid w:val="008F1FE5"/>
    <w:rsid w:val="008F4B77"/>
    <w:rsid w:val="008F59A6"/>
    <w:rsid w:val="00900DFB"/>
    <w:rsid w:val="009016F0"/>
    <w:rsid w:val="009020D6"/>
    <w:rsid w:val="0090221B"/>
    <w:rsid w:val="00906709"/>
    <w:rsid w:val="00907831"/>
    <w:rsid w:val="00907B20"/>
    <w:rsid w:val="00912BE9"/>
    <w:rsid w:val="00913E09"/>
    <w:rsid w:val="00914453"/>
    <w:rsid w:val="00914602"/>
    <w:rsid w:val="0091473A"/>
    <w:rsid w:val="00916D75"/>
    <w:rsid w:val="009212D9"/>
    <w:rsid w:val="00921981"/>
    <w:rsid w:val="00922862"/>
    <w:rsid w:val="009229A1"/>
    <w:rsid w:val="00923758"/>
    <w:rsid w:val="00923A48"/>
    <w:rsid w:val="009241AF"/>
    <w:rsid w:val="00926CEC"/>
    <w:rsid w:val="00926ED0"/>
    <w:rsid w:val="00931ECC"/>
    <w:rsid w:val="00932CAF"/>
    <w:rsid w:val="009343B4"/>
    <w:rsid w:val="009354E2"/>
    <w:rsid w:val="009357AD"/>
    <w:rsid w:val="00935819"/>
    <w:rsid w:val="00936C2B"/>
    <w:rsid w:val="00941CFE"/>
    <w:rsid w:val="00942F71"/>
    <w:rsid w:val="00943104"/>
    <w:rsid w:val="00944656"/>
    <w:rsid w:val="00946C58"/>
    <w:rsid w:val="00946EBE"/>
    <w:rsid w:val="00950479"/>
    <w:rsid w:val="00950956"/>
    <w:rsid w:val="00951004"/>
    <w:rsid w:val="009516DE"/>
    <w:rsid w:val="00952345"/>
    <w:rsid w:val="00952670"/>
    <w:rsid w:val="00952745"/>
    <w:rsid w:val="00954B41"/>
    <w:rsid w:val="0095514B"/>
    <w:rsid w:val="00956516"/>
    <w:rsid w:val="00960E90"/>
    <w:rsid w:val="00961CD0"/>
    <w:rsid w:val="00966EBC"/>
    <w:rsid w:val="009679B0"/>
    <w:rsid w:val="009706FB"/>
    <w:rsid w:val="00972C08"/>
    <w:rsid w:val="00973527"/>
    <w:rsid w:val="00973C0A"/>
    <w:rsid w:val="00976ED8"/>
    <w:rsid w:val="009774EA"/>
    <w:rsid w:val="00981235"/>
    <w:rsid w:val="0098368E"/>
    <w:rsid w:val="00983B69"/>
    <w:rsid w:val="0099006A"/>
    <w:rsid w:val="009905FD"/>
    <w:rsid w:val="009908E5"/>
    <w:rsid w:val="0099229E"/>
    <w:rsid w:val="0099247F"/>
    <w:rsid w:val="00993C17"/>
    <w:rsid w:val="00993FD8"/>
    <w:rsid w:val="0099406F"/>
    <w:rsid w:val="00994CB7"/>
    <w:rsid w:val="00996D2E"/>
    <w:rsid w:val="009974C6"/>
    <w:rsid w:val="009A07FA"/>
    <w:rsid w:val="009A0923"/>
    <w:rsid w:val="009A09D0"/>
    <w:rsid w:val="009A0E68"/>
    <w:rsid w:val="009A11D7"/>
    <w:rsid w:val="009A25E6"/>
    <w:rsid w:val="009A2753"/>
    <w:rsid w:val="009A5497"/>
    <w:rsid w:val="009A6860"/>
    <w:rsid w:val="009A6B92"/>
    <w:rsid w:val="009A78AE"/>
    <w:rsid w:val="009A7FD8"/>
    <w:rsid w:val="009B040A"/>
    <w:rsid w:val="009B0486"/>
    <w:rsid w:val="009B17FC"/>
    <w:rsid w:val="009B22F3"/>
    <w:rsid w:val="009B55CF"/>
    <w:rsid w:val="009B5D25"/>
    <w:rsid w:val="009B7247"/>
    <w:rsid w:val="009B7F17"/>
    <w:rsid w:val="009C0459"/>
    <w:rsid w:val="009C161E"/>
    <w:rsid w:val="009C1CB4"/>
    <w:rsid w:val="009C2592"/>
    <w:rsid w:val="009C4073"/>
    <w:rsid w:val="009C4775"/>
    <w:rsid w:val="009C5443"/>
    <w:rsid w:val="009C6C06"/>
    <w:rsid w:val="009C7C9C"/>
    <w:rsid w:val="009C7E2E"/>
    <w:rsid w:val="009D341B"/>
    <w:rsid w:val="009D6FCB"/>
    <w:rsid w:val="009D798E"/>
    <w:rsid w:val="009E08FC"/>
    <w:rsid w:val="009E0BDC"/>
    <w:rsid w:val="009E1803"/>
    <w:rsid w:val="009E2B6D"/>
    <w:rsid w:val="009E461C"/>
    <w:rsid w:val="009E5D9A"/>
    <w:rsid w:val="009E744F"/>
    <w:rsid w:val="009E79B8"/>
    <w:rsid w:val="009E7E11"/>
    <w:rsid w:val="009F02EE"/>
    <w:rsid w:val="009F0626"/>
    <w:rsid w:val="009F1C19"/>
    <w:rsid w:val="009F1C7A"/>
    <w:rsid w:val="009F2314"/>
    <w:rsid w:val="009F2B4C"/>
    <w:rsid w:val="009F2C3E"/>
    <w:rsid w:val="009F5349"/>
    <w:rsid w:val="009F77A8"/>
    <w:rsid w:val="00A0209C"/>
    <w:rsid w:val="00A02EE6"/>
    <w:rsid w:val="00A03AE5"/>
    <w:rsid w:val="00A0788B"/>
    <w:rsid w:val="00A10145"/>
    <w:rsid w:val="00A13CA6"/>
    <w:rsid w:val="00A13D77"/>
    <w:rsid w:val="00A170FD"/>
    <w:rsid w:val="00A21815"/>
    <w:rsid w:val="00A21BCC"/>
    <w:rsid w:val="00A225CC"/>
    <w:rsid w:val="00A2265E"/>
    <w:rsid w:val="00A23593"/>
    <w:rsid w:val="00A24E84"/>
    <w:rsid w:val="00A259E2"/>
    <w:rsid w:val="00A3126E"/>
    <w:rsid w:val="00A31D84"/>
    <w:rsid w:val="00A3362A"/>
    <w:rsid w:val="00A337A3"/>
    <w:rsid w:val="00A35B54"/>
    <w:rsid w:val="00A41357"/>
    <w:rsid w:val="00A438D1"/>
    <w:rsid w:val="00A52FEC"/>
    <w:rsid w:val="00A53CA7"/>
    <w:rsid w:val="00A53FB2"/>
    <w:rsid w:val="00A54DC4"/>
    <w:rsid w:val="00A54F26"/>
    <w:rsid w:val="00A56155"/>
    <w:rsid w:val="00A56B8B"/>
    <w:rsid w:val="00A56CC4"/>
    <w:rsid w:val="00A57046"/>
    <w:rsid w:val="00A61CA0"/>
    <w:rsid w:val="00A62C8F"/>
    <w:rsid w:val="00A63138"/>
    <w:rsid w:val="00A65961"/>
    <w:rsid w:val="00A65B51"/>
    <w:rsid w:val="00A6605C"/>
    <w:rsid w:val="00A669B0"/>
    <w:rsid w:val="00A71723"/>
    <w:rsid w:val="00A719A2"/>
    <w:rsid w:val="00A7241B"/>
    <w:rsid w:val="00A725B3"/>
    <w:rsid w:val="00A73386"/>
    <w:rsid w:val="00A73FF7"/>
    <w:rsid w:val="00A74707"/>
    <w:rsid w:val="00A74AEF"/>
    <w:rsid w:val="00A755D2"/>
    <w:rsid w:val="00A76ABC"/>
    <w:rsid w:val="00A80742"/>
    <w:rsid w:val="00A8307B"/>
    <w:rsid w:val="00A8312D"/>
    <w:rsid w:val="00A842FA"/>
    <w:rsid w:val="00A84AD4"/>
    <w:rsid w:val="00A85BCD"/>
    <w:rsid w:val="00A86292"/>
    <w:rsid w:val="00A86CAE"/>
    <w:rsid w:val="00A8798A"/>
    <w:rsid w:val="00A91177"/>
    <w:rsid w:val="00A91189"/>
    <w:rsid w:val="00A914D6"/>
    <w:rsid w:val="00A91B7B"/>
    <w:rsid w:val="00A92145"/>
    <w:rsid w:val="00A92845"/>
    <w:rsid w:val="00A92B52"/>
    <w:rsid w:val="00A943EF"/>
    <w:rsid w:val="00A96909"/>
    <w:rsid w:val="00A96C23"/>
    <w:rsid w:val="00A97F2E"/>
    <w:rsid w:val="00AA11D1"/>
    <w:rsid w:val="00AA2EE8"/>
    <w:rsid w:val="00AA49A3"/>
    <w:rsid w:val="00AA6E2F"/>
    <w:rsid w:val="00AA75DD"/>
    <w:rsid w:val="00AB1512"/>
    <w:rsid w:val="00AB32F3"/>
    <w:rsid w:val="00AB5AE2"/>
    <w:rsid w:val="00AB7D82"/>
    <w:rsid w:val="00AC0CAE"/>
    <w:rsid w:val="00AC1A29"/>
    <w:rsid w:val="00AC24C3"/>
    <w:rsid w:val="00AC334E"/>
    <w:rsid w:val="00AC4AC3"/>
    <w:rsid w:val="00AC5DCF"/>
    <w:rsid w:val="00AC70B2"/>
    <w:rsid w:val="00AC7D16"/>
    <w:rsid w:val="00AD017B"/>
    <w:rsid w:val="00AD157C"/>
    <w:rsid w:val="00AD1A30"/>
    <w:rsid w:val="00AD408A"/>
    <w:rsid w:val="00AD59AE"/>
    <w:rsid w:val="00AD7509"/>
    <w:rsid w:val="00AE0FAE"/>
    <w:rsid w:val="00AE1288"/>
    <w:rsid w:val="00AE3345"/>
    <w:rsid w:val="00AE3542"/>
    <w:rsid w:val="00AE35D9"/>
    <w:rsid w:val="00AE4096"/>
    <w:rsid w:val="00AE66EE"/>
    <w:rsid w:val="00AF2134"/>
    <w:rsid w:val="00AF3D8E"/>
    <w:rsid w:val="00AF5959"/>
    <w:rsid w:val="00AF7557"/>
    <w:rsid w:val="00B00098"/>
    <w:rsid w:val="00B022E0"/>
    <w:rsid w:val="00B0271A"/>
    <w:rsid w:val="00B06A27"/>
    <w:rsid w:val="00B10990"/>
    <w:rsid w:val="00B10A76"/>
    <w:rsid w:val="00B11CCF"/>
    <w:rsid w:val="00B15EEB"/>
    <w:rsid w:val="00B17064"/>
    <w:rsid w:val="00B200AA"/>
    <w:rsid w:val="00B20692"/>
    <w:rsid w:val="00B22AB3"/>
    <w:rsid w:val="00B24F71"/>
    <w:rsid w:val="00B2696D"/>
    <w:rsid w:val="00B30E51"/>
    <w:rsid w:val="00B31193"/>
    <w:rsid w:val="00B327D6"/>
    <w:rsid w:val="00B33859"/>
    <w:rsid w:val="00B339AF"/>
    <w:rsid w:val="00B33A19"/>
    <w:rsid w:val="00B357D2"/>
    <w:rsid w:val="00B35AA8"/>
    <w:rsid w:val="00B3657B"/>
    <w:rsid w:val="00B37110"/>
    <w:rsid w:val="00B42E02"/>
    <w:rsid w:val="00B436E5"/>
    <w:rsid w:val="00B44FAB"/>
    <w:rsid w:val="00B459A7"/>
    <w:rsid w:val="00B51B54"/>
    <w:rsid w:val="00B526C0"/>
    <w:rsid w:val="00B5275C"/>
    <w:rsid w:val="00B53380"/>
    <w:rsid w:val="00B53483"/>
    <w:rsid w:val="00B53F70"/>
    <w:rsid w:val="00B54AB3"/>
    <w:rsid w:val="00B57A79"/>
    <w:rsid w:val="00B6111A"/>
    <w:rsid w:val="00B61D7B"/>
    <w:rsid w:val="00B620F3"/>
    <w:rsid w:val="00B623D5"/>
    <w:rsid w:val="00B624BF"/>
    <w:rsid w:val="00B62674"/>
    <w:rsid w:val="00B62925"/>
    <w:rsid w:val="00B649E9"/>
    <w:rsid w:val="00B67594"/>
    <w:rsid w:val="00B70FAA"/>
    <w:rsid w:val="00B719BB"/>
    <w:rsid w:val="00B7216A"/>
    <w:rsid w:val="00B739F3"/>
    <w:rsid w:val="00B73A26"/>
    <w:rsid w:val="00B74622"/>
    <w:rsid w:val="00B7528E"/>
    <w:rsid w:val="00B7652E"/>
    <w:rsid w:val="00B7796A"/>
    <w:rsid w:val="00B80D75"/>
    <w:rsid w:val="00B820E6"/>
    <w:rsid w:val="00B84479"/>
    <w:rsid w:val="00B857A7"/>
    <w:rsid w:val="00B8651E"/>
    <w:rsid w:val="00B8652F"/>
    <w:rsid w:val="00B86E08"/>
    <w:rsid w:val="00B87B36"/>
    <w:rsid w:val="00B905F6"/>
    <w:rsid w:val="00B90906"/>
    <w:rsid w:val="00B9115C"/>
    <w:rsid w:val="00B924C1"/>
    <w:rsid w:val="00B939E4"/>
    <w:rsid w:val="00B93B65"/>
    <w:rsid w:val="00B9401E"/>
    <w:rsid w:val="00B94330"/>
    <w:rsid w:val="00B95104"/>
    <w:rsid w:val="00B95F47"/>
    <w:rsid w:val="00BA282A"/>
    <w:rsid w:val="00BA2C9E"/>
    <w:rsid w:val="00BA33D7"/>
    <w:rsid w:val="00BA3891"/>
    <w:rsid w:val="00BA533D"/>
    <w:rsid w:val="00BA6AC3"/>
    <w:rsid w:val="00BA7C31"/>
    <w:rsid w:val="00BA7CED"/>
    <w:rsid w:val="00BB12A2"/>
    <w:rsid w:val="00BB3836"/>
    <w:rsid w:val="00BB4FA0"/>
    <w:rsid w:val="00BB58A5"/>
    <w:rsid w:val="00BB6225"/>
    <w:rsid w:val="00BB6FBA"/>
    <w:rsid w:val="00BB7556"/>
    <w:rsid w:val="00BC337F"/>
    <w:rsid w:val="00BC52C8"/>
    <w:rsid w:val="00BC63DC"/>
    <w:rsid w:val="00BD0C20"/>
    <w:rsid w:val="00BD0DB6"/>
    <w:rsid w:val="00BD1AB8"/>
    <w:rsid w:val="00BD371B"/>
    <w:rsid w:val="00BD4592"/>
    <w:rsid w:val="00BD4658"/>
    <w:rsid w:val="00BD5D17"/>
    <w:rsid w:val="00BE0ADD"/>
    <w:rsid w:val="00BE0FA8"/>
    <w:rsid w:val="00BE40FB"/>
    <w:rsid w:val="00BE47A2"/>
    <w:rsid w:val="00BE4DA8"/>
    <w:rsid w:val="00BE59B3"/>
    <w:rsid w:val="00BE6677"/>
    <w:rsid w:val="00BE6F5C"/>
    <w:rsid w:val="00BE739F"/>
    <w:rsid w:val="00BF0A75"/>
    <w:rsid w:val="00BF1C25"/>
    <w:rsid w:val="00BF20B6"/>
    <w:rsid w:val="00BF43EB"/>
    <w:rsid w:val="00BF5110"/>
    <w:rsid w:val="00BF5FF7"/>
    <w:rsid w:val="00BF78BE"/>
    <w:rsid w:val="00C02402"/>
    <w:rsid w:val="00C030B8"/>
    <w:rsid w:val="00C030C8"/>
    <w:rsid w:val="00C04966"/>
    <w:rsid w:val="00C04E86"/>
    <w:rsid w:val="00C06FB7"/>
    <w:rsid w:val="00C10E2F"/>
    <w:rsid w:val="00C12428"/>
    <w:rsid w:val="00C14309"/>
    <w:rsid w:val="00C15668"/>
    <w:rsid w:val="00C17987"/>
    <w:rsid w:val="00C22A44"/>
    <w:rsid w:val="00C23E74"/>
    <w:rsid w:val="00C24909"/>
    <w:rsid w:val="00C2541A"/>
    <w:rsid w:val="00C25F8A"/>
    <w:rsid w:val="00C26911"/>
    <w:rsid w:val="00C30263"/>
    <w:rsid w:val="00C335D0"/>
    <w:rsid w:val="00C34813"/>
    <w:rsid w:val="00C34B86"/>
    <w:rsid w:val="00C37833"/>
    <w:rsid w:val="00C37DF3"/>
    <w:rsid w:val="00C411B5"/>
    <w:rsid w:val="00C41C1E"/>
    <w:rsid w:val="00C425F3"/>
    <w:rsid w:val="00C44D51"/>
    <w:rsid w:val="00C470ED"/>
    <w:rsid w:val="00C501EC"/>
    <w:rsid w:val="00C50749"/>
    <w:rsid w:val="00C51886"/>
    <w:rsid w:val="00C52D11"/>
    <w:rsid w:val="00C53EF6"/>
    <w:rsid w:val="00C625D1"/>
    <w:rsid w:val="00C62A30"/>
    <w:rsid w:val="00C637B3"/>
    <w:rsid w:val="00C64294"/>
    <w:rsid w:val="00C655ED"/>
    <w:rsid w:val="00C662A7"/>
    <w:rsid w:val="00C7038C"/>
    <w:rsid w:val="00C706B2"/>
    <w:rsid w:val="00C715B5"/>
    <w:rsid w:val="00C719E1"/>
    <w:rsid w:val="00C73C22"/>
    <w:rsid w:val="00C74119"/>
    <w:rsid w:val="00C7418F"/>
    <w:rsid w:val="00C84153"/>
    <w:rsid w:val="00C8512D"/>
    <w:rsid w:val="00C852E8"/>
    <w:rsid w:val="00C907C7"/>
    <w:rsid w:val="00C90D87"/>
    <w:rsid w:val="00C934EB"/>
    <w:rsid w:val="00C93702"/>
    <w:rsid w:val="00C9407E"/>
    <w:rsid w:val="00C949BA"/>
    <w:rsid w:val="00C951FC"/>
    <w:rsid w:val="00C9702A"/>
    <w:rsid w:val="00C97B7E"/>
    <w:rsid w:val="00CA066E"/>
    <w:rsid w:val="00CA0A84"/>
    <w:rsid w:val="00CA0E08"/>
    <w:rsid w:val="00CA4B98"/>
    <w:rsid w:val="00CA4C7B"/>
    <w:rsid w:val="00CA4D10"/>
    <w:rsid w:val="00CA6A23"/>
    <w:rsid w:val="00CA7C30"/>
    <w:rsid w:val="00CB1034"/>
    <w:rsid w:val="00CB12DE"/>
    <w:rsid w:val="00CB3D86"/>
    <w:rsid w:val="00CB6F8E"/>
    <w:rsid w:val="00CC021D"/>
    <w:rsid w:val="00CC0657"/>
    <w:rsid w:val="00CC1404"/>
    <w:rsid w:val="00CC157A"/>
    <w:rsid w:val="00CC1972"/>
    <w:rsid w:val="00CC499C"/>
    <w:rsid w:val="00CC4E69"/>
    <w:rsid w:val="00CC5231"/>
    <w:rsid w:val="00CC60B7"/>
    <w:rsid w:val="00CC6ED4"/>
    <w:rsid w:val="00CC7984"/>
    <w:rsid w:val="00CD006C"/>
    <w:rsid w:val="00CD12A0"/>
    <w:rsid w:val="00CD1A68"/>
    <w:rsid w:val="00CD42F1"/>
    <w:rsid w:val="00CD5A34"/>
    <w:rsid w:val="00CD5E93"/>
    <w:rsid w:val="00CE0ECF"/>
    <w:rsid w:val="00CE51F8"/>
    <w:rsid w:val="00CE739F"/>
    <w:rsid w:val="00CE7ECA"/>
    <w:rsid w:val="00CF0FC2"/>
    <w:rsid w:val="00CF136E"/>
    <w:rsid w:val="00CF435F"/>
    <w:rsid w:val="00CF43A4"/>
    <w:rsid w:val="00CF5751"/>
    <w:rsid w:val="00D01B7C"/>
    <w:rsid w:val="00D022DF"/>
    <w:rsid w:val="00D030DA"/>
    <w:rsid w:val="00D06DAA"/>
    <w:rsid w:val="00D078DE"/>
    <w:rsid w:val="00D07AB8"/>
    <w:rsid w:val="00D1099C"/>
    <w:rsid w:val="00D112EC"/>
    <w:rsid w:val="00D148B3"/>
    <w:rsid w:val="00D154A3"/>
    <w:rsid w:val="00D16158"/>
    <w:rsid w:val="00D163CF"/>
    <w:rsid w:val="00D16404"/>
    <w:rsid w:val="00D1786A"/>
    <w:rsid w:val="00D178A3"/>
    <w:rsid w:val="00D20595"/>
    <w:rsid w:val="00D20EC3"/>
    <w:rsid w:val="00D21C35"/>
    <w:rsid w:val="00D2235F"/>
    <w:rsid w:val="00D31D01"/>
    <w:rsid w:val="00D331FC"/>
    <w:rsid w:val="00D33EC6"/>
    <w:rsid w:val="00D348C2"/>
    <w:rsid w:val="00D34EDD"/>
    <w:rsid w:val="00D34FDF"/>
    <w:rsid w:val="00D35423"/>
    <w:rsid w:val="00D35BFC"/>
    <w:rsid w:val="00D3797B"/>
    <w:rsid w:val="00D4008C"/>
    <w:rsid w:val="00D410E7"/>
    <w:rsid w:val="00D4144C"/>
    <w:rsid w:val="00D42FD1"/>
    <w:rsid w:val="00D450B4"/>
    <w:rsid w:val="00D452F5"/>
    <w:rsid w:val="00D4581B"/>
    <w:rsid w:val="00D466B4"/>
    <w:rsid w:val="00D4703B"/>
    <w:rsid w:val="00D527B3"/>
    <w:rsid w:val="00D53439"/>
    <w:rsid w:val="00D535BB"/>
    <w:rsid w:val="00D5477B"/>
    <w:rsid w:val="00D554EC"/>
    <w:rsid w:val="00D55B86"/>
    <w:rsid w:val="00D55CB6"/>
    <w:rsid w:val="00D56001"/>
    <w:rsid w:val="00D56127"/>
    <w:rsid w:val="00D5672F"/>
    <w:rsid w:val="00D57BC3"/>
    <w:rsid w:val="00D6357C"/>
    <w:rsid w:val="00D6395C"/>
    <w:rsid w:val="00D667B3"/>
    <w:rsid w:val="00D66E00"/>
    <w:rsid w:val="00D6734C"/>
    <w:rsid w:val="00D674B7"/>
    <w:rsid w:val="00D70C72"/>
    <w:rsid w:val="00D72576"/>
    <w:rsid w:val="00D72CC5"/>
    <w:rsid w:val="00D732DC"/>
    <w:rsid w:val="00D73A7F"/>
    <w:rsid w:val="00D76EC3"/>
    <w:rsid w:val="00D77086"/>
    <w:rsid w:val="00D800B0"/>
    <w:rsid w:val="00D801C2"/>
    <w:rsid w:val="00D80633"/>
    <w:rsid w:val="00D81F20"/>
    <w:rsid w:val="00D8243D"/>
    <w:rsid w:val="00D859BA"/>
    <w:rsid w:val="00D8638E"/>
    <w:rsid w:val="00D9175A"/>
    <w:rsid w:val="00D923D1"/>
    <w:rsid w:val="00D92B2E"/>
    <w:rsid w:val="00D9360B"/>
    <w:rsid w:val="00D941F7"/>
    <w:rsid w:val="00D95074"/>
    <w:rsid w:val="00D95857"/>
    <w:rsid w:val="00D969FE"/>
    <w:rsid w:val="00D96FDC"/>
    <w:rsid w:val="00DA025E"/>
    <w:rsid w:val="00DA05AF"/>
    <w:rsid w:val="00DA0FC8"/>
    <w:rsid w:val="00DA33BE"/>
    <w:rsid w:val="00DA563E"/>
    <w:rsid w:val="00DA599B"/>
    <w:rsid w:val="00DA6FAC"/>
    <w:rsid w:val="00DA7CFD"/>
    <w:rsid w:val="00DB0F1E"/>
    <w:rsid w:val="00DB2106"/>
    <w:rsid w:val="00DB30A8"/>
    <w:rsid w:val="00DB3F87"/>
    <w:rsid w:val="00DB40AA"/>
    <w:rsid w:val="00DB4759"/>
    <w:rsid w:val="00DB7B5B"/>
    <w:rsid w:val="00DC2D53"/>
    <w:rsid w:val="00DC3F23"/>
    <w:rsid w:val="00DC4A6C"/>
    <w:rsid w:val="00DC51B5"/>
    <w:rsid w:val="00DC5F11"/>
    <w:rsid w:val="00DC658C"/>
    <w:rsid w:val="00DC69C5"/>
    <w:rsid w:val="00DC7438"/>
    <w:rsid w:val="00DC7AB9"/>
    <w:rsid w:val="00DD01F4"/>
    <w:rsid w:val="00DD08BF"/>
    <w:rsid w:val="00DD0EC8"/>
    <w:rsid w:val="00DD288F"/>
    <w:rsid w:val="00DD424F"/>
    <w:rsid w:val="00DD455D"/>
    <w:rsid w:val="00DD62D7"/>
    <w:rsid w:val="00DD7D5C"/>
    <w:rsid w:val="00DE1884"/>
    <w:rsid w:val="00DE1CD1"/>
    <w:rsid w:val="00DE267A"/>
    <w:rsid w:val="00DE2839"/>
    <w:rsid w:val="00DE2A18"/>
    <w:rsid w:val="00DE40BD"/>
    <w:rsid w:val="00DE431E"/>
    <w:rsid w:val="00DE7B21"/>
    <w:rsid w:val="00DE7DD2"/>
    <w:rsid w:val="00DF07E1"/>
    <w:rsid w:val="00DF0A0E"/>
    <w:rsid w:val="00DF0EAB"/>
    <w:rsid w:val="00DF1C7D"/>
    <w:rsid w:val="00DF215D"/>
    <w:rsid w:val="00DF48D1"/>
    <w:rsid w:val="00DF7493"/>
    <w:rsid w:val="00DF7DE3"/>
    <w:rsid w:val="00E00407"/>
    <w:rsid w:val="00E00A44"/>
    <w:rsid w:val="00E0149E"/>
    <w:rsid w:val="00E015BF"/>
    <w:rsid w:val="00E02226"/>
    <w:rsid w:val="00E043AF"/>
    <w:rsid w:val="00E05526"/>
    <w:rsid w:val="00E07302"/>
    <w:rsid w:val="00E111B5"/>
    <w:rsid w:val="00E1308A"/>
    <w:rsid w:val="00E14EBC"/>
    <w:rsid w:val="00E158D9"/>
    <w:rsid w:val="00E15EAD"/>
    <w:rsid w:val="00E17B93"/>
    <w:rsid w:val="00E17F73"/>
    <w:rsid w:val="00E17FE0"/>
    <w:rsid w:val="00E219F6"/>
    <w:rsid w:val="00E21D13"/>
    <w:rsid w:val="00E260E1"/>
    <w:rsid w:val="00E30E4B"/>
    <w:rsid w:val="00E32856"/>
    <w:rsid w:val="00E3313B"/>
    <w:rsid w:val="00E33664"/>
    <w:rsid w:val="00E35CAE"/>
    <w:rsid w:val="00E37C60"/>
    <w:rsid w:val="00E40353"/>
    <w:rsid w:val="00E40B61"/>
    <w:rsid w:val="00E41AF4"/>
    <w:rsid w:val="00E42711"/>
    <w:rsid w:val="00E4278A"/>
    <w:rsid w:val="00E4356A"/>
    <w:rsid w:val="00E439E0"/>
    <w:rsid w:val="00E43D83"/>
    <w:rsid w:val="00E4460A"/>
    <w:rsid w:val="00E447E8"/>
    <w:rsid w:val="00E44F6F"/>
    <w:rsid w:val="00E46248"/>
    <w:rsid w:val="00E46EEF"/>
    <w:rsid w:val="00E4793A"/>
    <w:rsid w:val="00E47D5E"/>
    <w:rsid w:val="00E50B8F"/>
    <w:rsid w:val="00E5122B"/>
    <w:rsid w:val="00E5201B"/>
    <w:rsid w:val="00E5265F"/>
    <w:rsid w:val="00E5341F"/>
    <w:rsid w:val="00E547A0"/>
    <w:rsid w:val="00E57BD7"/>
    <w:rsid w:val="00E62CE2"/>
    <w:rsid w:val="00E63ED5"/>
    <w:rsid w:val="00E64064"/>
    <w:rsid w:val="00E65740"/>
    <w:rsid w:val="00E660FB"/>
    <w:rsid w:val="00E702F2"/>
    <w:rsid w:val="00E70F2A"/>
    <w:rsid w:val="00E72802"/>
    <w:rsid w:val="00E74108"/>
    <w:rsid w:val="00E76DB9"/>
    <w:rsid w:val="00E778BC"/>
    <w:rsid w:val="00E80F68"/>
    <w:rsid w:val="00E82E5A"/>
    <w:rsid w:val="00E841BB"/>
    <w:rsid w:val="00E86A3F"/>
    <w:rsid w:val="00E90467"/>
    <w:rsid w:val="00E91AF3"/>
    <w:rsid w:val="00E92A52"/>
    <w:rsid w:val="00E93A87"/>
    <w:rsid w:val="00E94A3B"/>
    <w:rsid w:val="00E9577C"/>
    <w:rsid w:val="00E96B79"/>
    <w:rsid w:val="00E96ED4"/>
    <w:rsid w:val="00E97900"/>
    <w:rsid w:val="00EA1C85"/>
    <w:rsid w:val="00EA3FAF"/>
    <w:rsid w:val="00EA5B74"/>
    <w:rsid w:val="00EA6A1F"/>
    <w:rsid w:val="00EB1444"/>
    <w:rsid w:val="00EB37C7"/>
    <w:rsid w:val="00EB4AE3"/>
    <w:rsid w:val="00EB523D"/>
    <w:rsid w:val="00EB5D06"/>
    <w:rsid w:val="00EB61BA"/>
    <w:rsid w:val="00EC3A1E"/>
    <w:rsid w:val="00EC4A24"/>
    <w:rsid w:val="00EC4CA6"/>
    <w:rsid w:val="00EC575C"/>
    <w:rsid w:val="00EC60B9"/>
    <w:rsid w:val="00EC6D0F"/>
    <w:rsid w:val="00EC71A9"/>
    <w:rsid w:val="00EC78C6"/>
    <w:rsid w:val="00ED182E"/>
    <w:rsid w:val="00ED2CBF"/>
    <w:rsid w:val="00ED34AF"/>
    <w:rsid w:val="00ED3E50"/>
    <w:rsid w:val="00ED64F2"/>
    <w:rsid w:val="00ED7064"/>
    <w:rsid w:val="00ED7A90"/>
    <w:rsid w:val="00ED7A99"/>
    <w:rsid w:val="00ED7FD2"/>
    <w:rsid w:val="00EE0E91"/>
    <w:rsid w:val="00EE60B5"/>
    <w:rsid w:val="00EE74A3"/>
    <w:rsid w:val="00EF1882"/>
    <w:rsid w:val="00EF7249"/>
    <w:rsid w:val="00EF7FCE"/>
    <w:rsid w:val="00F0034F"/>
    <w:rsid w:val="00F00882"/>
    <w:rsid w:val="00F00923"/>
    <w:rsid w:val="00F01646"/>
    <w:rsid w:val="00F02140"/>
    <w:rsid w:val="00F02141"/>
    <w:rsid w:val="00F023DA"/>
    <w:rsid w:val="00F0245F"/>
    <w:rsid w:val="00F03937"/>
    <w:rsid w:val="00F04661"/>
    <w:rsid w:val="00F04F7D"/>
    <w:rsid w:val="00F05B87"/>
    <w:rsid w:val="00F06C92"/>
    <w:rsid w:val="00F06FF0"/>
    <w:rsid w:val="00F07E37"/>
    <w:rsid w:val="00F100F9"/>
    <w:rsid w:val="00F10E8E"/>
    <w:rsid w:val="00F128B3"/>
    <w:rsid w:val="00F13758"/>
    <w:rsid w:val="00F1396E"/>
    <w:rsid w:val="00F13B8F"/>
    <w:rsid w:val="00F14222"/>
    <w:rsid w:val="00F14951"/>
    <w:rsid w:val="00F14BC5"/>
    <w:rsid w:val="00F14C7C"/>
    <w:rsid w:val="00F14D26"/>
    <w:rsid w:val="00F154F9"/>
    <w:rsid w:val="00F20342"/>
    <w:rsid w:val="00F21492"/>
    <w:rsid w:val="00F21F87"/>
    <w:rsid w:val="00F23FC8"/>
    <w:rsid w:val="00F25B48"/>
    <w:rsid w:val="00F25DA4"/>
    <w:rsid w:val="00F262F3"/>
    <w:rsid w:val="00F27C79"/>
    <w:rsid w:val="00F27DBA"/>
    <w:rsid w:val="00F319E3"/>
    <w:rsid w:val="00F32317"/>
    <w:rsid w:val="00F33090"/>
    <w:rsid w:val="00F34512"/>
    <w:rsid w:val="00F35DD3"/>
    <w:rsid w:val="00F40C31"/>
    <w:rsid w:val="00F40E09"/>
    <w:rsid w:val="00F4102B"/>
    <w:rsid w:val="00F44207"/>
    <w:rsid w:val="00F45D8D"/>
    <w:rsid w:val="00F45E49"/>
    <w:rsid w:val="00F4726F"/>
    <w:rsid w:val="00F4758B"/>
    <w:rsid w:val="00F50077"/>
    <w:rsid w:val="00F50FD3"/>
    <w:rsid w:val="00F51A0F"/>
    <w:rsid w:val="00F51FDD"/>
    <w:rsid w:val="00F55138"/>
    <w:rsid w:val="00F571EE"/>
    <w:rsid w:val="00F578A9"/>
    <w:rsid w:val="00F6139E"/>
    <w:rsid w:val="00F6234A"/>
    <w:rsid w:val="00F6255F"/>
    <w:rsid w:val="00F6351C"/>
    <w:rsid w:val="00F71574"/>
    <w:rsid w:val="00F71C20"/>
    <w:rsid w:val="00F72BA7"/>
    <w:rsid w:val="00F73981"/>
    <w:rsid w:val="00F754FF"/>
    <w:rsid w:val="00F7696A"/>
    <w:rsid w:val="00F776B5"/>
    <w:rsid w:val="00F805DD"/>
    <w:rsid w:val="00F81EDE"/>
    <w:rsid w:val="00F824AC"/>
    <w:rsid w:val="00F82DF4"/>
    <w:rsid w:val="00F84677"/>
    <w:rsid w:val="00F84848"/>
    <w:rsid w:val="00F855CA"/>
    <w:rsid w:val="00F85E48"/>
    <w:rsid w:val="00F876B6"/>
    <w:rsid w:val="00F904D0"/>
    <w:rsid w:val="00F90CDA"/>
    <w:rsid w:val="00F915E5"/>
    <w:rsid w:val="00F928E7"/>
    <w:rsid w:val="00F92F66"/>
    <w:rsid w:val="00F94A95"/>
    <w:rsid w:val="00F954C9"/>
    <w:rsid w:val="00F964C1"/>
    <w:rsid w:val="00F96FCE"/>
    <w:rsid w:val="00FA15B8"/>
    <w:rsid w:val="00FA1F57"/>
    <w:rsid w:val="00FA4234"/>
    <w:rsid w:val="00FA471E"/>
    <w:rsid w:val="00FA4BE7"/>
    <w:rsid w:val="00FA5046"/>
    <w:rsid w:val="00FA5219"/>
    <w:rsid w:val="00FA63E5"/>
    <w:rsid w:val="00FA6913"/>
    <w:rsid w:val="00FA7080"/>
    <w:rsid w:val="00FB089E"/>
    <w:rsid w:val="00FB0E59"/>
    <w:rsid w:val="00FB2BB3"/>
    <w:rsid w:val="00FB3340"/>
    <w:rsid w:val="00FB572A"/>
    <w:rsid w:val="00FB5E07"/>
    <w:rsid w:val="00FB7DE2"/>
    <w:rsid w:val="00FC0273"/>
    <w:rsid w:val="00FC0AD8"/>
    <w:rsid w:val="00FC1091"/>
    <w:rsid w:val="00FC1B67"/>
    <w:rsid w:val="00FC2E70"/>
    <w:rsid w:val="00FC3DDB"/>
    <w:rsid w:val="00FC4CDD"/>
    <w:rsid w:val="00FC4DD4"/>
    <w:rsid w:val="00FC51E1"/>
    <w:rsid w:val="00FC5408"/>
    <w:rsid w:val="00FC6D94"/>
    <w:rsid w:val="00FC7836"/>
    <w:rsid w:val="00FC78E0"/>
    <w:rsid w:val="00FC799F"/>
    <w:rsid w:val="00FD240C"/>
    <w:rsid w:val="00FD44CE"/>
    <w:rsid w:val="00FD4736"/>
    <w:rsid w:val="00FD546D"/>
    <w:rsid w:val="00FD5631"/>
    <w:rsid w:val="00FD57BB"/>
    <w:rsid w:val="00FD5A02"/>
    <w:rsid w:val="00FD66F1"/>
    <w:rsid w:val="00FD7357"/>
    <w:rsid w:val="00FE2D1B"/>
    <w:rsid w:val="00FE2EF3"/>
    <w:rsid w:val="00FE37E6"/>
    <w:rsid w:val="00FE4B5D"/>
    <w:rsid w:val="00FF0CE3"/>
    <w:rsid w:val="00FF0EF5"/>
    <w:rsid w:val="00FF1E4D"/>
    <w:rsid w:val="00FF54B6"/>
    <w:rsid w:val="00FF6856"/>
    <w:rsid w:val="00FF7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A52"/>
  </w:style>
  <w:style w:type="paragraph" w:styleId="1">
    <w:name w:val="heading 1"/>
    <w:basedOn w:val="a"/>
    <w:next w:val="a"/>
    <w:link w:val="10"/>
    <w:uiPriority w:val="99"/>
    <w:qFormat/>
    <w:rsid w:val="005C6A52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9"/>
    <w:qFormat/>
    <w:rsid w:val="005C6A52"/>
    <w:pPr>
      <w:keepNext/>
      <w:ind w:firstLine="567"/>
      <w:jc w:val="both"/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9"/>
    <w:qFormat/>
    <w:rsid w:val="005C6A52"/>
    <w:pPr>
      <w:keepNext/>
      <w:outlineLvl w:val="2"/>
    </w:pPr>
    <w:rPr>
      <w:sz w:val="28"/>
    </w:rPr>
  </w:style>
  <w:style w:type="paragraph" w:styleId="4">
    <w:name w:val="heading 4"/>
    <w:basedOn w:val="a"/>
    <w:next w:val="a"/>
    <w:link w:val="40"/>
    <w:uiPriority w:val="99"/>
    <w:qFormat/>
    <w:rsid w:val="00086B0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F3F6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DF3F6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DF3F6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DF3F63"/>
    <w:rPr>
      <w:rFonts w:ascii="Calibri" w:eastAsia="Times New Roman" w:hAnsi="Calibri" w:cs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rsid w:val="005C6A52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rsid w:val="00DF3F63"/>
    <w:rPr>
      <w:sz w:val="20"/>
      <w:szCs w:val="20"/>
    </w:rPr>
  </w:style>
  <w:style w:type="paragraph" w:styleId="a5">
    <w:name w:val="Body Text"/>
    <w:basedOn w:val="a"/>
    <w:link w:val="a6"/>
    <w:uiPriority w:val="99"/>
    <w:rsid w:val="005C6A52"/>
    <w:pPr>
      <w:jc w:val="both"/>
    </w:pPr>
    <w:rPr>
      <w:b/>
      <w:sz w:val="28"/>
    </w:rPr>
  </w:style>
  <w:style w:type="character" w:customStyle="1" w:styleId="a6">
    <w:name w:val="Основной текст Знак"/>
    <w:link w:val="a5"/>
    <w:uiPriority w:val="99"/>
    <w:semiHidden/>
    <w:rsid w:val="00DF3F63"/>
    <w:rPr>
      <w:sz w:val="20"/>
      <w:szCs w:val="20"/>
    </w:rPr>
  </w:style>
  <w:style w:type="paragraph" w:styleId="21">
    <w:name w:val="Body Text 2"/>
    <w:basedOn w:val="a"/>
    <w:link w:val="22"/>
    <w:uiPriority w:val="99"/>
    <w:rsid w:val="005C6A52"/>
    <w:pPr>
      <w:jc w:val="center"/>
    </w:pPr>
    <w:rPr>
      <w:sz w:val="24"/>
    </w:rPr>
  </w:style>
  <w:style w:type="character" w:customStyle="1" w:styleId="22">
    <w:name w:val="Основной текст 2 Знак"/>
    <w:link w:val="21"/>
    <w:uiPriority w:val="99"/>
    <w:semiHidden/>
    <w:rsid w:val="00DF3F63"/>
    <w:rPr>
      <w:sz w:val="20"/>
      <w:szCs w:val="20"/>
    </w:rPr>
  </w:style>
  <w:style w:type="paragraph" w:styleId="a7">
    <w:name w:val="Body Text Indent"/>
    <w:basedOn w:val="a"/>
    <w:link w:val="a8"/>
    <w:uiPriority w:val="99"/>
    <w:rsid w:val="005C6A52"/>
    <w:pPr>
      <w:ind w:firstLine="567"/>
      <w:jc w:val="both"/>
    </w:pPr>
    <w:rPr>
      <w:sz w:val="28"/>
    </w:rPr>
  </w:style>
  <w:style w:type="character" w:customStyle="1" w:styleId="a8">
    <w:name w:val="Основной текст с отступом Знак"/>
    <w:link w:val="a7"/>
    <w:uiPriority w:val="99"/>
    <w:semiHidden/>
    <w:rsid w:val="00DF3F63"/>
    <w:rPr>
      <w:sz w:val="20"/>
      <w:szCs w:val="20"/>
    </w:rPr>
  </w:style>
  <w:style w:type="paragraph" w:styleId="31">
    <w:name w:val="Body Text Indent 3"/>
    <w:basedOn w:val="a"/>
    <w:link w:val="32"/>
    <w:uiPriority w:val="99"/>
    <w:rsid w:val="005C6A52"/>
    <w:pPr>
      <w:ind w:firstLine="567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rsid w:val="00DF3F63"/>
    <w:rPr>
      <w:sz w:val="16"/>
      <w:szCs w:val="16"/>
    </w:rPr>
  </w:style>
  <w:style w:type="paragraph" w:styleId="a9">
    <w:name w:val="Title"/>
    <w:basedOn w:val="a"/>
    <w:link w:val="aa"/>
    <w:uiPriority w:val="99"/>
    <w:qFormat/>
    <w:rsid w:val="005C6A52"/>
    <w:pPr>
      <w:jc w:val="center"/>
    </w:pPr>
    <w:rPr>
      <w:sz w:val="26"/>
    </w:rPr>
  </w:style>
  <w:style w:type="character" w:customStyle="1" w:styleId="aa">
    <w:name w:val="Название Знак"/>
    <w:link w:val="a9"/>
    <w:uiPriority w:val="10"/>
    <w:rsid w:val="00DF3F63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33">
    <w:name w:val="Body Text 3"/>
    <w:basedOn w:val="a"/>
    <w:link w:val="34"/>
    <w:uiPriority w:val="99"/>
    <w:rsid w:val="005C6A52"/>
    <w:pPr>
      <w:jc w:val="both"/>
    </w:pPr>
    <w:rPr>
      <w:sz w:val="24"/>
      <w:lang w:val="en-US"/>
    </w:rPr>
  </w:style>
  <w:style w:type="character" w:customStyle="1" w:styleId="34">
    <w:name w:val="Основной текст 3 Знак"/>
    <w:link w:val="33"/>
    <w:uiPriority w:val="99"/>
    <w:semiHidden/>
    <w:rsid w:val="00DF3F63"/>
    <w:rPr>
      <w:sz w:val="16"/>
      <w:szCs w:val="16"/>
    </w:rPr>
  </w:style>
  <w:style w:type="character" w:styleId="ab">
    <w:name w:val="page number"/>
    <w:uiPriority w:val="99"/>
    <w:rsid w:val="005C6A52"/>
    <w:rPr>
      <w:rFonts w:cs="Times New Roman"/>
    </w:rPr>
  </w:style>
  <w:style w:type="paragraph" w:customStyle="1" w:styleId="ac">
    <w:name w:val="документ"/>
    <w:basedOn w:val="a"/>
    <w:uiPriority w:val="99"/>
    <w:rsid w:val="005C6A52"/>
    <w:pPr>
      <w:tabs>
        <w:tab w:val="left" w:pos="9180"/>
      </w:tabs>
      <w:spacing w:line="360" w:lineRule="auto"/>
      <w:jc w:val="both"/>
    </w:pPr>
    <w:rPr>
      <w:sz w:val="28"/>
    </w:rPr>
  </w:style>
  <w:style w:type="paragraph" w:customStyle="1" w:styleId="210">
    <w:name w:val="Основной текст 21"/>
    <w:basedOn w:val="a"/>
    <w:uiPriority w:val="99"/>
    <w:rsid w:val="005C6A52"/>
    <w:pPr>
      <w:widowControl w:val="0"/>
      <w:pBdr>
        <w:bottom w:val="single" w:sz="6" w:space="31" w:color="auto"/>
      </w:pBdr>
      <w:overflowPunct w:val="0"/>
      <w:autoSpaceDE w:val="0"/>
      <w:autoSpaceDN w:val="0"/>
      <w:adjustRightInd w:val="0"/>
      <w:ind w:firstLine="709"/>
      <w:jc w:val="both"/>
      <w:textAlignment w:val="baseline"/>
    </w:pPr>
    <w:rPr>
      <w:rFonts w:ascii="MS Sans Serif" w:hAnsi="MS Sans Serif"/>
    </w:rPr>
  </w:style>
  <w:style w:type="paragraph" w:customStyle="1" w:styleId="ConsNonformat">
    <w:name w:val="ConsNonformat"/>
    <w:uiPriority w:val="99"/>
    <w:rsid w:val="005A72DB"/>
    <w:pPr>
      <w:widowControl w:val="0"/>
      <w:autoSpaceDE w:val="0"/>
      <w:autoSpaceDN w:val="0"/>
    </w:pPr>
    <w:rPr>
      <w:rFonts w:ascii="Courier New" w:hAnsi="Courier New"/>
    </w:rPr>
  </w:style>
  <w:style w:type="paragraph" w:styleId="ad">
    <w:name w:val="footer"/>
    <w:basedOn w:val="a"/>
    <w:link w:val="ae"/>
    <w:uiPriority w:val="99"/>
    <w:rsid w:val="00996D2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semiHidden/>
    <w:rsid w:val="00DF3F63"/>
    <w:rPr>
      <w:sz w:val="20"/>
      <w:szCs w:val="20"/>
    </w:rPr>
  </w:style>
  <w:style w:type="paragraph" w:customStyle="1" w:styleId="310">
    <w:name w:val="Основной текст с отступом 31"/>
    <w:basedOn w:val="a"/>
    <w:uiPriority w:val="99"/>
    <w:rsid w:val="00C470ED"/>
    <w:pPr>
      <w:widowControl w:val="0"/>
      <w:ind w:firstLine="567"/>
      <w:jc w:val="both"/>
    </w:pPr>
  </w:style>
  <w:style w:type="paragraph" w:styleId="HTML">
    <w:name w:val="HTML Preformatted"/>
    <w:basedOn w:val="a"/>
    <w:link w:val="HTML0"/>
    <w:uiPriority w:val="99"/>
    <w:rsid w:val="00411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semiHidden/>
    <w:rsid w:val="00DF3F63"/>
    <w:rPr>
      <w:rFonts w:ascii="Courier New" w:hAnsi="Courier New" w:cs="Courier New"/>
      <w:sz w:val="20"/>
      <w:szCs w:val="20"/>
    </w:rPr>
  </w:style>
  <w:style w:type="paragraph" w:styleId="af">
    <w:name w:val="endnote text"/>
    <w:basedOn w:val="a"/>
    <w:link w:val="af0"/>
    <w:uiPriority w:val="99"/>
    <w:semiHidden/>
    <w:rsid w:val="00B51B54"/>
    <w:pPr>
      <w:autoSpaceDE w:val="0"/>
      <w:autoSpaceDN w:val="0"/>
    </w:pPr>
  </w:style>
  <w:style w:type="character" w:customStyle="1" w:styleId="af0">
    <w:name w:val="Текст концевой сноски Знак"/>
    <w:link w:val="af"/>
    <w:uiPriority w:val="99"/>
    <w:semiHidden/>
    <w:rsid w:val="00DF3F63"/>
    <w:rPr>
      <w:sz w:val="20"/>
      <w:szCs w:val="20"/>
    </w:rPr>
  </w:style>
  <w:style w:type="paragraph" w:customStyle="1" w:styleId="11">
    <w:name w:val="Обычный1"/>
    <w:uiPriority w:val="99"/>
    <w:rsid w:val="007077DF"/>
    <w:rPr>
      <w:rFonts w:ascii="MS Sans Serif" w:hAnsi="MS Sans Serif"/>
      <w:lang w:val="en-US"/>
    </w:rPr>
  </w:style>
  <w:style w:type="paragraph" w:customStyle="1" w:styleId="af1">
    <w:name w:val="Таблицы (моноширинный)"/>
    <w:basedOn w:val="a"/>
    <w:next w:val="a"/>
    <w:uiPriority w:val="99"/>
    <w:rsid w:val="001E2113"/>
    <w:pPr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paragraph" w:customStyle="1" w:styleId="ConsNormal">
    <w:name w:val="ConsNormal"/>
    <w:uiPriority w:val="99"/>
    <w:rsid w:val="00D466B4"/>
    <w:pPr>
      <w:autoSpaceDE w:val="0"/>
      <w:autoSpaceDN w:val="0"/>
      <w:ind w:right="19772" w:firstLine="720"/>
    </w:pPr>
    <w:rPr>
      <w:rFonts w:ascii="Arial" w:hAnsi="Arial" w:cs="Arial"/>
    </w:rPr>
  </w:style>
  <w:style w:type="character" w:styleId="af2">
    <w:name w:val="Hyperlink"/>
    <w:uiPriority w:val="99"/>
    <w:rsid w:val="00385042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2A701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nsPlusNormal">
    <w:name w:val="ConsPlusNormal"/>
    <w:uiPriority w:val="99"/>
    <w:rsid w:val="0006173F"/>
    <w:pPr>
      <w:autoSpaceDE w:val="0"/>
      <w:autoSpaceDN w:val="0"/>
      <w:adjustRightInd w:val="0"/>
    </w:pPr>
    <w:rPr>
      <w:sz w:val="24"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2F41EF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2F41EF"/>
    <w:rPr>
      <w:rFonts w:ascii="Tahoma" w:hAnsi="Tahoma" w:cs="Tahoma"/>
      <w:sz w:val="16"/>
      <w:szCs w:val="16"/>
    </w:rPr>
  </w:style>
  <w:style w:type="table" w:styleId="af5">
    <w:name w:val="Table Grid"/>
    <w:basedOn w:val="a1"/>
    <w:uiPriority w:val="59"/>
    <w:rsid w:val="00FB3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2">
    <w:name w:val="p12"/>
    <w:basedOn w:val="a"/>
    <w:rsid w:val="006703C5"/>
    <w:pPr>
      <w:spacing w:before="100" w:beforeAutospacing="1" w:after="100" w:afterAutospacing="1"/>
      <w:ind w:firstLine="540"/>
      <w:jc w:val="both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A52"/>
  </w:style>
  <w:style w:type="paragraph" w:styleId="1">
    <w:name w:val="heading 1"/>
    <w:basedOn w:val="a"/>
    <w:next w:val="a"/>
    <w:link w:val="10"/>
    <w:uiPriority w:val="99"/>
    <w:qFormat/>
    <w:rsid w:val="005C6A52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9"/>
    <w:qFormat/>
    <w:rsid w:val="005C6A52"/>
    <w:pPr>
      <w:keepNext/>
      <w:ind w:firstLine="567"/>
      <w:jc w:val="both"/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9"/>
    <w:qFormat/>
    <w:rsid w:val="005C6A52"/>
    <w:pPr>
      <w:keepNext/>
      <w:outlineLvl w:val="2"/>
    </w:pPr>
    <w:rPr>
      <w:sz w:val="28"/>
    </w:rPr>
  </w:style>
  <w:style w:type="paragraph" w:styleId="4">
    <w:name w:val="heading 4"/>
    <w:basedOn w:val="a"/>
    <w:next w:val="a"/>
    <w:link w:val="40"/>
    <w:uiPriority w:val="99"/>
    <w:qFormat/>
    <w:rsid w:val="00086B0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F3F6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DF3F6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DF3F6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DF3F63"/>
    <w:rPr>
      <w:rFonts w:ascii="Calibri" w:eastAsia="Times New Roman" w:hAnsi="Calibri" w:cs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rsid w:val="005C6A52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rsid w:val="00DF3F63"/>
    <w:rPr>
      <w:sz w:val="20"/>
      <w:szCs w:val="20"/>
    </w:rPr>
  </w:style>
  <w:style w:type="paragraph" w:styleId="a5">
    <w:name w:val="Body Text"/>
    <w:basedOn w:val="a"/>
    <w:link w:val="a6"/>
    <w:uiPriority w:val="99"/>
    <w:rsid w:val="005C6A52"/>
    <w:pPr>
      <w:jc w:val="both"/>
    </w:pPr>
    <w:rPr>
      <w:b/>
      <w:sz w:val="28"/>
    </w:rPr>
  </w:style>
  <w:style w:type="character" w:customStyle="1" w:styleId="a6">
    <w:name w:val="Основной текст Знак"/>
    <w:link w:val="a5"/>
    <w:uiPriority w:val="99"/>
    <w:semiHidden/>
    <w:rsid w:val="00DF3F63"/>
    <w:rPr>
      <w:sz w:val="20"/>
      <w:szCs w:val="20"/>
    </w:rPr>
  </w:style>
  <w:style w:type="paragraph" w:styleId="21">
    <w:name w:val="Body Text 2"/>
    <w:basedOn w:val="a"/>
    <w:link w:val="22"/>
    <w:uiPriority w:val="99"/>
    <w:rsid w:val="005C6A52"/>
    <w:pPr>
      <w:jc w:val="center"/>
    </w:pPr>
    <w:rPr>
      <w:sz w:val="24"/>
    </w:rPr>
  </w:style>
  <w:style w:type="character" w:customStyle="1" w:styleId="22">
    <w:name w:val="Основной текст 2 Знак"/>
    <w:link w:val="21"/>
    <w:uiPriority w:val="99"/>
    <w:semiHidden/>
    <w:rsid w:val="00DF3F63"/>
    <w:rPr>
      <w:sz w:val="20"/>
      <w:szCs w:val="20"/>
    </w:rPr>
  </w:style>
  <w:style w:type="paragraph" w:styleId="a7">
    <w:name w:val="Body Text Indent"/>
    <w:basedOn w:val="a"/>
    <w:link w:val="a8"/>
    <w:uiPriority w:val="99"/>
    <w:rsid w:val="005C6A52"/>
    <w:pPr>
      <w:ind w:firstLine="567"/>
      <w:jc w:val="both"/>
    </w:pPr>
    <w:rPr>
      <w:sz w:val="28"/>
    </w:rPr>
  </w:style>
  <w:style w:type="character" w:customStyle="1" w:styleId="a8">
    <w:name w:val="Основной текст с отступом Знак"/>
    <w:link w:val="a7"/>
    <w:uiPriority w:val="99"/>
    <w:semiHidden/>
    <w:rsid w:val="00DF3F63"/>
    <w:rPr>
      <w:sz w:val="20"/>
      <w:szCs w:val="20"/>
    </w:rPr>
  </w:style>
  <w:style w:type="paragraph" w:styleId="31">
    <w:name w:val="Body Text Indent 3"/>
    <w:basedOn w:val="a"/>
    <w:link w:val="32"/>
    <w:uiPriority w:val="99"/>
    <w:rsid w:val="005C6A52"/>
    <w:pPr>
      <w:ind w:firstLine="567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rsid w:val="00DF3F63"/>
    <w:rPr>
      <w:sz w:val="16"/>
      <w:szCs w:val="16"/>
    </w:rPr>
  </w:style>
  <w:style w:type="paragraph" w:styleId="a9">
    <w:name w:val="Title"/>
    <w:basedOn w:val="a"/>
    <w:link w:val="aa"/>
    <w:uiPriority w:val="99"/>
    <w:qFormat/>
    <w:rsid w:val="005C6A52"/>
    <w:pPr>
      <w:jc w:val="center"/>
    </w:pPr>
    <w:rPr>
      <w:sz w:val="26"/>
    </w:rPr>
  </w:style>
  <w:style w:type="character" w:customStyle="1" w:styleId="aa">
    <w:name w:val="Название Знак"/>
    <w:link w:val="a9"/>
    <w:uiPriority w:val="10"/>
    <w:rsid w:val="00DF3F63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33">
    <w:name w:val="Body Text 3"/>
    <w:basedOn w:val="a"/>
    <w:link w:val="34"/>
    <w:uiPriority w:val="99"/>
    <w:rsid w:val="005C6A52"/>
    <w:pPr>
      <w:jc w:val="both"/>
    </w:pPr>
    <w:rPr>
      <w:sz w:val="24"/>
      <w:lang w:val="en-US"/>
    </w:rPr>
  </w:style>
  <w:style w:type="character" w:customStyle="1" w:styleId="34">
    <w:name w:val="Основной текст 3 Знак"/>
    <w:link w:val="33"/>
    <w:uiPriority w:val="99"/>
    <w:semiHidden/>
    <w:rsid w:val="00DF3F63"/>
    <w:rPr>
      <w:sz w:val="16"/>
      <w:szCs w:val="16"/>
    </w:rPr>
  </w:style>
  <w:style w:type="character" w:styleId="ab">
    <w:name w:val="page number"/>
    <w:uiPriority w:val="99"/>
    <w:rsid w:val="005C6A52"/>
    <w:rPr>
      <w:rFonts w:cs="Times New Roman"/>
    </w:rPr>
  </w:style>
  <w:style w:type="paragraph" w:customStyle="1" w:styleId="ac">
    <w:name w:val="документ"/>
    <w:basedOn w:val="a"/>
    <w:uiPriority w:val="99"/>
    <w:rsid w:val="005C6A52"/>
    <w:pPr>
      <w:tabs>
        <w:tab w:val="left" w:pos="9180"/>
      </w:tabs>
      <w:spacing w:line="360" w:lineRule="auto"/>
      <w:jc w:val="both"/>
    </w:pPr>
    <w:rPr>
      <w:sz w:val="28"/>
    </w:rPr>
  </w:style>
  <w:style w:type="paragraph" w:customStyle="1" w:styleId="210">
    <w:name w:val="Основной текст 21"/>
    <w:basedOn w:val="a"/>
    <w:uiPriority w:val="99"/>
    <w:rsid w:val="005C6A52"/>
    <w:pPr>
      <w:widowControl w:val="0"/>
      <w:pBdr>
        <w:bottom w:val="single" w:sz="6" w:space="31" w:color="auto"/>
      </w:pBdr>
      <w:overflowPunct w:val="0"/>
      <w:autoSpaceDE w:val="0"/>
      <w:autoSpaceDN w:val="0"/>
      <w:adjustRightInd w:val="0"/>
      <w:ind w:firstLine="709"/>
      <w:jc w:val="both"/>
      <w:textAlignment w:val="baseline"/>
    </w:pPr>
    <w:rPr>
      <w:rFonts w:ascii="MS Sans Serif" w:hAnsi="MS Sans Serif"/>
    </w:rPr>
  </w:style>
  <w:style w:type="paragraph" w:customStyle="1" w:styleId="ConsNonformat">
    <w:name w:val="ConsNonformat"/>
    <w:uiPriority w:val="99"/>
    <w:rsid w:val="005A72DB"/>
    <w:pPr>
      <w:widowControl w:val="0"/>
      <w:autoSpaceDE w:val="0"/>
      <w:autoSpaceDN w:val="0"/>
    </w:pPr>
    <w:rPr>
      <w:rFonts w:ascii="Courier New" w:hAnsi="Courier New"/>
    </w:rPr>
  </w:style>
  <w:style w:type="paragraph" w:styleId="ad">
    <w:name w:val="footer"/>
    <w:basedOn w:val="a"/>
    <w:link w:val="ae"/>
    <w:uiPriority w:val="99"/>
    <w:rsid w:val="00996D2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semiHidden/>
    <w:rsid w:val="00DF3F63"/>
    <w:rPr>
      <w:sz w:val="20"/>
      <w:szCs w:val="20"/>
    </w:rPr>
  </w:style>
  <w:style w:type="paragraph" w:customStyle="1" w:styleId="310">
    <w:name w:val="Основной текст с отступом 31"/>
    <w:basedOn w:val="a"/>
    <w:uiPriority w:val="99"/>
    <w:rsid w:val="00C470ED"/>
    <w:pPr>
      <w:widowControl w:val="0"/>
      <w:ind w:firstLine="567"/>
      <w:jc w:val="both"/>
    </w:pPr>
  </w:style>
  <w:style w:type="paragraph" w:styleId="HTML">
    <w:name w:val="HTML Preformatted"/>
    <w:basedOn w:val="a"/>
    <w:link w:val="HTML0"/>
    <w:uiPriority w:val="99"/>
    <w:rsid w:val="00411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semiHidden/>
    <w:rsid w:val="00DF3F63"/>
    <w:rPr>
      <w:rFonts w:ascii="Courier New" w:hAnsi="Courier New" w:cs="Courier New"/>
      <w:sz w:val="20"/>
      <w:szCs w:val="20"/>
    </w:rPr>
  </w:style>
  <w:style w:type="paragraph" w:styleId="af">
    <w:name w:val="endnote text"/>
    <w:basedOn w:val="a"/>
    <w:link w:val="af0"/>
    <w:uiPriority w:val="99"/>
    <w:semiHidden/>
    <w:rsid w:val="00B51B54"/>
    <w:pPr>
      <w:autoSpaceDE w:val="0"/>
      <w:autoSpaceDN w:val="0"/>
    </w:pPr>
  </w:style>
  <w:style w:type="character" w:customStyle="1" w:styleId="af0">
    <w:name w:val="Текст концевой сноски Знак"/>
    <w:link w:val="af"/>
    <w:uiPriority w:val="99"/>
    <w:semiHidden/>
    <w:rsid w:val="00DF3F63"/>
    <w:rPr>
      <w:sz w:val="20"/>
      <w:szCs w:val="20"/>
    </w:rPr>
  </w:style>
  <w:style w:type="paragraph" w:customStyle="1" w:styleId="11">
    <w:name w:val="Обычный1"/>
    <w:uiPriority w:val="99"/>
    <w:rsid w:val="007077DF"/>
    <w:rPr>
      <w:rFonts w:ascii="MS Sans Serif" w:hAnsi="MS Sans Serif"/>
      <w:lang w:val="en-US"/>
    </w:rPr>
  </w:style>
  <w:style w:type="paragraph" w:customStyle="1" w:styleId="af1">
    <w:name w:val="Таблицы (моноширинный)"/>
    <w:basedOn w:val="a"/>
    <w:next w:val="a"/>
    <w:uiPriority w:val="99"/>
    <w:rsid w:val="001E2113"/>
    <w:pPr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paragraph" w:customStyle="1" w:styleId="ConsNormal">
    <w:name w:val="ConsNormal"/>
    <w:uiPriority w:val="99"/>
    <w:rsid w:val="00D466B4"/>
    <w:pPr>
      <w:autoSpaceDE w:val="0"/>
      <w:autoSpaceDN w:val="0"/>
      <w:ind w:right="19772" w:firstLine="720"/>
    </w:pPr>
    <w:rPr>
      <w:rFonts w:ascii="Arial" w:hAnsi="Arial" w:cs="Arial"/>
    </w:rPr>
  </w:style>
  <w:style w:type="character" w:styleId="af2">
    <w:name w:val="Hyperlink"/>
    <w:uiPriority w:val="99"/>
    <w:rsid w:val="00385042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2A701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nsPlusNormal">
    <w:name w:val="ConsPlusNormal"/>
    <w:uiPriority w:val="99"/>
    <w:rsid w:val="0006173F"/>
    <w:pPr>
      <w:autoSpaceDE w:val="0"/>
      <w:autoSpaceDN w:val="0"/>
      <w:adjustRightInd w:val="0"/>
    </w:pPr>
    <w:rPr>
      <w:sz w:val="24"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2F41EF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2F41EF"/>
    <w:rPr>
      <w:rFonts w:ascii="Tahoma" w:hAnsi="Tahoma" w:cs="Tahoma"/>
      <w:sz w:val="16"/>
      <w:szCs w:val="16"/>
    </w:rPr>
  </w:style>
  <w:style w:type="table" w:styleId="af5">
    <w:name w:val="Table Grid"/>
    <w:basedOn w:val="a1"/>
    <w:uiPriority w:val="59"/>
    <w:rsid w:val="00FB3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2">
    <w:name w:val="p12"/>
    <w:basedOn w:val="a"/>
    <w:rsid w:val="006703C5"/>
    <w:pPr>
      <w:spacing w:before="100" w:beforeAutospacing="1" w:after="100" w:afterAutospacing="1"/>
      <w:ind w:firstLine="540"/>
      <w:jc w:val="both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1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998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CB68A05C3BA81E5106BF30284C36B780A752FD5AC5169B16CB4598627FN6EEG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CB68A05C3BA81E5106BF30284C36B780A752FD5AC5169B16CB4598627FN6EE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4009</TotalTime>
  <Pages>1</Pages>
  <Words>4861</Words>
  <Characters>27713</Characters>
  <Application>Microsoft Office Word</Application>
  <DocSecurity>0</DocSecurity>
  <Lines>230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ТАМОЖЕННЫЙ КОМИТЕТ РОССИЙСКОЙ ФЕДЕРАЦИИ</vt:lpstr>
    </vt:vector>
  </TitlesOfParts>
  <Company>РТУБТП</Company>
  <LinksUpToDate>false</LinksUpToDate>
  <CharactersWithSpaces>32509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ТАМОЖЕННЫЙ КОМИТЕТ РОССИЙСКОЙ ФЕДЕРАЦИИ</dc:title>
  <dc:creator>Жарова Е.В.</dc:creator>
  <cp:lastModifiedBy>Andrey</cp:lastModifiedBy>
  <cp:revision>6</cp:revision>
  <cp:lastPrinted>2019-11-08T08:19:00Z</cp:lastPrinted>
  <dcterms:created xsi:type="dcterms:W3CDTF">2020-05-17T11:07:00Z</dcterms:created>
  <dcterms:modified xsi:type="dcterms:W3CDTF">2020-05-20T19:29:00Z</dcterms:modified>
</cp:coreProperties>
</file>