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28"/>
        </w:rPr>
        <w:t>Calderdale Logistik AG</w:t>
      </w:r>
    </w:p>
    <w:p>
      <w:pPr>
        <w:spacing w:after="0" w:before="0"/>
      </w:pPr>
      <w:r>
        <w:rPr>
          <w:color w:val="646464"/>
          <w:sz w:val="16"/>
        </w:rPr>
        <w:t>Logistikzentrum Limmattal</w:t>
      </w:r>
    </w:p>
    <w:p>
      <w:pPr>
        <w:spacing w:after="0" w:before="0"/>
      </w:pPr>
      <w:r>
        <w:rPr>
          <w:color w:val="646464"/>
          <w:sz w:val="16"/>
        </w:rPr>
        <w:t>Industriestrasse 12</w:t>
      </w:r>
    </w:p>
    <w:p>
      <w:pPr>
        <w:spacing w:after="0" w:before="0"/>
      </w:pPr>
      <w:r>
        <w:rPr>
          <w:color w:val="646464"/>
          <w:sz w:val="16"/>
        </w:rPr>
        <w:t>8953 Dietikon</w:t>
      </w:r>
    </w:p>
    <w:p>
      <w:pPr>
        <w:spacing w:after="0" w:before="0"/>
      </w:pPr>
      <w:r>
        <w:rPr>
          <w:color w:val="646464"/>
          <w:sz w:val="16"/>
        </w:rPr>
        <w:t>Tel. 044 744 58 20</w:t>
      </w:r>
    </w:p>
    <w:p>
      <w:pPr>
        <w:spacing w:after="0" w:before="0"/>
      </w:pPr>
      <w:r>
        <w:rPr>
          <w:color w:val="646464"/>
          <w:sz w:val="16"/>
        </w:rPr>
        <w:t>UID CHE-123.456.789</w:t>
      </w:r>
    </w:p>
    <w:p>
      <w:pPr>
        <w:spacing w:after="0" w:before="0"/>
        <w:pBdr>
          <w:bottom w:val="single" w:sz="12" w:space="1" w:color="1F3A5F"/>
        </w:pBdr>
      </w:pPr>
      <w:r>
        <w:rPr>
          <w:color w:val="646464"/>
          <w:sz w:val="16"/>
        </w:rPr>
        <w:t>www.calderdale-logistik.example</w:t>
      </w:r>
    </w:p>
    <w:p>
      <w:pPr>
        <w:spacing w:before="240"/>
      </w:pPr>
      <w:r>
        <w:rPr>
          <w:b/>
          <w:sz w:val="20"/>
        </w:rPr>
        <w:t>EINSCHREIBEN – PERSÖNLICH</w:t>
      </w:r>
    </w:p>
    <w:p/>
    <w:p>
      <w:pPr>
        <w:spacing w:after="0" w:before="0"/>
      </w:pPr>
      <w:r>
        <w:t>Frau Priya Nair</w:t>
      </w:r>
    </w:p>
    <w:p>
      <w:pPr>
        <w:spacing w:after="0" w:before="0"/>
      </w:pPr>
      <w:r>
        <w:t>Seestrasse 14</w:t>
      </w:r>
    </w:p>
    <w:p>
      <w:pPr>
        <w:spacing w:after="0" w:before="0"/>
      </w:pPr>
      <w:r>
        <w:t>8800 Thalwil</w:t>
      </w:r>
    </w:p>
    <w:p>
      <w:pPr>
        <w:spacing w:after="0" w:before="0"/>
      </w:pPr>
      <w:r/>
    </w:p>
    <w:p/>
    <w:p>
      <w:pPr>
        <w:spacing w:after="40"/>
      </w:pPr>
      <w:r>
        <w:t>Dietikon, 14. März 2025</w:t>
      </w:r>
    </w:p>
    <w:p>
      <w:pPr>
        <w:spacing w:after="40"/>
      </w:pPr>
      <w:r>
        <w:rPr>
          <w:sz w:val="18"/>
        </w:rPr>
        <w:t>Unser Zeichen: HR/PN/KÜ-2025</w:t>
      </w:r>
    </w:p>
    <w:p/>
    <w:p>
      <w:pPr>
        <w:spacing w:after="120"/>
      </w:pPr>
      <w:r>
        <w:t>Liebe Priya</w:t>
      </w:r>
    </w:p>
    <w:p>
      <w:pPr>
        <w:spacing w:after="200"/>
        <w:jc w:val="center"/>
      </w:pPr>
      <w:r>
        <w:rPr>
          <w:b/>
          <w:sz w:val="22"/>
          <w:u w:val="single"/>
        </w:rPr>
        <w:t>Kündigung des Arbeitsverhältnisses</w:t>
      </w:r>
    </w:p>
    <w:p>
      <w:pPr>
        <w:spacing w:after="160"/>
      </w:pPr>
      <w:r>
        <w:rPr>
          <w:sz w:val="22"/>
        </w:rPr>
        <w:t>Wir beziehen uns auf unsere Gespräche vom 24. Februar und 7. März 2025 über die Neuorganisation des Bereichs Operations.</w:t>
      </w:r>
    </w:p>
    <w:p>
      <w:pPr>
        <w:spacing w:after="160"/>
      </w:pPr>
      <w:r>
        <w:rPr>
          <w:sz w:val="22"/>
        </w:rPr>
        <w:t>Leider müssen wir dir mitteilen, dass deine Stelle als Leiterin Operations im Zuge der Reorganisation aufgehoben wird. Wir kündigen das Arbeitsverhältnis deshalb unter Einhaltung der Kündigungsfrist von zwei Monaten auf den 31. Mai 2025.</w:t>
      </w:r>
    </w:p>
    <w:p>
      <w:pPr>
        <w:spacing w:after="160"/>
      </w:pPr>
      <w:r>
        <w:rPr>
          <w:sz w:val="22"/>
        </w:rPr>
        <w:t>Bis zum Ende des Arbeitsverhältnisses erhältst du den vollen Lohn, einschliesslich des anteiligen 13. Monatslohns. Wir stellen dich ab sofort von der Arbeitspflicht frei; dein Ferienguthaben gilt mit der Freistellung als bezogen. Ein Arbeitszeugnis stellen wir dir auf das Ende des Arbeitsverhältnisses aus.</w:t>
      </w:r>
    </w:p>
    <w:p>
      <w:pPr>
        <w:spacing w:after="160"/>
      </w:pPr>
      <w:r>
        <w:rPr>
          <w:sz w:val="22"/>
        </w:rPr>
        <w:t>Auf Verlangen begründen wir die Kündigung schriftlich (Art. 335 Abs. 2 OR). Bitte melde dich frühzeitig beim RAV deiner Wohngemeinde, damit du allfällige Ansprüche gegenüber der Arbeitslosenversicherung wahrst.</w:t>
      </w:r>
    </w:p>
    <w:p>
      <w:pPr>
        <w:spacing w:after="160"/>
      </w:pPr>
      <w:r>
        <w:rPr>
          <w:sz w:val="22"/>
        </w:rPr>
        <w:t>Wir danken dir für deinen Einsatz in den vergangenen sieben Jahren und wünschen dir für die Zukunft alles Gute.</w:t>
      </w:r>
    </w:p>
    <w:p/>
    <w:p>
      <w:pPr>
        <w:spacing w:after="480"/>
      </w:pPr>
      <w:r>
        <w:t>Freundliche Grüsse</w:t>
      </w:r>
    </w:p>
    <w:p>
      <w:r>
        <w:rPr>
          <w:b/>
          <w:sz w:val="22"/>
        </w:rPr>
        <w:t>Calderdale Logistik AG</w:t>
      </w:r>
    </w:p>
    <w:p>
      <w:r>
        <w:rPr>
          <w:sz w:val="20"/>
        </w:rPr>
        <w:t>Geoffrey Marsden</w:t>
        <w:br/>
      </w:r>
      <w:r>
        <w:rPr>
          <w:sz w:val="20"/>
        </w:rPr>
        <w:t>Direktor Operations</w:t>
        <w:br/>
      </w:r>
      <w:r>
        <w:rPr>
          <w:sz w:val="20"/>
        </w:rPr>
        <w:t>Calderdale Logistik AG</w:t>
        <w:br/>
      </w:r>
    </w:p>
    <w:p/>
    <w:p>
      <w:pPr>
        <w:spacing w:after="0" w:before="0"/>
      </w:pPr>
      <w:r>
        <w:rPr>
          <w:color w:val="646464"/>
          <w:sz w:val="14"/>
        </w:rPr>
        <w:t>Calderdale Logistik AG, eingetragen im Handelsregister des Kantons Zürich, UID CHE-123.456.789</w:t>
      </w:r>
    </w:p>
    <w:sectPr w:rsidR="00FC693F" w:rsidRPr="0006063C" w:rsidSect="00034616">
      <w:headerReference w:type="default" r:id="rId9"/>
      <w:footerReference w:type="default" r:id="rId10"/>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09_Kuendigungsschreiben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de-CH</dc:language>
</cp:coreProperties>
</file>