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28"/>
        </w:rPr>
        <w:t>Calderdale Logistique SA</w:t>
      </w:r>
    </w:p>
    <w:p>
      <w:pPr>
        <w:spacing w:after="0" w:before="0"/>
      </w:pPr>
      <w:r>
        <w:rPr>
          <w:color w:val="646464"/>
          <w:sz w:val="16"/>
        </w:rPr>
        <w:t>Centre logistique de Satigny</w:t>
      </w:r>
    </w:p>
    <w:p>
      <w:pPr>
        <w:spacing w:after="0" w:before="0"/>
      </w:pPr>
      <w:r>
        <w:rPr>
          <w:color w:val="646464"/>
          <w:sz w:val="16"/>
        </w:rPr>
        <w:t>route du Bois-de-Bay 12</w:t>
      </w:r>
    </w:p>
    <w:p>
      <w:pPr>
        <w:spacing w:after="0" w:before="0"/>
      </w:pPr>
      <w:r>
        <w:rPr>
          <w:color w:val="646464"/>
          <w:sz w:val="16"/>
        </w:rPr>
        <w:t>1242 Satigny</w:t>
      </w:r>
    </w:p>
    <w:p>
      <w:pPr>
        <w:spacing w:after="0" w:before="0"/>
      </w:pPr>
      <w:r>
        <w:rPr>
          <w:color w:val="646464"/>
          <w:sz w:val="16"/>
        </w:rPr>
        <w:t>Tél. 022 744 58 20</w:t>
      </w:r>
    </w:p>
    <w:p>
      <w:pPr>
        <w:spacing w:after="0" w:before="0"/>
      </w:pPr>
      <w:r>
        <w:rPr>
          <w:color w:val="646464"/>
          <w:sz w:val="16"/>
        </w:rPr>
        <w:t>IDE CHE-123.456.789</w:t>
      </w:r>
    </w:p>
    <w:p>
      <w:pPr>
        <w:spacing w:after="0" w:before="0"/>
        <w:pBdr>
          <w:bottom w:val="single" w:sz="12" w:space="1" w:color="1F3A5F"/>
        </w:pBdr>
      </w:pPr>
      <w:r>
        <w:rPr>
          <w:color w:val="646464"/>
          <w:sz w:val="16"/>
        </w:rPr>
        <w:t>www.calderdale-logistique.example</w:t>
      </w:r>
    </w:p>
    <w:p>
      <w:pPr>
        <w:spacing w:before="240"/>
      </w:pPr>
      <w:r>
        <w:rPr>
          <w:b/>
          <w:sz w:val="20"/>
        </w:rPr>
        <w:t>RECOMMANDÉ – PERSONNEL</w:t>
      </w:r>
    </w:p>
    <w:p/>
    <w:p>
      <w:pPr>
        <w:spacing w:after="0" w:before="0"/>
      </w:pPr>
      <w:r>
        <w:t>Madame Priya Nair</w:t>
      </w:r>
    </w:p>
    <w:p>
      <w:pPr>
        <w:spacing w:after="0" w:before="0"/>
      </w:pPr>
      <w:r>
        <w:t>chemin des Crêts 14</w:t>
      </w:r>
    </w:p>
    <w:p>
      <w:pPr>
        <w:spacing w:after="0" w:before="0"/>
      </w:pPr>
      <w:r>
        <w:t>1218 Le Grand-Saconnex</w:t>
      </w:r>
    </w:p>
    <w:p>
      <w:pPr>
        <w:spacing w:after="0" w:before="0"/>
      </w:pPr>
      <w:r/>
    </w:p>
    <w:p/>
    <w:p>
      <w:pPr>
        <w:spacing w:after="40"/>
      </w:pPr>
      <w:r>
        <w:t>Satigny, le 14 mars 2025</w:t>
      </w:r>
    </w:p>
    <w:p>
      <w:pPr>
        <w:spacing w:after="40"/>
      </w:pPr>
      <w:r>
        <w:rPr>
          <w:sz w:val="18"/>
        </w:rPr>
        <w:t>Notre réf.: RH/PN/LIC-2025</w:t>
      </w:r>
    </w:p>
    <w:p/>
    <w:p>
      <w:pPr>
        <w:spacing w:after="120"/>
      </w:pPr>
      <w:r>
        <w:t>Chère Priya</w:t>
      </w:r>
    </w:p>
    <w:p>
      <w:pPr>
        <w:spacing w:after="200"/>
        <w:jc w:val="center"/>
      </w:pPr>
      <w:r>
        <w:rPr>
          <w:b/>
          <w:sz w:val="22"/>
          <w:u w:val="single"/>
        </w:rPr>
        <w:t>Résiliation du contrat de travail</w:t>
      </w:r>
    </w:p>
    <w:p>
      <w:pPr>
        <w:spacing w:after="160"/>
      </w:pPr>
      <w:r>
        <w:rPr>
          <w:sz w:val="22"/>
        </w:rPr>
        <w:t>Nous nous référons à nos entretiens des 24 février et 7 mars 2025 concernant la réorganisation du secteur des opérations.</w:t>
      </w:r>
    </w:p>
    <w:p>
      <w:pPr>
        <w:spacing w:after="160"/>
      </w:pPr>
      <w:r>
        <w:rPr>
          <w:sz w:val="22"/>
        </w:rPr>
        <w:t>Nous avons le regret de t'informer que ton poste de responsable des opérations est supprimé dans le cadre de cette réorganisation. Nous résilions par conséquent ton contrat de travail pour le 31 mai 2025, en respectant le délai de congé de deux mois.</w:t>
      </w:r>
    </w:p>
    <w:p>
      <w:pPr>
        <w:spacing w:after="160"/>
      </w:pPr>
      <w:r>
        <w:rPr>
          <w:sz w:val="22"/>
        </w:rPr>
        <w:t>Jusqu'à la fin des rapports de travail, tu percevras ton salaire complet, y compris la part du 13e salaire. Nous te libérons dès ce jour de ton obligation de travailler; ton solde de vacances est réputé pris pendant cette période. Un certificat de travail te sera remis à la fin des rapports de travail.</w:t>
      </w:r>
    </w:p>
    <w:p>
      <w:pPr>
        <w:spacing w:after="160"/>
      </w:pPr>
      <w:r>
        <w:rPr>
          <w:sz w:val="22"/>
        </w:rPr>
        <w:t>Sur demande, nous motiverons ce congé par écrit (art. 335 al. 2 CO). Nous t'invitons à t'inscrire rapidement auprès de l'office régional de placement (ORP) afin de préserver tes droits à l'assurance-chômage.</w:t>
      </w:r>
    </w:p>
    <w:p>
      <w:pPr>
        <w:spacing w:after="160"/>
      </w:pPr>
      <w:r>
        <w:rPr>
          <w:sz w:val="22"/>
        </w:rPr>
        <w:t>Nous te remercions de ton engagement au cours de ces sept années et te souhaitons plein succès pour la suite.</w:t>
      </w:r>
    </w:p>
    <w:p/>
    <w:p>
      <w:pPr>
        <w:spacing w:after="480"/>
      </w:pPr>
      <w:r>
        <w:t>Avec nos meilleures salutations</w:t>
      </w:r>
    </w:p>
    <w:p>
      <w:r>
        <w:rPr>
          <w:b/>
          <w:sz w:val="22"/>
        </w:rPr>
        <w:t>Calderdale Logistique SA</w:t>
      </w:r>
    </w:p>
    <w:p>
      <w:r>
        <w:rPr>
          <w:sz w:val="20"/>
        </w:rPr>
        <w:t>Geoffrey Marsden</w:t>
        <w:br/>
      </w:r>
      <w:r>
        <w:rPr>
          <w:sz w:val="20"/>
        </w:rPr>
        <w:t>Directeur des opérations</w:t>
        <w:br/>
      </w:r>
      <w:r>
        <w:rPr>
          <w:sz w:val="20"/>
        </w:rPr>
        <w:t>Calderdale Logistique SA</w:t>
        <w:br/>
      </w:r>
    </w:p>
    <w:p/>
    <w:p>
      <w:pPr>
        <w:spacing w:after="0" w:before="0"/>
      </w:pPr>
      <w:r>
        <w:rPr>
          <w:color w:val="646464"/>
          <w:sz w:val="14"/>
        </w:rPr>
        <w:t>Calderdale Logistique SA, inscrite au registre du commerce du canton de Genève, IDE CHE-123.456.789</w:t>
      </w:r>
    </w:p>
    <w:sectPr w:rsidR="00FC693F" w:rsidRPr="0006063C" w:rsidSect="00034616">
      <w:headerReference w:type="default" r:id="rId9"/>
      <w:footerReference w:type="default" r:id="rId10"/>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09_Lettre_de_licenciement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fr-CH</dc:language>
</cp:coreProperties>
</file>