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88C" w:rsidRPr="00874ACD" w:rsidRDefault="0027388C" w:rsidP="001544BE">
      <w:pPr>
        <w:tabs>
          <w:tab w:val="left" w:pos="360"/>
        </w:tabs>
        <w:ind w:left="360" w:hanging="360"/>
        <w:jc w:val="center"/>
        <w:rPr>
          <w:rFonts w:ascii="Arial" w:hAnsi="Arial" w:cs="Arial"/>
          <w:b/>
          <w:lang w:val="es-ES"/>
        </w:rPr>
      </w:pPr>
      <w:r w:rsidRPr="00874ACD">
        <w:rPr>
          <w:rFonts w:ascii="Arial" w:hAnsi="Arial" w:cs="Arial"/>
          <w:b/>
          <w:lang w:val="es-ES"/>
        </w:rPr>
        <w:t>BAB III</w:t>
      </w:r>
    </w:p>
    <w:p w:rsidR="0027388C" w:rsidRPr="001544BE" w:rsidRDefault="0027388C" w:rsidP="001544BE">
      <w:pPr>
        <w:ind w:left="360" w:right="540"/>
        <w:jc w:val="center"/>
        <w:rPr>
          <w:rFonts w:ascii="Arial" w:hAnsi="Arial" w:cs="Arial"/>
          <w:b/>
          <w:bCs/>
          <w:lang w:val="id-ID"/>
        </w:rPr>
      </w:pPr>
      <w:r w:rsidRPr="00874ACD">
        <w:rPr>
          <w:rFonts w:ascii="Arial" w:hAnsi="Arial" w:cs="Arial"/>
          <w:b/>
          <w:bCs/>
        </w:rPr>
        <w:t xml:space="preserve">ISU STRATEGIS BERDASARKAN TUGAS POKOK DAN FUNGSI               </w:t>
      </w:r>
      <w:r w:rsidR="001544BE">
        <w:rPr>
          <w:rFonts w:ascii="Arial" w:hAnsi="Arial" w:cs="Arial"/>
          <w:b/>
          <w:bCs/>
          <w:lang w:val="id-ID"/>
        </w:rPr>
        <w:t>BPKAD PROVINSI JAWA BARAT</w:t>
      </w:r>
    </w:p>
    <w:p w:rsidR="0027388C" w:rsidRPr="00075BFF" w:rsidRDefault="0027388C" w:rsidP="0027388C">
      <w:pPr>
        <w:spacing w:line="480" w:lineRule="auto"/>
        <w:ind w:left="360" w:right="540"/>
        <w:jc w:val="center"/>
        <w:rPr>
          <w:rFonts w:ascii="Arial" w:hAnsi="Arial" w:cs="Arial"/>
          <w:bCs/>
          <w:sz w:val="22"/>
          <w:szCs w:val="22"/>
        </w:rPr>
      </w:pPr>
    </w:p>
    <w:p w:rsidR="00CC4357" w:rsidRDefault="009245A9" w:rsidP="00854003">
      <w:pPr>
        <w:widowControl w:val="0"/>
        <w:tabs>
          <w:tab w:val="left" w:pos="567"/>
        </w:tabs>
        <w:overflowPunct w:val="0"/>
        <w:autoSpaceDE w:val="0"/>
        <w:autoSpaceDN w:val="0"/>
        <w:adjustRightInd w:val="0"/>
        <w:snapToGrid w:val="0"/>
        <w:spacing w:line="360" w:lineRule="auto"/>
        <w:jc w:val="both"/>
        <w:rPr>
          <w:rFonts w:ascii="Arial" w:eastAsia="Arial" w:hAnsi="Arial" w:cs="Arial"/>
          <w:spacing w:val="3"/>
          <w:lang w:val="id-ID"/>
        </w:rPr>
      </w:pPr>
      <w:r>
        <w:rPr>
          <w:rFonts w:ascii="Arial" w:eastAsia="Arial" w:hAnsi="Arial" w:cs="Arial"/>
        </w:rPr>
        <w:tab/>
        <w:t>S</w:t>
      </w:r>
      <w:r>
        <w:rPr>
          <w:rFonts w:ascii="Arial" w:eastAsia="Arial" w:hAnsi="Arial" w:cs="Arial"/>
          <w:spacing w:val="2"/>
        </w:rPr>
        <w:t>e</w:t>
      </w:r>
      <w:r>
        <w:rPr>
          <w:rFonts w:ascii="Arial" w:eastAsia="Arial" w:hAnsi="Arial" w:cs="Arial"/>
        </w:rPr>
        <w:t>b</w:t>
      </w:r>
      <w:r>
        <w:rPr>
          <w:rFonts w:ascii="Arial" w:eastAsia="Arial" w:hAnsi="Arial" w:cs="Arial"/>
          <w:spacing w:val="2"/>
        </w:rPr>
        <w:t>a</w:t>
      </w:r>
      <w:r>
        <w:rPr>
          <w:rFonts w:ascii="Arial" w:eastAsia="Arial" w:hAnsi="Arial" w:cs="Arial"/>
          <w:spacing w:val="-1"/>
        </w:rPr>
        <w:t>g</w:t>
      </w:r>
      <w:r>
        <w:rPr>
          <w:rFonts w:ascii="Arial" w:eastAsia="Arial" w:hAnsi="Arial" w:cs="Arial"/>
        </w:rPr>
        <w:t>a</w:t>
      </w:r>
      <w:r>
        <w:rPr>
          <w:rFonts w:ascii="Arial" w:eastAsia="Arial" w:hAnsi="Arial" w:cs="Arial"/>
          <w:spacing w:val="-2"/>
        </w:rPr>
        <w:t>i</w:t>
      </w:r>
      <w:r>
        <w:rPr>
          <w:rFonts w:ascii="Arial" w:eastAsia="Arial" w:hAnsi="Arial" w:cs="Arial"/>
          <w:spacing w:val="2"/>
        </w:rPr>
        <w:t>m</w:t>
      </w:r>
      <w:r>
        <w:rPr>
          <w:rFonts w:ascii="Arial" w:eastAsia="Arial" w:hAnsi="Arial" w:cs="Arial"/>
        </w:rPr>
        <w:t>ana</w:t>
      </w:r>
      <w:r>
        <w:rPr>
          <w:rFonts w:ascii="Arial" w:eastAsia="Arial" w:hAnsi="Arial" w:cs="Arial"/>
          <w:spacing w:val="1"/>
        </w:rPr>
        <w:t xml:space="preserve"> </w:t>
      </w:r>
      <w:r>
        <w:rPr>
          <w:rFonts w:ascii="Arial" w:eastAsia="Arial" w:hAnsi="Arial" w:cs="Arial"/>
        </w:rPr>
        <w:t>t</w:t>
      </w:r>
      <w:r>
        <w:rPr>
          <w:rFonts w:ascii="Arial" w:eastAsia="Arial" w:hAnsi="Arial" w:cs="Arial"/>
          <w:spacing w:val="1"/>
        </w:rPr>
        <w:t>e</w:t>
      </w:r>
      <w:r>
        <w:rPr>
          <w:rFonts w:ascii="Arial" w:eastAsia="Arial" w:hAnsi="Arial" w:cs="Arial"/>
        </w:rPr>
        <w:t>l</w:t>
      </w:r>
      <w:r>
        <w:rPr>
          <w:rFonts w:ascii="Arial" w:eastAsia="Arial" w:hAnsi="Arial" w:cs="Arial"/>
          <w:spacing w:val="-2"/>
        </w:rPr>
        <w:t>a</w:t>
      </w:r>
      <w:r>
        <w:rPr>
          <w:rFonts w:ascii="Arial" w:eastAsia="Arial" w:hAnsi="Arial" w:cs="Arial"/>
        </w:rPr>
        <w:t>h</w:t>
      </w:r>
      <w:r>
        <w:rPr>
          <w:rFonts w:ascii="Arial" w:eastAsia="Arial" w:hAnsi="Arial" w:cs="Arial"/>
          <w:spacing w:val="2"/>
        </w:rPr>
        <w:t xml:space="preserve"> </w:t>
      </w:r>
      <w:r>
        <w:rPr>
          <w:rFonts w:ascii="Arial" w:eastAsia="Arial" w:hAnsi="Arial" w:cs="Arial"/>
        </w:rPr>
        <w:t>d</w:t>
      </w:r>
      <w:r>
        <w:rPr>
          <w:rFonts w:ascii="Arial" w:eastAsia="Arial" w:hAnsi="Arial" w:cs="Arial"/>
          <w:spacing w:val="-2"/>
        </w:rPr>
        <w:t>i</w:t>
      </w:r>
      <w:r>
        <w:rPr>
          <w:rFonts w:ascii="Arial" w:eastAsia="Arial" w:hAnsi="Arial" w:cs="Arial"/>
        </w:rPr>
        <w:t>ke</w:t>
      </w:r>
      <w:r>
        <w:rPr>
          <w:rFonts w:ascii="Arial" w:eastAsia="Arial" w:hAnsi="Arial" w:cs="Arial"/>
          <w:spacing w:val="3"/>
        </w:rPr>
        <w:t>m</w:t>
      </w:r>
      <w:r>
        <w:rPr>
          <w:rFonts w:ascii="Arial" w:eastAsia="Arial" w:hAnsi="Arial" w:cs="Arial"/>
        </w:rPr>
        <w:t>u</w:t>
      </w:r>
      <w:r>
        <w:rPr>
          <w:rFonts w:ascii="Arial" w:eastAsia="Arial" w:hAnsi="Arial" w:cs="Arial"/>
          <w:spacing w:val="-1"/>
        </w:rPr>
        <w:t>k</w:t>
      </w:r>
      <w:r>
        <w:rPr>
          <w:rFonts w:ascii="Arial" w:eastAsia="Arial" w:hAnsi="Arial" w:cs="Arial"/>
        </w:rPr>
        <w:t>akan</w:t>
      </w:r>
      <w:r>
        <w:rPr>
          <w:rFonts w:ascii="Arial" w:eastAsia="Arial" w:hAnsi="Arial" w:cs="Arial"/>
          <w:spacing w:val="1"/>
        </w:rPr>
        <w:t xml:space="preserve"> </w:t>
      </w:r>
      <w:r>
        <w:rPr>
          <w:rFonts w:ascii="Arial" w:eastAsia="Arial" w:hAnsi="Arial" w:cs="Arial"/>
        </w:rPr>
        <w:t>dimuka</w:t>
      </w:r>
      <w:r>
        <w:rPr>
          <w:rFonts w:ascii="Arial" w:eastAsia="Arial" w:hAnsi="Arial" w:cs="Arial"/>
          <w:spacing w:val="3"/>
        </w:rPr>
        <w:t xml:space="preserve"> </w:t>
      </w:r>
      <w:r>
        <w:rPr>
          <w:rFonts w:ascii="Arial" w:eastAsia="Arial" w:hAnsi="Arial" w:cs="Arial"/>
          <w:spacing w:val="-1"/>
        </w:rPr>
        <w:t>b</w:t>
      </w:r>
      <w:r>
        <w:rPr>
          <w:rFonts w:ascii="Arial" w:eastAsia="Arial" w:hAnsi="Arial" w:cs="Arial"/>
          <w:spacing w:val="1"/>
        </w:rPr>
        <w:t>a</w:t>
      </w:r>
      <w:r>
        <w:rPr>
          <w:rFonts w:ascii="Arial" w:eastAsia="Arial" w:hAnsi="Arial" w:cs="Arial"/>
        </w:rPr>
        <w:t>h</w:t>
      </w:r>
      <w:r>
        <w:rPr>
          <w:rFonts w:ascii="Arial" w:eastAsia="Arial" w:hAnsi="Arial" w:cs="Arial"/>
          <w:spacing w:val="-2"/>
        </w:rPr>
        <w:t>w</w:t>
      </w:r>
      <w:r>
        <w:rPr>
          <w:rFonts w:ascii="Arial" w:eastAsia="Arial" w:hAnsi="Arial" w:cs="Arial"/>
        </w:rPr>
        <w:t>a</w:t>
      </w:r>
      <w:r>
        <w:rPr>
          <w:rFonts w:ascii="Arial" w:eastAsia="Arial" w:hAnsi="Arial" w:cs="Arial"/>
          <w:spacing w:val="2"/>
        </w:rPr>
        <w:t xml:space="preserve"> </w:t>
      </w:r>
      <w:r>
        <w:rPr>
          <w:rFonts w:ascii="Arial" w:eastAsia="Arial" w:hAnsi="Arial" w:cs="Arial"/>
        </w:rPr>
        <w:t>d</w:t>
      </w:r>
      <w:r>
        <w:rPr>
          <w:rFonts w:ascii="Arial" w:eastAsia="Arial" w:hAnsi="Arial" w:cs="Arial"/>
          <w:spacing w:val="2"/>
        </w:rPr>
        <w:t>a</w:t>
      </w:r>
      <w:r>
        <w:rPr>
          <w:rFonts w:ascii="Arial" w:eastAsia="Arial" w:hAnsi="Arial" w:cs="Arial"/>
        </w:rPr>
        <w:t>lam</w:t>
      </w:r>
      <w:r>
        <w:rPr>
          <w:rFonts w:ascii="Arial" w:eastAsia="Arial" w:hAnsi="Arial" w:cs="Arial"/>
          <w:spacing w:val="1"/>
        </w:rPr>
        <w:t xml:space="preserve"> </w:t>
      </w:r>
      <w:r>
        <w:rPr>
          <w:rFonts w:ascii="Arial" w:eastAsia="Arial" w:hAnsi="Arial" w:cs="Arial"/>
          <w:spacing w:val="2"/>
        </w:rPr>
        <w:t>m</w:t>
      </w:r>
      <w:r>
        <w:rPr>
          <w:rFonts w:ascii="Arial" w:eastAsia="Arial" w:hAnsi="Arial" w:cs="Arial"/>
          <w:spacing w:val="-1"/>
        </w:rPr>
        <w:t>e</w:t>
      </w:r>
      <w:r>
        <w:rPr>
          <w:rFonts w:ascii="Arial" w:eastAsia="Arial" w:hAnsi="Arial" w:cs="Arial"/>
        </w:rPr>
        <w:t>nj</w:t>
      </w:r>
      <w:r>
        <w:rPr>
          <w:rFonts w:ascii="Arial" w:eastAsia="Arial" w:hAnsi="Arial" w:cs="Arial"/>
          <w:spacing w:val="1"/>
        </w:rPr>
        <w:t>a</w:t>
      </w:r>
      <w:r>
        <w:rPr>
          <w:rFonts w:ascii="Arial" w:eastAsia="Arial" w:hAnsi="Arial" w:cs="Arial"/>
        </w:rPr>
        <w:t xml:space="preserve">lankan </w:t>
      </w:r>
      <w:r>
        <w:rPr>
          <w:rFonts w:ascii="Arial" w:eastAsia="Arial" w:hAnsi="Arial" w:cs="Arial"/>
          <w:spacing w:val="3"/>
        </w:rPr>
        <w:t>f</w:t>
      </w:r>
      <w:r>
        <w:rPr>
          <w:rFonts w:ascii="Arial" w:eastAsia="Arial" w:hAnsi="Arial" w:cs="Arial"/>
          <w:spacing w:val="-1"/>
        </w:rPr>
        <w:t>u</w:t>
      </w:r>
      <w:r>
        <w:rPr>
          <w:rFonts w:ascii="Arial" w:eastAsia="Arial" w:hAnsi="Arial" w:cs="Arial"/>
        </w:rPr>
        <w:t>ngsi p</w:t>
      </w:r>
      <w:r>
        <w:rPr>
          <w:rFonts w:ascii="Arial" w:eastAsia="Arial" w:hAnsi="Arial" w:cs="Arial"/>
          <w:spacing w:val="2"/>
        </w:rPr>
        <w:t>e</w:t>
      </w:r>
      <w:r>
        <w:rPr>
          <w:rFonts w:ascii="Arial" w:eastAsia="Arial" w:hAnsi="Arial" w:cs="Arial"/>
        </w:rPr>
        <w:t>la</w:t>
      </w:r>
      <w:r>
        <w:rPr>
          <w:rFonts w:ascii="Arial" w:eastAsia="Arial" w:hAnsi="Arial" w:cs="Arial"/>
          <w:spacing w:val="-1"/>
        </w:rPr>
        <w:t>y</w:t>
      </w:r>
      <w:r>
        <w:rPr>
          <w:rFonts w:ascii="Arial" w:eastAsia="Arial" w:hAnsi="Arial" w:cs="Arial"/>
        </w:rPr>
        <w:t>a</w:t>
      </w:r>
      <w:r>
        <w:rPr>
          <w:rFonts w:ascii="Arial" w:eastAsia="Arial" w:hAnsi="Arial" w:cs="Arial"/>
          <w:spacing w:val="2"/>
        </w:rPr>
        <w:t>n</w:t>
      </w:r>
      <w:r>
        <w:rPr>
          <w:rFonts w:ascii="Arial" w:eastAsia="Arial" w:hAnsi="Arial" w:cs="Arial"/>
        </w:rPr>
        <w:t>an,</w:t>
      </w:r>
      <w:r>
        <w:rPr>
          <w:rFonts w:ascii="Arial" w:eastAsia="Arial" w:hAnsi="Arial" w:cs="Arial"/>
          <w:spacing w:val="2"/>
        </w:rPr>
        <w:t xml:space="preserve"> </w:t>
      </w:r>
      <w:r>
        <w:rPr>
          <w:rFonts w:ascii="Arial" w:eastAsia="Arial" w:hAnsi="Arial" w:cs="Arial"/>
        </w:rPr>
        <w:t>B</w:t>
      </w:r>
      <w:r>
        <w:rPr>
          <w:rFonts w:ascii="Arial" w:eastAsia="Arial" w:hAnsi="Arial" w:cs="Arial"/>
          <w:spacing w:val="2"/>
        </w:rPr>
        <w:t>a</w:t>
      </w:r>
      <w:r>
        <w:rPr>
          <w:rFonts w:ascii="Arial" w:eastAsia="Arial" w:hAnsi="Arial" w:cs="Arial"/>
          <w:spacing w:val="-1"/>
        </w:rPr>
        <w:t>d</w:t>
      </w:r>
      <w:r>
        <w:rPr>
          <w:rFonts w:ascii="Arial" w:eastAsia="Arial" w:hAnsi="Arial" w:cs="Arial"/>
        </w:rPr>
        <w:t>an</w:t>
      </w:r>
      <w:r>
        <w:rPr>
          <w:rFonts w:ascii="Arial" w:eastAsia="Arial" w:hAnsi="Arial" w:cs="Arial"/>
          <w:spacing w:val="3"/>
        </w:rPr>
        <w:t xml:space="preserve"> </w:t>
      </w:r>
      <w:r>
        <w:rPr>
          <w:rFonts w:ascii="Arial" w:eastAsia="Arial" w:hAnsi="Arial" w:cs="Arial"/>
          <w:spacing w:val="-2"/>
        </w:rPr>
        <w:t>P</w:t>
      </w:r>
      <w:r>
        <w:rPr>
          <w:rFonts w:ascii="Arial" w:eastAsia="Arial" w:hAnsi="Arial" w:cs="Arial"/>
        </w:rPr>
        <w:t>e</w:t>
      </w:r>
      <w:r>
        <w:rPr>
          <w:rFonts w:ascii="Arial" w:eastAsia="Arial" w:hAnsi="Arial" w:cs="Arial"/>
          <w:spacing w:val="2"/>
        </w:rPr>
        <w:t>n</w:t>
      </w:r>
      <w:r>
        <w:rPr>
          <w:rFonts w:ascii="Arial" w:eastAsia="Arial" w:hAnsi="Arial" w:cs="Arial"/>
          <w:spacing w:val="-1"/>
        </w:rPr>
        <w:t>g</w:t>
      </w:r>
      <w:r>
        <w:rPr>
          <w:rFonts w:ascii="Arial" w:eastAsia="Arial" w:hAnsi="Arial" w:cs="Arial"/>
        </w:rPr>
        <w:t>el</w:t>
      </w:r>
      <w:r>
        <w:rPr>
          <w:rFonts w:ascii="Arial" w:eastAsia="Arial" w:hAnsi="Arial" w:cs="Arial"/>
          <w:spacing w:val="1"/>
        </w:rPr>
        <w:t>o</w:t>
      </w:r>
      <w:r>
        <w:rPr>
          <w:rFonts w:ascii="Arial" w:eastAsia="Arial" w:hAnsi="Arial" w:cs="Arial"/>
        </w:rPr>
        <w:t>laan</w:t>
      </w:r>
      <w:r>
        <w:rPr>
          <w:rFonts w:ascii="Arial" w:eastAsia="Arial" w:hAnsi="Arial" w:cs="Arial"/>
          <w:spacing w:val="2"/>
        </w:rPr>
        <w:t xml:space="preserve"> </w:t>
      </w:r>
      <w:r>
        <w:rPr>
          <w:rFonts w:ascii="Arial" w:eastAsia="Arial" w:hAnsi="Arial" w:cs="Arial"/>
        </w:rPr>
        <w:t>K</w:t>
      </w:r>
      <w:r>
        <w:rPr>
          <w:rFonts w:ascii="Arial" w:eastAsia="Arial" w:hAnsi="Arial" w:cs="Arial"/>
          <w:spacing w:val="2"/>
        </w:rPr>
        <w:t>e</w:t>
      </w:r>
      <w:r>
        <w:rPr>
          <w:rFonts w:ascii="Arial" w:eastAsia="Arial" w:hAnsi="Arial" w:cs="Arial"/>
          <w:spacing w:val="-1"/>
        </w:rPr>
        <w:t>u</w:t>
      </w:r>
      <w:r>
        <w:rPr>
          <w:rFonts w:ascii="Arial" w:eastAsia="Arial" w:hAnsi="Arial" w:cs="Arial"/>
        </w:rPr>
        <w:t>a</w:t>
      </w:r>
      <w:r>
        <w:rPr>
          <w:rFonts w:ascii="Arial" w:eastAsia="Arial" w:hAnsi="Arial" w:cs="Arial"/>
          <w:spacing w:val="2"/>
        </w:rPr>
        <w:t>n</w:t>
      </w:r>
      <w:r>
        <w:rPr>
          <w:rFonts w:ascii="Arial" w:eastAsia="Arial" w:hAnsi="Arial" w:cs="Arial"/>
          <w:spacing w:val="-1"/>
        </w:rPr>
        <w:t>ga</w:t>
      </w:r>
      <w:r>
        <w:rPr>
          <w:rFonts w:ascii="Arial" w:eastAsia="Arial" w:hAnsi="Arial" w:cs="Arial"/>
        </w:rPr>
        <w:t>n</w:t>
      </w:r>
      <w:r>
        <w:rPr>
          <w:rFonts w:ascii="Arial" w:eastAsia="Arial" w:hAnsi="Arial" w:cs="Arial"/>
          <w:spacing w:val="3"/>
        </w:rPr>
        <w:t xml:space="preserve"> </w:t>
      </w:r>
      <w:r>
        <w:rPr>
          <w:rFonts w:ascii="Arial" w:eastAsia="Arial" w:hAnsi="Arial" w:cs="Arial"/>
        </w:rPr>
        <w:t>d</w:t>
      </w:r>
      <w:r>
        <w:rPr>
          <w:rFonts w:ascii="Arial" w:eastAsia="Arial" w:hAnsi="Arial" w:cs="Arial"/>
          <w:spacing w:val="2"/>
        </w:rPr>
        <w:t>a</w:t>
      </w:r>
      <w:r>
        <w:rPr>
          <w:rFonts w:ascii="Arial" w:eastAsia="Arial" w:hAnsi="Arial" w:cs="Arial"/>
        </w:rPr>
        <w:t>n</w:t>
      </w:r>
      <w:r>
        <w:rPr>
          <w:rFonts w:ascii="Arial" w:eastAsia="Arial" w:hAnsi="Arial" w:cs="Arial"/>
          <w:spacing w:val="3"/>
        </w:rPr>
        <w:t xml:space="preserve"> </w:t>
      </w:r>
      <w:r>
        <w:rPr>
          <w:rFonts w:ascii="Arial" w:eastAsia="Arial" w:hAnsi="Arial" w:cs="Arial"/>
        </w:rPr>
        <w:t>Aset</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e</w:t>
      </w:r>
      <w:r>
        <w:rPr>
          <w:rFonts w:ascii="Arial" w:eastAsia="Arial" w:hAnsi="Arial" w:cs="Arial"/>
        </w:rPr>
        <w:t>rah (BP</w:t>
      </w:r>
      <w:r>
        <w:rPr>
          <w:rFonts w:ascii="Arial" w:eastAsia="Arial" w:hAnsi="Arial" w:cs="Arial"/>
          <w:spacing w:val="1"/>
        </w:rPr>
        <w:t>K</w:t>
      </w:r>
      <w:r>
        <w:rPr>
          <w:rFonts w:ascii="Arial" w:eastAsia="Arial" w:hAnsi="Arial" w:cs="Arial"/>
        </w:rPr>
        <w:t>AD)</w:t>
      </w:r>
      <w:r>
        <w:rPr>
          <w:rFonts w:ascii="Arial" w:eastAsia="Arial" w:hAnsi="Arial" w:cs="Arial"/>
          <w:spacing w:val="1"/>
        </w:rPr>
        <w:t xml:space="preserve"> </w:t>
      </w:r>
      <w:r>
        <w:rPr>
          <w:rFonts w:ascii="Arial" w:eastAsia="Arial" w:hAnsi="Arial" w:cs="Arial"/>
          <w:spacing w:val="2"/>
          <w:lang w:val="id-ID"/>
        </w:rPr>
        <w:t>menghadapi beberapa isu-isu strategis yang harus di antisipasi</w:t>
      </w:r>
      <w:r>
        <w:rPr>
          <w:rFonts w:ascii="Arial" w:eastAsia="Arial" w:hAnsi="Arial" w:cs="Arial"/>
        </w:rPr>
        <w:t>.</w:t>
      </w:r>
      <w:r>
        <w:rPr>
          <w:rFonts w:ascii="Arial" w:eastAsia="Arial" w:hAnsi="Arial" w:cs="Arial"/>
          <w:spacing w:val="1"/>
        </w:rPr>
        <w:t xml:space="preserve"> </w:t>
      </w:r>
      <w:r>
        <w:rPr>
          <w:rFonts w:ascii="Arial" w:eastAsia="Arial" w:hAnsi="Arial" w:cs="Arial"/>
          <w:spacing w:val="1"/>
          <w:lang w:val="id-ID"/>
        </w:rPr>
        <w:t>Isu-isu strategis tersebut dapat menjadi hambatan maupun peluang bagi BPKAD alam melaksanakan dan meningkatkan pelayanan</w:t>
      </w:r>
      <w:r w:rsidR="00B63157">
        <w:rPr>
          <w:rFonts w:ascii="Arial" w:eastAsia="Arial" w:hAnsi="Arial" w:cs="Arial"/>
          <w:spacing w:val="1"/>
          <w:lang w:val="id-ID"/>
        </w:rPr>
        <w:t xml:space="preserve"> </w:t>
      </w:r>
      <w:r w:rsidR="00164554">
        <w:rPr>
          <w:rFonts w:ascii="Arial" w:eastAsia="Arial" w:hAnsi="Arial" w:cs="Arial"/>
          <w:spacing w:val="1"/>
          <w:lang w:val="id-ID"/>
        </w:rPr>
        <w:t>dan berpengaruh secara langsung terhadap</w:t>
      </w:r>
      <w:r w:rsidR="00B63157">
        <w:rPr>
          <w:rFonts w:ascii="Arial" w:eastAsia="Arial" w:hAnsi="Arial" w:cs="Arial"/>
          <w:spacing w:val="1"/>
          <w:lang w:val="id-ID"/>
        </w:rPr>
        <w:t xml:space="preserve"> tupoksi BPKAD</w:t>
      </w:r>
      <w:r>
        <w:rPr>
          <w:rFonts w:ascii="Arial" w:eastAsia="Arial" w:hAnsi="Arial" w:cs="Arial"/>
          <w:spacing w:val="1"/>
          <w:lang w:val="id-ID"/>
        </w:rPr>
        <w:t xml:space="preserve">, </w:t>
      </w:r>
      <w:r>
        <w:rPr>
          <w:rFonts w:ascii="Arial" w:eastAsia="Arial" w:hAnsi="Arial" w:cs="Arial"/>
        </w:rPr>
        <w:t>namun</w:t>
      </w:r>
      <w:r>
        <w:rPr>
          <w:rFonts w:ascii="Arial" w:eastAsia="Arial" w:hAnsi="Arial" w:cs="Arial"/>
          <w:spacing w:val="2"/>
        </w:rPr>
        <w:t xml:space="preserve"> </w:t>
      </w:r>
      <w:r>
        <w:rPr>
          <w:rFonts w:ascii="Arial" w:eastAsia="Arial" w:hAnsi="Arial" w:cs="Arial"/>
          <w:spacing w:val="2"/>
          <w:lang w:val="id-ID"/>
        </w:rPr>
        <w:t xml:space="preserve">kami berusaha secara optimal agar </w:t>
      </w:r>
      <w:r>
        <w:rPr>
          <w:rFonts w:ascii="Arial" w:eastAsia="Arial" w:hAnsi="Arial" w:cs="Arial"/>
          <w:spacing w:val="-1"/>
        </w:rPr>
        <w:t>h</w:t>
      </w:r>
      <w:r>
        <w:rPr>
          <w:rFonts w:ascii="Arial" w:eastAsia="Arial" w:hAnsi="Arial" w:cs="Arial"/>
        </w:rPr>
        <w:t>al</w:t>
      </w:r>
      <w:r>
        <w:rPr>
          <w:rFonts w:ascii="Arial" w:eastAsia="Arial" w:hAnsi="Arial" w:cs="Arial"/>
          <w:spacing w:val="3"/>
        </w:rPr>
        <w:t xml:space="preserve"> </w:t>
      </w:r>
      <w:r>
        <w:rPr>
          <w:rFonts w:ascii="Arial" w:eastAsia="Arial" w:hAnsi="Arial" w:cs="Arial"/>
        </w:rPr>
        <w:t>t</w:t>
      </w:r>
      <w:r>
        <w:rPr>
          <w:rFonts w:ascii="Arial" w:eastAsia="Arial" w:hAnsi="Arial" w:cs="Arial"/>
          <w:spacing w:val="1"/>
        </w:rPr>
        <w:t>e</w:t>
      </w:r>
      <w:r>
        <w:rPr>
          <w:rFonts w:ascii="Arial" w:eastAsia="Arial" w:hAnsi="Arial" w:cs="Arial"/>
        </w:rPr>
        <w:t>rse</w:t>
      </w:r>
      <w:r>
        <w:rPr>
          <w:rFonts w:ascii="Arial" w:eastAsia="Arial" w:hAnsi="Arial" w:cs="Arial"/>
          <w:spacing w:val="-1"/>
        </w:rPr>
        <w:t>b</w:t>
      </w:r>
      <w:r>
        <w:rPr>
          <w:rFonts w:ascii="Arial" w:eastAsia="Arial" w:hAnsi="Arial" w:cs="Arial"/>
        </w:rPr>
        <w:t>ut</w:t>
      </w:r>
      <w:r>
        <w:rPr>
          <w:rFonts w:ascii="Arial" w:eastAsia="Arial" w:hAnsi="Arial" w:cs="Arial"/>
          <w:spacing w:val="4"/>
        </w:rPr>
        <w:t xml:space="preserve"> </w:t>
      </w:r>
      <w:r>
        <w:rPr>
          <w:rFonts w:ascii="Arial" w:eastAsia="Arial" w:hAnsi="Arial" w:cs="Arial"/>
        </w:rPr>
        <w:t>t</w:t>
      </w:r>
      <w:r>
        <w:rPr>
          <w:rFonts w:ascii="Arial" w:eastAsia="Arial" w:hAnsi="Arial" w:cs="Arial"/>
          <w:spacing w:val="-2"/>
        </w:rPr>
        <w:t>i</w:t>
      </w:r>
      <w:r>
        <w:rPr>
          <w:rFonts w:ascii="Arial" w:eastAsia="Arial" w:hAnsi="Arial" w:cs="Arial"/>
        </w:rPr>
        <w:t>d</w:t>
      </w:r>
      <w:r>
        <w:rPr>
          <w:rFonts w:ascii="Arial" w:eastAsia="Arial" w:hAnsi="Arial" w:cs="Arial"/>
          <w:spacing w:val="2"/>
        </w:rPr>
        <w:t>a</w:t>
      </w:r>
      <w:r>
        <w:rPr>
          <w:rFonts w:ascii="Arial" w:eastAsia="Arial" w:hAnsi="Arial" w:cs="Arial"/>
        </w:rPr>
        <w:t xml:space="preserve">k </w:t>
      </w:r>
      <w:r>
        <w:rPr>
          <w:rFonts w:ascii="Arial" w:eastAsia="Arial" w:hAnsi="Arial" w:cs="Arial"/>
          <w:spacing w:val="2"/>
          <w:lang w:val="id-ID"/>
        </w:rPr>
        <w:t>berpengaruh</w:t>
      </w:r>
      <w:r>
        <w:rPr>
          <w:rFonts w:ascii="Arial" w:eastAsia="Arial" w:hAnsi="Arial" w:cs="Arial"/>
          <w:spacing w:val="2"/>
        </w:rPr>
        <w:t xml:space="preserve"> </w:t>
      </w:r>
      <w:r>
        <w:rPr>
          <w:rFonts w:ascii="Arial" w:eastAsia="Arial" w:hAnsi="Arial" w:cs="Arial"/>
        </w:rPr>
        <w:t>se</w:t>
      </w:r>
      <w:r>
        <w:rPr>
          <w:rFonts w:ascii="Arial" w:eastAsia="Arial" w:hAnsi="Arial" w:cs="Arial"/>
          <w:spacing w:val="-1"/>
        </w:rPr>
        <w:t>c</w:t>
      </w:r>
      <w:r>
        <w:rPr>
          <w:rFonts w:ascii="Arial" w:eastAsia="Arial" w:hAnsi="Arial" w:cs="Arial"/>
        </w:rPr>
        <w:t>ara si</w:t>
      </w:r>
      <w:r>
        <w:rPr>
          <w:rFonts w:ascii="Arial" w:eastAsia="Arial" w:hAnsi="Arial" w:cs="Arial"/>
          <w:spacing w:val="-2"/>
        </w:rPr>
        <w:t>g</w:t>
      </w:r>
      <w:r>
        <w:rPr>
          <w:rFonts w:ascii="Arial" w:eastAsia="Arial" w:hAnsi="Arial" w:cs="Arial"/>
        </w:rPr>
        <w:t>ni</w:t>
      </w:r>
      <w:r>
        <w:rPr>
          <w:rFonts w:ascii="Arial" w:eastAsia="Arial" w:hAnsi="Arial" w:cs="Arial"/>
          <w:spacing w:val="3"/>
        </w:rPr>
        <w:t>f</w:t>
      </w:r>
      <w:r>
        <w:rPr>
          <w:rFonts w:ascii="Arial" w:eastAsia="Arial" w:hAnsi="Arial" w:cs="Arial"/>
        </w:rPr>
        <w:t>ikan</w:t>
      </w:r>
      <w:r>
        <w:rPr>
          <w:rFonts w:ascii="Arial" w:eastAsia="Arial" w:hAnsi="Arial" w:cs="Arial"/>
          <w:spacing w:val="1"/>
        </w:rPr>
        <w:t xml:space="preserve"> </w:t>
      </w:r>
      <w:r>
        <w:rPr>
          <w:rFonts w:ascii="Arial" w:eastAsia="Arial" w:hAnsi="Arial" w:cs="Arial"/>
          <w:spacing w:val="1"/>
          <w:lang w:val="id-ID"/>
        </w:rPr>
        <w:t xml:space="preserve">sehingga dapat mengurangi </w:t>
      </w:r>
      <w:r>
        <w:rPr>
          <w:rFonts w:ascii="Arial" w:eastAsia="Arial" w:hAnsi="Arial" w:cs="Arial"/>
          <w:lang w:val="id-ID"/>
        </w:rPr>
        <w:t>kualitas</w:t>
      </w:r>
      <w:r>
        <w:rPr>
          <w:rFonts w:ascii="Arial" w:eastAsia="Arial" w:hAnsi="Arial" w:cs="Arial"/>
          <w:spacing w:val="2"/>
        </w:rPr>
        <w:t xml:space="preserve"> </w:t>
      </w:r>
      <w:r>
        <w:rPr>
          <w:rFonts w:ascii="Arial" w:eastAsia="Arial" w:hAnsi="Arial" w:cs="Arial"/>
        </w:rPr>
        <w:t>p</w:t>
      </w:r>
      <w:r>
        <w:rPr>
          <w:rFonts w:ascii="Arial" w:eastAsia="Arial" w:hAnsi="Arial" w:cs="Arial"/>
          <w:spacing w:val="2"/>
        </w:rPr>
        <w:t>e</w:t>
      </w:r>
      <w:r>
        <w:rPr>
          <w:rFonts w:ascii="Arial" w:eastAsia="Arial" w:hAnsi="Arial" w:cs="Arial"/>
        </w:rPr>
        <w:t>la</w:t>
      </w:r>
      <w:r>
        <w:rPr>
          <w:rFonts w:ascii="Arial" w:eastAsia="Arial" w:hAnsi="Arial" w:cs="Arial"/>
          <w:spacing w:val="-2"/>
        </w:rPr>
        <w:t>y</w:t>
      </w:r>
      <w:r>
        <w:rPr>
          <w:rFonts w:ascii="Arial" w:eastAsia="Arial" w:hAnsi="Arial" w:cs="Arial"/>
        </w:rPr>
        <w:t>ana</w:t>
      </w:r>
      <w:r>
        <w:rPr>
          <w:rFonts w:ascii="Arial" w:eastAsia="Arial" w:hAnsi="Arial" w:cs="Arial"/>
          <w:spacing w:val="1"/>
        </w:rPr>
        <w:t>n</w:t>
      </w:r>
      <w:r>
        <w:rPr>
          <w:rFonts w:ascii="Arial" w:eastAsia="Arial" w:hAnsi="Arial" w:cs="Arial"/>
          <w:spacing w:val="1"/>
          <w:lang w:val="id-ID"/>
        </w:rPr>
        <w:t xml:space="preserve"> yang kami berikan</w:t>
      </w:r>
      <w:r>
        <w:rPr>
          <w:rFonts w:ascii="Arial" w:eastAsia="Arial" w:hAnsi="Arial" w:cs="Arial"/>
        </w:rPr>
        <w:t>.</w:t>
      </w:r>
      <w:r>
        <w:rPr>
          <w:rFonts w:ascii="Arial" w:eastAsia="Arial" w:hAnsi="Arial" w:cs="Arial"/>
          <w:spacing w:val="3"/>
        </w:rPr>
        <w:t xml:space="preserve"> </w:t>
      </w:r>
      <w:r w:rsidR="00CC4357">
        <w:rPr>
          <w:rFonts w:ascii="Arial" w:eastAsia="Arial" w:hAnsi="Arial" w:cs="Arial"/>
          <w:spacing w:val="3"/>
          <w:lang w:val="id-ID"/>
        </w:rPr>
        <w:t xml:space="preserve">Beberapa kriteria yang kami kembangkan dalam menentukan isu-isu yang ada menjadi isu strategis meliputi: </w:t>
      </w:r>
    </w:p>
    <w:p w:rsidR="00CC4357" w:rsidRDefault="0088163D" w:rsidP="00CC4357">
      <w:pPr>
        <w:pStyle w:val="ListParagraph"/>
        <w:widowControl w:val="0"/>
        <w:numPr>
          <w:ilvl w:val="0"/>
          <w:numId w:val="13"/>
        </w:numPr>
        <w:tabs>
          <w:tab w:val="left" w:pos="567"/>
        </w:tabs>
        <w:overflowPunct w:val="0"/>
        <w:autoSpaceDE w:val="0"/>
        <w:autoSpaceDN w:val="0"/>
        <w:adjustRightInd w:val="0"/>
        <w:snapToGrid w:val="0"/>
        <w:spacing w:line="360" w:lineRule="auto"/>
        <w:jc w:val="both"/>
        <w:rPr>
          <w:rFonts w:ascii="Arial" w:eastAsia="Arial" w:hAnsi="Arial" w:cs="Arial"/>
          <w:spacing w:val="3"/>
          <w:lang w:val="id-ID"/>
        </w:rPr>
      </w:pPr>
      <w:r>
        <w:rPr>
          <w:rFonts w:ascii="Arial" w:eastAsia="Arial" w:hAnsi="Arial" w:cs="Arial"/>
          <w:spacing w:val="3"/>
          <w:lang w:val="id-ID"/>
        </w:rPr>
        <w:t>Pengarunya terhadap Visi Jawa Barat;</w:t>
      </w:r>
    </w:p>
    <w:p w:rsidR="0088163D" w:rsidRDefault="0088163D" w:rsidP="00CC4357">
      <w:pPr>
        <w:pStyle w:val="ListParagraph"/>
        <w:widowControl w:val="0"/>
        <w:numPr>
          <w:ilvl w:val="0"/>
          <w:numId w:val="13"/>
        </w:numPr>
        <w:tabs>
          <w:tab w:val="left" w:pos="567"/>
        </w:tabs>
        <w:overflowPunct w:val="0"/>
        <w:autoSpaceDE w:val="0"/>
        <w:autoSpaceDN w:val="0"/>
        <w:adjustRightInd w:val="0"/>
        <w:snapToGrid w:val="0"/>
        <w:spacing w:line="360" w:lineRule="auto"/>
        <w:jc w:val="both"/>
        <w:rPr>
          <w:rFonts w:ascii="Arial" w:eastAsia="Arial" w:hAnsi="Arial" w:cs="Arial"/>
          <w:spacing w:val="3"/>
          <w:lang w:val="id-ID"/>
        </w:rPr>
      </w:pPr>
      <w:r>
        <w:rPr>
          <w:rFonts w:ascii="Arial" w:eastAsia="Arial" w:hAnsi="Arial" w:cs="Arial"/>
          <w:spacing w:val="3"/>
          <w:lang w:val="id-ID"/>
        </w:rPr>
        <w:t>Merupakan Tupoksi organisasi;</w:t>
      </w:r>
    </w:p>
    <w:p w:rsidR="0088163D" w:rsidRDefault="0088163D" w:rsidP="00CC4357">
      <w:pPr>
        <w:pStyle w:val="ListParagraph"/>
        <w:widowControl w:val="0"/>
        <w:numPr>
          <w:ilvl w:val="0"/>
          <w:numId w:val="13"/>
        </w:numPr>
        <w:tabs>
          <w:tab w:val="left" w:pos="567"/>
        </w:tabs>
        <w:overflowPunct w:val="0"/>
        <w:autoSpaceDE w:val="0"/>
        <w:autoSpaceDN w:val="0"/>
        <w:adjustRightInd w:val="0"/>
        <w:snapToGrid w:val="0"/>
        <w:spacing w:line="360" w:lineRule="auto"/>
        <w:jc w:val="both"/>
        <w:rPr>
          <w:rFonts w:ascii="Arial" w:eastAsia="Arial" w:hAnsi="Arial" w:cs="Arial"/>
          <w:spacing w:val="3"/>
          <w:lang w:val="id-ID"/>
        </w:rPr>
      </w:pPr>
      <w:r>
        <w:rPr>
          <w:rFonts w:ascii="Arial" w:eastAsia="Arial" w:hAnsi="Arial" w:cs="Arial"/>
          <w:spacing w:val="3"/>
          <w:lang w:val="id-ID"/>
        </w:rPr>
        <w:t>Memiliki dampak terhadap pelayanan publik;</w:t>
      </w:r>
    </w:p>
    <w:p w:rsidR="0088163D" w:rsidRDefault="0088163D" w:rsidP="00CC4357">
      <w:pPr>
        <w:pStyle w:val="ListParagraph"/>
        <w:widowControl w:val="0"/>
        <w:numPr>
          <w:ilvl w:val="0"/>
          <w:numId w:val="13"/>
        </w:numPr>
        <w:tabs>
          <w:tab w:val="left" w:pos="567"/>
        </w:tabs>
        <w:overflowPunct w:val="0"/>
        <w:autoSpaceDE w:val="0"/>
        <w:autoSpaceDN w:val="0"/>
        <w:adjustRightInd w:val="0"/>
        <w:snapToGrid w:val="0"/>
        <w:spacing w:line="360" w:lineRule="auto"/>
        <w:jc w:val="both"/>
        <w:rPr>
          <w:rFonts w:ascii="Arial" w:eastAsia="Arial" w:hAnsi="Arial" w:cs="Arial"/>
          <w:spacing w:val="3"/>
          <w:lang w:val="id-ID"/>
        </w:rPr>
      </w:pPr>
      <w:r>
        <w:rPr>
          <w:rFonts w:ascii="Arial" w:eastAsia="Arial" w:hAnsi="Arial" w:cs="Arial"/>
          <w:spacing w:val="3"/>
          <w:lang w:val="id-ID"/>
        </w:rPr>
        <w:t>Memiliki dampak terhadap laporan keuangan</w:t>
      </w:r>
      <w:r w:rsidR="00D95CF8">
        <w:rPr>
          <w:rFonts w:ascii="Arial" w:eastAsia="Arial" w:hAnsi="Arial" w:cs="Arial"/>
          <w:spacing w:val="3"/>
          <w:lang w:val="id-ID"/>
        </w:rPr>
        <w:t xml:space="preserve"> (Opini BPK)</w:t>
      </w:r>
      <w:r>
        <w:rPr>
          <w:rFonts w:ascii="Arial" w:eastAsia="Arial" w:hAnsi="Arial" w:cs="Arial"/>
          <w:spacing w:val="3"/>
          <w:lang w:val="id-ID"/>
        </w:rPr>
        <w:t>;</w:t>
      </w:r>
    </w:p>
    <w:p w:rsidR="0088163D" w:rsidRDefault="0088163D" w:rsidP="00CC4357">
      <w:pPr>
        <w:pStyle w:val="ListParagraph"/>
        <w:widowControl w:val="0"/>
        <w:numPr>
          <w:ilvl w:val="0"/>
          <w:numId w:val="13"/>
        </w:numPr>
        <w:tabs>
          <w:tab w:val="left" w:pos="567"/>
        </w:tabs>
        <w:overflowPunct w:val="0"/>
        <w:autoSpaceDE w:val="0"/>
        <w:autoSpaceDN w:val="0"/>
        <w:adjustRightInd w:val="0"/>
        <w:snapToGrid w:val="0"/>
        <w:spacing w:line="360" w:lineRule="auto"/>
        <w:jc w:val="both"/>
        <w:rPr>
          <w:rFonts w:ascii="Arial" w:eastAsia="Arial" w:hAnsi="Arial" w:cs="Arial"/>
          <w:spacing w:val="3"/>
          <w:lang w:val="id-ID"/>
        </w:rPr>
      </w:pPr>
      <w:r>
        <w:rPr>
          <w:rFonts w:ascii="Arial" w:eastAsia="Arial" w:hAnsi="Arial" w:cs="Arial"/>
          <w:spacing w:val="3"/>
          <w:lang w:val="id-ID"/>
        </w:rPr>
        <w:t>Memiliki dampak terhadap pembangunan;</w:t>
      </w:r>
    </w:p>
    <w:p w:rsidR="0088163D" w:rsidRDefault="0088163D" w:rsidP="0088163D">
      <w:pPr>
        <w:pStyle w:val="ListParagraph"/>
        <w:widowControl w:val="0"/>
        <w:numPr>
          <w:ilvl w:val="0"/>
          <w:numId w:val="13"/>
        </w:numPr>
        <w:tabs>
          <w:tab w:val="left" w:pos="567"/>
        </w:tabs>
        <w:overflowPunct w:val="0"/>
        <w:autoSpaceDE w:val="0"/>
        <w:autoSpaceDN w:val="0"/>
        <w:adjustRightInd w:val="0"/>
        <w:snapToGrid w:val="0"/>
        <w:spacing w:line="360" w:lineRule="auto"/>
        <w:jc w:val="both"/>
        <w:rPr>
          <w:rFonts w:ascii="Arial" w:eastAsia="Arial" w:hAnsi="Arial" w:cs="Arial"/>
          <w:spacing w:val="3"/>
          <w:lang w:val="id-ID"/>
        </w:rPr>
      </w:pPr>
      <w:r>
        <w:rPr>
          <w:rFonts w:ascii="Arial" w:eastAsia="Arial" w:hAnsi="Arial" w:cs="Arial"/>
          <w:spacing w:val="3"/>
          <w:lang w:val="id-ID"/>
        </w:rPr>
        <w:t>Tingkat kesulitan untuk di antisipasi;</w:t>
      </w:r>
    </w:p>
    <w:p w:rsidR="000C0A40" w:rsidRPr="0088163D" w:rsidRDefault="000C0A40" w:rsidP="0088163D">
      <w:pPr>
        <w:pStyle w:val="ListParagraph"/>
        <w:widowControl w:val="0"/>
        <w:numPr>
          <w:ilvl w:val="0"/>
          <w:numId w:val="13"/>
        </w:numPr>
        <w:tabs>
          <w:tab w:val="left" w:pos="567"/>
        </w:tabs>
        <w:overflowPunct w:val="0"/>
        <w:autoSpaceDE w:val="0"/>
        <w:autoSpaceDN w:val="0"/>
        <w:adjustRightInd w:val="0"/>
        <w:snapToGrid w:val="0"/>
        <w:spacing w:line="360" w:lineRule="auto"/>
        <w:jc w:val="both"/>
        <w:rPr>
          <w:rFonts w:ascii="Arial" w:eastAsia="Arial" w:hAnsi="Arial" w:cs="Arial"/>
          <w:spacing w:val="3"/>
          <w:lang w:val="id-ID"/>
        </w:rPr>
      </w:pPr>
      <w:r>
        <w:rPr>
          <w:rFonts w:ascii="Arial" w:eastAsia="Arial" w:hAnsi="Arial" w:cs="Arial"/>
          <w:spacing w:val="3"/>
          <w:lang w:val="id-ID"/>
        </w:rPr>
        <w:t>Janji Politik.</w:t>
      </w:r>
    </w:p>
    <w:p w:rsidR="00EC3C49" w:rsidRPr="00EC3C49" w:rsidRDefault="009245A9" w:rsidP="00854003">
      <w:pPr>
        <w:widowControl w:val="0"/>
        <w:tabs>
          <w:tab w:val="left" w:pos="567"/>
        </w:tabs>
        <w:overflowPunct w:val="0"/>
        <w:autoSpaceDE w:val="0"/>
        <w:autoSpaceDN w:val="0"/>
        <w:adjustRightInd w:val="0"/>
        <w:snapToGrid w:val="0"/>
        <w:spacing w:line="360" w:lineRule="auto"/>
        <w:jc w:val="both"/>
        <w:rPr>
          <w:rFonts w:ascii="Arial" w:hAnsi="Arial" w:cs="Arial"/>
          <w:b/>
        </w:rPr>
      </w:pPr>
      <w:r>
        <w:rPr>
          <w:rFonts w:ascii="Arial" w:eastAsia="Arial" w:hAnsi="Arial" w:cs="Arial"/>
        </w:rPr>
        <w:t>U</w:t>
      </w:r>
      <w:r>
        <w:rPr>
          <w:rFonts w:ascii="Arial" w:eastAsia="Arial" w:hAnsi="Arial" w:cs="Arial"/>
          <w:spacing w:val="-2"/>
        </w:rPr>
        <w:t>n</w:t>
      </w:r>
      <w:r>
        <w:rPr>
          <w:rFonts w:ascii="Arial" w:eastAsia="Arial" w:hAnsi="Arial" w:cs="Arial"/>
        </w:rPr>
        <w:t>t</w:t>
      </w:r>
      <w:r>
        <w:rPr>
          <w:rFonts w:ascii="Arial" w:eastAsia="Arial" w:hAnsi="Arial" w:cs="Arial"/>
          <w:spacing w:val="1"/>
        </w:rPr>
        <w:t>u</w:t>
      </w:r>
      <w:r>
        <w:rPr>
          <w:rFonts w:ascii="Arial" w:eastAsia="Arial" w:hAnsi="Arial" w:cs="Arial"/>
        </w:rPr>
        <w:t>k itu</w:t>
      </w:r>
      <w:r>
        <w:rPr>
          <w:rFonts w:ascii="Arial" w:eastAsia="Arial" w:hAnsi="Arial" w:cs="Arial"/>
          <w:spacing w:val="3"/>
        </w:rPr>
        <w:t xml:space="preserve"> </w:t>
      </w:r>
      <w:r>
        <w:rPr>
          <w:rFonts w:ascii="Arial" w:eastAsia="Arial" w:hAnsi="Arial" w:cs="Arial"/>
        </w:rPr>
        <w:t>b</w:t>
      </w:r>
      <w:r>
        <w:rPr>
          <w:rFonts w:ascii="Arial" w:eastAsia="Arial" w:hAnsi="Arial" w:cs="Arial"/>
          <w:spacing w:val="2"/>
        </w:rPr>
        <w:t>e</w:t>
      </w:r>
      <w:r>
        <w:rPr>
          <w:rFonts w:ascii="Arial" w:eastAsia="Arial" w:hAnsi="Arial" w:cs="Arial"/>
        </w:rPr>
        <w:t>rikut</w:t>
      </w:r>
      <w:r>
        <w:rPr>
          <w:rFonts w:ascii="Arial" w:eastAsia="Arial" w:hAnsi="Arial" w:cs="Arial"/>
          <w:spacing w:val="2"/>
        </w:rPr>
        <w:t xml:space="preserve"> </w:t>
      </w:r>
      <w:r>
        <w:rPr>
          <w:rFonts w:ascii="Arial" w:eastAsia="Arial" w:hAnsi="Arial" w:cs="Arial"/>
          <w:spacing w:val="-3"/>
        </w:rPr>
        <w:t>i</w:t>
      </w:r>
      <w:r>
        <w:rPr>
          <w:rFonts w:ascii="Arial" w:eastAsia="Arial" w:hAnsi="Arial" w:cs="Arial"/>
        </w:rPr>
        <w:t>ni</w:t>
      </w:r>
      <w:r>
        <w:rPr>
          <w:rFonts w:ascii="Arial" w:eastAsia="Arial" w:hAnsi="Arial" w:cs="Arial"/>
          <w:spacing w:val="3"/>
        </w:rPr>
        <w:t xml:space="preserve"> </w:t>
      </w:r>
      <w:proofErr w:type="gramStart"/>
      <w:r>
        <w:rPr>
          <w:rFonts w:ascii="Arial" w:eastAsia="Arial" w:hAnsi="Arial" w:cs="Arial"/>
        </w:rPr>
        <w:t>akan</w:t>
      </w:r>
      <w:proofErr w:type="gramEnd"/>
      <w:r>
        <w:rPr>
          <w:rFonts w:ascii="Arial" w:eastAsia="Arial" w:hAnsi="Arial" w:cs="Arial"/>
        </w:rPr>
        <w:t xml:space="preserve"> di</w:t>
      </w:r>
      <w:r>
        <w:rPr>
          <w:rFonts w:ascii="Arial" w:eastAsia="Arial" w:hAnsi="Arial" w:cs="Arial"/>
          <w:spacing w:val="1"/>
        </w:rPr>
        <w:t>u</w:t>
      </w:r>
      <w:r>
        <w:rPr>
          <w:rFonts w:ascii="Arial" w:eastAsia="Arial" w:hAnsi="Arial" w:cs="Arial"/>
        </w:rPr>
        <w:t>raikan</w:t>
      </w:r>
      <w:r>
        <w:rPr>
          <w:rFonts w:ascii="Arial" w:eastAsia="Arial" w:hAnsi="Arial" w:cs="Arial"/>
          <w:spacing w:val="4"/>
        </w:rPr>
        <w:t xml:space="preserve"> </w:t>
      </w:r>
      <w:r>
        <w:rPr>
          <w:rFonts w:ascii="Arial" w:eastAsia="Arial" w:hAnsi="Arial" w:cs="Arial"/>
          <w:spacing w:val="-2"/>
        </w:rPr>
        <w:t>t</w:t>
      </w:r>
      <w:r>
        <w:rPr>
          <w:rFonts w:ascii="Arial" w:eastAsia="Arial" w:hAnsi="Arial" w:cs="Arial"/>
        </w:rPr>
        <w:t>e</w:t>
      </w:r>
      <w:r>
        <w:rPr>
          <w:rFonts w:ascii="Arial" w:eastAsia="Arial" w:hAnsi="Arial" w:cs="Arial"/>
          <w:spacing w:val="2"/>
        </w:rPr>
        <w:t>n</w:t>
      </w:r>
      <w:r>
        <w:rPr>
          <w:rFonts w:ascii="Arial" w:eastAsia="Arial" w:hAnsi="Arial" w:cs="Arial"/>
          <w:spacing w:val="-2"/>
        </w:rPr>
        <w:t>t</w:t>
      </w:r>
      <w:r>
        <w:rPr>
          <w:rFonts w:ascii="Arial" w:eastAsia="Arial" w:hAnsi="Arial" w:cs="Arial"/>
        </w:rPr>
        <w:t>a</w:t>
      </w:r>
      <w:r>
        <w:rPr>
          <w:rFonts w:ascii="Arial" w:eastAsia="Arial" w:hAnsi="Arial" w:cs="Arial"/>
          <w:spacing w:val="2"/>
        </w:rPr>
        <w:t>n</w:t>
      </w:r>
      <w:r>
        <w:rPr>
          <w:rFonts w:ascii="Arial" w:eastAsia="Arial" w:hAnsi="Arial" w:cs="Arial"/>
        </w:rPr>
        <w:t>g id</w:t>
      </w:r>
      <w:r>
        <w:rPr>
          <w:rFonts w:ascii="Arial" w:eastAsia="Arial" w:hAnsi="Arial" w:cs="Arial"/>
          <w:spacing w:val="1"/>
        </w:rPr>
        <w:t>e</w:t>
      </w:r>
      <w:r>
        <w:rPr>
          <w:rFonts w:ascii="Arial" w:eastAsia="Arial" w:hAnsi="Arial" w:cs="Arial"/>
        </w:rPr>
        <w:t>n</w:t>
      </w:r>
      <w:r>
        <w:rPr>
          <w:rFonts w:ascii="Arial" w:eastAsia="Arial" w:hAnsi="Arial" w:cs="Arial"/>
          <w:spacing w:val="1"/>
        </w:rPr>
        <w:t>t</w:t>
      </w:r>
      <w:r>
        <w:rPr>
          <w:rFonts w:ascii="Arial" w:eastAsia="Arial" w:hAnsi="Arial" w:cs="Arial"/>
          <w:spacing w:val="-3"/>
        </w:rPr>
        <w:t>i</w:t>
      </w:r>
      <w:r>
        <w:rPr>
          <w:rFonts w:ascii="Arial" w:eastAsia="Arial" w:hAnsi="Arial" w:cs="Arial"/>
          <w:spacing w:val="3"/>
        </w:rPr>
        <w:t>f</w:t>
      </w:r>
      <w:r>
        <w:rPr>
          <w:rFonts w:ascii="Arial" w:eastAsia="Arial" w:hAnsi="Arial" w:cs="Arial"/>
        </w:rPr>
        <w:t xml:space="preserve">ikasi </w:t>
      </w:r>
      <w:r>
        <w:rPr>
          <w:rFonts w:ascii="Arial" w:eastAsia="Arial" w:hAnsi="Arial" w:cs="Arial"/>
          <w:lang w:val="id-ID"/>
        </w:rPr>
        <w:t>isu strategis</w:t>
      </w:r>
      <w:r>
        <w:rPr>
          <w:rFonts w:ascii="Arial" w:eastAsia="Arial" w:hAnsi="Arial" w:cs="Arial"/>
          <w:spacing w:val="1"/>
        </w:rPr>
        <w:t xml:space="preserve"> </w:t>
      </w:r>
      <w:r>
        <w:rPr>
          <w:rFonts w:ascii="Arial" w:eastAsia="Arial" w:hAnsi="Arial" w:cs="Arial"/>
        </w:rPr>
        <w:t>b</w:t>
      </w:r>
      <w:r>
        <w:rPr>
          <w:rFonts w:ascii="Arial" w:eastAsia="Arial" w:hAnsi="Arial" w:cs="Arial"/>
          <w:spacing w:val="2"/>
        </w:rPr>
        <w:t>e</w:t>
      </w:r>
      <w:r>
        <w:rPr>
          <w:rFonts w:ascii="Arial" w:eastAsia="Arial" w:hAnsi="Arial" w:cs="Arial"/>
        </w:rPr>
        <w:t>r</w:t>
      </w:r>
      <w:r>
        <w:rPr>
          <w:rFonts w:ascii="Arial" w:eastAsia="Arial" w:hAnsi="Arial" w:cs="Arial"/>
          <w:spacing w:val="-2"/>
        </w:rPr>
        <w:t>d</w:t>
      </w:r>
      <w:r>
        <w:rPr>
          <w:rFonts w:ascii="Arial" w:eastAsia="Arial" w:hAnsi="Arial" w:cs="Arial"/>
        </w:rPr>
        <w:t>as</w:t>
      </w:r>
      <w:r>
        <w:rPr>
          <w:rFonts w:ascii="Arial" w:eastAsia="Arial" w:hAnsi="Arial" w:cs="Arial"/>
          <w:spacing w:val="2"/>
        </w:rPr>
        <w:t>a</w:t>
      </w:r>
      <w:r>
        <w:rPr>
          <w:rFonts w:ascii="Arial" w:eastAsia="Arial" w:hAnsi="Arial" w:cs="Arial"/>
        </w:rPr>
        <w:t>rkan</w:t>
      </w:r>
      <w:r>
        <w:rPr>
          <w:rFonts w:ascii="Arial" w:eastAsia="Arial" w:hAnsi="Arial" w:cs="Arial"/>
          <w:spacing w:val="1"/>
        </w:rPr>
        <w:t xml:space="preserve"> </w:t>
      </w:r>
      <w:r>
        <w:rPr>
          <w:rFonts w:ascii="Arial" w:eastAsia="Arial" w:hAnsi="Arial" w:cs="Arial"/>
        </w:rPr>
        <w:t>tu</w:t>
      </w:r>
      <w:r>
        <w:rPr>
          <w:rFonts w:ascii="Arial" w:eastAsia="Arial" w:hAnsi="Arial" w:cs="Arial"/>
          <w:spacing w:val="-2"/>
        </w:rPr>
        <w:t>g</w:t>
      </w:r>
      <w:r>
        <w:rPr>
          <w:rFonts w:ascii="Arial" w:eastAsia="Arial" w:hAnsi="Arial" w:cs="Arial"/>
        </w:rPr>
        <w:t>as</w:t>
      </w:r>
      <w:r>
        <w:rPr>
          <w:rFonts w:ascii="Arial" w:eastAsia="Arial" w:hAnsi="Arial" w:cs="Arial"/>
          <w:spacing w:val="3"/>
        </w:rPr>
        <w:t xml:space="preserve"> </w:t>
      </w:r>
      <w:r>
        <w:rPr>
          <w:rFonts w:ascii="Arial" w:eastAsia="Arial" w:hAnsi="Arial" w:cs="Arial"/>
        </w:rPr>
        <w:t>d</w:t>
      </w:r>
      <w:r>
        <w:rPr>
          <w:rFonts w:ascii="Arial" w:eastAsia="Arial" w:hAnsi="Arial" w:cs="Arial"/>
          <w:spacing w:val="2"/>
        </w:rPr>
        <w:t>a</w:t>
      </w:r>
      <w:r>
        <w:rPr>
          <w:rFonts w:ascii="Arial" w:eastAsia="Arial" w:hAnsi="Arial" w:cs="Arial"/>
        </w:rPr>
        <w:t>n</w:t>
      </w:r>
      <w:r>
        <w:rPr>
          <w:rFonts w:ascii="Arial" w:eastAsia="Arial" w:hAnsi="Arial" w:cs="Arial"/>
          <w:spacing w:val="1"/>
        </w:rPr>
        <w:t xml:space="preserve"> </w:t>
      </w:r>
      <w:r>
        <w:rPr>
          <w:rFonts w:ascii="Arial" w:eastAsia="Arial" w:hAnsi="Arial" w:cs="Arial"/>
        </w:rPr>
        <w:t>f</w:t>
      </w:r>
      <w:r>
        <w:rPr>
          <w:rFonts w:ascii="Arial" w:eastAsia="Arial" w:hAnsi="Arial" w:cs="Arial"/>
          <w:spacing w:val="1"/>
        </w:rPr>
        <w:t>u</w:t>
      </w:r>
      <w:r>
        <w:rPr>
          <w:rFonts w:ascii="Arial" w:eastAsia="Arial" w:hAnsi="Arial" w:cs="Arial"/>
        </w:rPr>
        <w:t>ngsi</w:t>
      </w:r>
      <w:r>
        <w:rPr>
          <w:rFonts w:ascii="Arial" w:eastAsia="Arial" w:hAnsi="Arial" w:cs="Arial"/>
          <w:spacing w:val="1"/>
        </w:rPr>
        <w:t xml:space="preserve"> </w:t>
      </w:r>
      <w:r>
        <w:rPr>
          <w:rFonts w:ascii="Arial" w:eastAsia="Arial" w:hAnsi="Arial" w:cs="Arial"/>
        </w:rPr>
        <w:t>Bad</w:t>
      </w:r>
      <w:r>
        <w:rPr>
          <w:rFonts w:ascii="Arial" w:eastAsia="Arial" w:hAnsi="Arial" w:cs="Arial"/>
          <w:spacing w:val="1"/>
        </w:rPr>
        <w:t>a</w:t>
      </w:r>
      <w:r>
        <w:rPr>
          <w:rFonts w:ascii="Arial" w:eastAsia="Arial" w:hAnsi="Arial" w:cs="Arial"/>
        </w:rPr>
        <w:t>n</w:t>
      </w:r>
      <w:r>
        <w:rPr>
          <w:rFonts w:ascii="Arial" w:eastAsia="Arial" w:hAnsi="Arial" w:cs="Arial"/>
          <w:spacing w:val="1"/>
        </w:rPr>
        <w:t xml:space="preserve"> </w:t>
      </w:r>
      <w:r>
        <w:rPr>
          <w:rFonts w:ascii="Arial" w:eastAsia="Arial" w:hAnsi="Arial" w:cs="Arial"/>
        </w:rPr>
        <w:t>P</w:t>
      </w:r>
      <w:r>
        <w:rPr>
          <w:rFonts w:ascii="Arial" w:eastAsia="Arial" w:hAnsi="Arial" w:cs="Arial"/>
          <w:spacing w:val="2"/>
        </w:rPr>
        <w:t>e</w:t>
      </w:r>
      <w:r>
        <w:rPr>
          <w:rFonts w:ascii="Arial" w:eastAsia="Arial" w:hAnsi="Arial" w:cs="Arial"/>
        </w:rPr>
        <w:t>ngelo</w:t>
      </w:r>
      <w:r>
        <w:rPr>
          <w:rFonts w:ascii="Arial" w:eastAsia="Arial" w:hAnsi="Arial" w:cs="Arial"/>
          <w:spacing w:val="-2"/>
        </w:rPr>
        <w:t>l</w:t>
      </w:r>
      <w:r>
        <w:rPr>
          <w:rFonts w:ascii="Arial" w:eastAsia="Arial" w:hAnsi="Arial" w:cs="Arial"/>
          <w:spacing w:val="-1"/>
        </w:rPr>
        <w:t>aa</w:t>
      </w:r>
      <w:r>
        <w:rPr>
          <w:rFonts w:ascii="Arial" w:eastAsia="Arial" w:hAnsi="Arial" w:cs="Arial"/>
        </w:rPr>
        <w:t>n K</w:t>
      </w:r>
      <w:r>
        <w:rPr>
          <w:rFonts w:ascii="Arial" w:eastAsia="Arial" w:hAnsi="Arial" w:cs="Arial"/>
          <w:spacing w:val="2"/>
        </w:rPr>
        <w:t>e</w:t>
      </w:r>
      <w:r>
        <w:rPr>
          <w:rFonts w:ascii="Arial" w:eastAsia="Arial" w:hAnsi="Arial" w:cs="Arial"/>
        </w:rPr>
        <w:t>uangan dan As</w:t>
      </w:r>
      <w:r>
        <w:rPr>
          <w:rFonts w:ascii="Arial" w:eastAsia="Arial" w:hAnsi="Arial" w:cs="Arial"/>
          <w:spacing w:val="2"/>
        </w:rPr>
        <w:t>e</w:t>
      </w:r>
      <w:r>
        <w:rPr>
          <w:rFonts w:ascii="Arial" w:eastAsia="Arial" w:hAnsi="Arial" w:cs="Arial"/>
        </w:rPr>
        <w:t>t</w:t>
      </w:r>
      <w:r>
        <w:rPr>
          <w:rFonts w:ascii="Arial" w:eastAsia="Arial" w:hAnsi="Arial" w:cs="Arial"/>
          <w:spacing w:val="-2"/>
        </w:rPr>
        <w:t xml:space="preserve"> </w:t>
      </w:r>
      <w:r>
        <w:rPr>
          <w:rFonts w:ascii="Arial" w:eastAsia="Arial" w:hAnsi="Arial" w:cs="Arial"/>
        </w:rPr>
        <w:t>Da</w:t>
      </w:r>
      <w:r>
        <w:rPr>
          <w:rFonts w:ascii="Arial" w:eastAsia="Arial" w:hAnsi="Arial" w:cs="Arial"/>
          <w:spacing w:val="2"/>
        </w:rPr>
        <w:t>e</w:t>
      </w:r>
      <w:r>
        <w:rPr>
          <w:rFonts w:ascii="Arial" w:eastAsia="Arial" w:hAnsi="Arial" w:cs="Arial"/>
        </w:rPr>
        <w:t>ra</w:t>
      </w:r>
      <w:r>
        <w:rPr>
          <w:rFonts w:ascii="Arial" w:eastAsia="Arial" w:hAnsi="Arial" w:cs="Arial"/>
          <w:spacing w:val="1"/>
        </w:rPr>
        <w:t>h</w:t>
      </w:r>
      <w:r w:rsidR="00EC3C49">
        <w:rPr>
          <w:rFonts w:ascii="Arial" w:eastAsia="Arial" w:hAnsi="Arial" w:cs="Arial"/>
        </w:rPr>
        <w:t>.</w:t>
      </w:r>
    </w:p>
    <w:p w:rsidR="00EC3C49" w:rsidRDefault="00EC3C49" w:rsidP="00EC3C49">
      <w:pPr>
        <w:pStyle w:val="ListParagraph"/>
        <w:widowControl w:val="0"/>
        <w:tabs>
          <w:tab w:val="left" w:pos="567"/>
        </w:tabs>
        <w:overflowPunct w:val="0"/>
        <w:autoSpaceDE w:val="0"/>
        <w:autoSpaceDN w:val="0"/>
        <w:adjustRightInd w:val="0"/>
        <w:snapToGrid w:val="0"/>
        <w:ind w:left="930"/>
        <w:jc w:val="both"/>
        <w:rPr>
          <w:rFonts w:ascii="Arial" w:hAnsi="Arial" w:cs="Arial"/>
          <w:b/>
        </w:rPr>
      </w:pPr>
    </w:p>
    <w:p w:rsidR="00EC3C49" w:rsidRPr="00EC3C49" w:rsidRDefault="00EC3C49" w:rsidP="00EC3C49">
      <w:pPr>
        <w:pStyle w:val="ListParagraph"/>
        <w:widowControl w:val="0"/>
        <w:tabs>
          <w:tab w:val="left" w:pos="567"/>
        </w:tabs>
        <w:overflowPunct w:val="0"/>
        <w:autoSpaceDE w:val="0"/>
        <w:autoSpaceDN w:val="0"/>
        <w:adjustRightInd w:val="0"/>
        <w:snapToGrid w:val="0"/>
        <w:ind w:left="930"/>
        <w:jc w:val="both"/>
        <w:rPr>
          <w:rFonts w:ascii="Arial" w:hAnsi="Arial" w:cs="Arial"/>
          <w:b/>
        </w:rPr>
      </w:pPr>
    </w:p>
    <w:p w:rsidR="009245A9" w:rsidRPr="009245A9" w:rsidRDefault="0027388C" w:rsidP="009245A9">
      <w:pPr>
        <w:pStyle w:val="ListParagraph"/>
        <w:widowControl w:val="0"/>
        <w:numPr>
          <w:ilvl w:val="0"/>
          <w:numId w:val="10"/>
        </w:numPr>
        <w:tabs>
          <w:tab w:val="left" w:pos="567"/>
        </w:tabs>
        <w:overflowPunct w:val="0"/>
        <w:autoSpaceDE w:val="0"/>
        <w:autoSpaceDN w:val="0"/>
        <w:adjustRightInd w:val="0"/>
        <w:snapToGrid w:val="0"/>
        <w:spacing w:line="360" w:lineRule="auto"/>
        <w:ind w:hanging="1020"/>
        <w:jc w:val="both"/>
        <w:rPr>
          <w:rFonts w:ascii="Arial" w:hAnsi="Arial" w:cs="Arial"/>
          <w:b/>
        </w:rPr>
      </w:pPr>
      <w:r w:rsidRPr="00874ACD">
        <w:rPr>
          <w:rFonts w:ascii="Arial" w:hAnsi="Arial" w:cs="Arial"/>
          <w:b/>
          <w:lang w:val="id-ID"/>
        </w:rPr>
        <w:t>Identifikasi Permasalahan Berdasarkan Tugas dan Fungsi Pelayanan</w:t>
      </w:r>
    </w:p>
    <w:p w:rsidR="0088163D" w:rsidRPr="0088163D" w:rsidRDefault="009245A9" w:rsidP="009245A9">
      <w:pPr>
        <w:pStyle w:val="ListParagraph"/>
        <w:widowControl w:val="0"/>
        <w:numPr>
          <w:ilvl w:val="1"/>
          <w:numId w:val="10"/>
        </w:numPr>
        <w:overflowPunct w:val="0"/>
        <w:autoSpaceDE w:val="0"/>
        <w:autoSpaceDN w:val="0"/>
        <w:adjustRightInd w:val="0"/>
        <w:snapToGrid w:val="0"/>
        <w:spacing w:line="360" w:lineRule="auto"/>
        <w:ind w:left="567"/>
        <w:jc w:val="both"/>
        <w:rPr>
          <w:rFonts w:ascii="Arial" w:hAnsi="Arial" w:cs="Arial"/>
          <w:b/>
        </w:rPr>
      </w:pPr>
      <w:r>
        <w:rPr>
          <w:rFonts w:ascii="Arial" w:eastAsia="Arial" w:hAnsi="Arial" w:cs="Arial"/>
        </w:rPr>
        <w:t>I</w:t>
      </w:r>
      <w:r>
        <w:rPr>
          <w:rFonts w:ascii="Arial" w:eastAsia="Arial" w:hAnsi="Arial" w:cs="Arial"/>
          <w:spacing w:val="1"/>
        </w:rPr>
        <w:t>d</w:t>
      </w:r>
      <w:r>
        <w:rPr>
          <w:rFonts w:ascii="Arial" w:eastAsia="Arial" w:hAnsi="Arial" w:cs="Arial"/>
        </w:rPr>
        <w:t>ent</w:t>
      </w:r>
      <w:r>
        <w:rPr>
          <w:rFonts w:ascii="Arial" w:eastAsia="Arial" w:hAnsi="Arial" w:cs="Arial"/>
          <w:spacing w:val="-3"/>
        </w:rPr>
        <w:t>i</w:t>
      </w:r>
      <w:r>
        <w:rPr>
          <w:rFonts w:ascii="Arial" w:eastAsia="Arial" w:hAnsi="Arial" w:cs="Arial"/>
          <w:spacing w:val="3"/>
        </w:rPr>
        <w:t>f</w:t>
      </w:r>
      <w:r>
        <w:rPr>
          <w:rFonts w:ascii="Arial" w:eastAsia="Arial" w:hAnsi="Arial" w:cs="Arial"/>
        </w:rPr>
        <w:t>ikasi I</w:t>
      </w:r>
      <w:r>
        <w:rPr>
          <w:rFonts w:ascii="Arial" w:eastAsia="Arial" w:hAnsi="Arial" w:cs="Arial"/>
          <w:spacing w:val="2"/>
        </w:rPr>
        <w:t>n</w:t>
      </w:r>
      <w:r>
        <w:rPr>
          <w:rFonts w:ascii="Arial" w:eastAsia="Arial" w:hAnsi="Arial" w:cs="Arial"/>
          <w:spacing w:val="-2"/>
        </w:rPr>
        <w:t>t</w:t>
      </w:r>
      <w:r>
        <w:rPr>
          <w:rFonts w:ascii="Arial" w:eastAsia="Arial" w:hAnsi="Arial" w:cs="Arial"/>
        </w:rPr>
        <w:t>er</w:t>
      </w:r>
      <w:r>
        <w:rPr>
          <w:rFonts w:ascii="Arial" w:eastAsia="Arial" w:hAnsi="Arial" w:cs="Arial"/>
          <w:spacing w:val="1"/>
        </w:rPr>
        <w:t>n</w:t>
      </w:r>
      <w:r>
        <w:rPr>
          <w:rFonts w:ascii="Arial" w:eastAsia="Arial" w:hAnsi="Arial" w:cs="Arial"/>
        </w:rPr>
        <w:t>al</w:t>
      </w:r>
    </w:p>
    <w:p w:rsidR="0088163D" w:rsidRDefault="0088163D" w:rsidP="0088163D">
      <w:pPr>
        <w:pStyle w:val="ListParagraph"/>
        <w:widowControl w:val="0"/>
        <w:overflowPunct w:val="0"/>
        <w:autoSpaceDE w:val="0"/>
        <w:autoSpaceDN w:val="0"/>
        <w:adjustRightInd w:val="0"/>
        <w:snapToGrid w:val="0"/>
        <w:spacing w:line="360" w:lineRule="auto"/>
        <w:ind w:left="567"/>
        <w:jc w:val="both"/>
        <w:rPr>
          <w:rFonts w:ascii="Arial" w:eastAsia="Arial" w:hAnsi="Arial" w:cs="Arial"/>
          <w:lang w:val="id-ID"/>
        </w:rPr>
      </w:pPr>
      <w:r>
        <w:rPr>
          <w:rFonts w:ascii="Arial" w:eastAsia="Arial" w:hAnsi="Arial" w:cs="Arial"/>
          <w:lang w:val="id-ID"/>
        </w:rPr>
        <w:t xml:space="preserve">Terdapat beberapa permasalahan internal yang </w:t>
      </w:r>
      <w:r w:rsidR="0051039B">
        <w:rPr>
          <w:rFonts w:ascii="Arial" w:eastAsia="Arial" w:hAnsi="Arial" w:cs="Arial"/>
          <w:lang w:val="id-ID"/>
        </w:rPr>
        <w:t xml:space="preserve">dikelompokan sebagai permasalahan yang </w:t>
      </w:r>
      <w:r>
        <w:rPr>
          <w:rFonts w:ascii="Arial" w:eastAsia="Arial" w:hAnsi="Arial" w:cs="Arial"/>
          <w:lang w:val="id-ID"/>
        </w:rPr>
        <w:t>memiliki dampak terhadap tupoksi organisasi antara lain:</w:t>
      </w:r>
    </w:p>
    <w:p w:rsidR="0088163D" w:rsidRPr="0088163D" w:rsidRDefault="0088163D" w:rsidP="0088163D">
      <w:pPr>
        <w:pStyle w:val="ListParagraph"/>
        <w:widowControl w:val="0"/>
        <w:numPr>
          <w:ilvl w:val="2"/>
          <w:numId w:val="10"/>
        </w:numPr>
        <w:overflowPunct w:val="0"/>
        <w:autoSpaceDE w:val="0"/>
        <w:autoSpaceDN w:val="0"/>
        <w:adjustRightInd w:val="0"/>
        <w:snapToGrid w:val="0"/>
        <w:spacing w:line="360" w:lineRule="auto"/>
        <w:ind w:left="1134"/>
        <w:jc w:val="both"/>
        <w:rPr>
          <w:rFonts w:ascii="Arial" w:hAnsi="Arial" w:cs="Arial"/>
          <w:lang w:val="id-ID"/>
        </w:rPr>
      </w:pPr>
      <w:r w:rsidRPr="0088163D">
        <w:rPr>
          <w:rFonts w:ascii="Arial" w:hAnsi="Arial" w:cs="Arial"/>
          <w:lang w:val="id-ID"/>
        </w:rPr>
        <w:t xml:space="preserve">Sarana prasarana yang </w:t>
      </w:r>
      <w:r w:rsidR="00813717">
        <w:rPr>
          <w:rFonts w:ascii="Arial" w:hAnsi="Arial" w:cs="Arial"/>
          <w:lang w:val="id-ID"/>
        </w:rPr>
        <w:t>belum</w:t>
      </w:r>
      <w:r w:rsidRPr="0088163D">
        <w:rPr>
          <w:rFonts w:ascii="Arial" w:hAnsi="Arial" w:cs="Arial"/>
          <w:lang w:val="id-ID"/>
        </w:rPr>
        <w:t xml:space="preserve"> memadai</w:t>
      </w:r>
      <w:r w:rsidR="00D95CF8">
        <w:rPr>
          <w:rFonts w:ascii="Arial" w:hAnsi="Arial" w:cs="Arial"/>
          <w:lang w:val="id-ID"/>
        </w:rPr>
        <w:t>;</w:t>
      </w:r>
    </w:p>
    <w:p w:rsidR="0088163D" w:rsidRPr="0088163D" w:rsidRDefault="0088163D" w:rsidP="0088163D">
      <w:pPr>
        <w:pStyle w:val="ListParagraph"/>
        <w:widowControl w:val="0"/>
        <w:numPr>
          <w:ilvl w:val="2"/>
          <w:numId w:val="10"/>
        </w:numPr>
        <w:overflowPunct w:val="0"/>
        <w:autoSpaceDE w:val="0"/>
        <w:autoSpaceDN w:val="0"/>
        <w:adjustRightInd w:val="0"/>
        <w:snapToGrid w:val="0"/>
        <w:spacing w:line="360" w:lineRule="auto"/>
        <w:ind w:left="1134"/>
        <w:jc w:val="both"/>
        <w:rPr>
          <w:rFonts w:ascii="Arial" w:hAnsi="Arial" w:cs="Arial"/>
          <w:lang w:val="id-ID"/>
        </w:rPr>
      </w:pPr>
      <w:r w:rsidRPr="0088163D">
        <w:rPr>
          <w:rFonts w:ascii="Arial" w:hAnsi="Arial" w:cs="Arial"/>
          <w:lang w:val="id-ID"/>
        </w:rPr>
        <w:t>Pengembangan dan pemanfaatan ATISISBADA</w:t>
      </w:r>
      <w:r w:rsidR="00813717">
        <w:rPr>
          <w:rFonts w:ascii="Arial" w:hAnsi="Arial" w:cs="Arial"/>
          <w:lang w:val="id-ID"/>
        </w:rPr>
        <w:t xml:space="preserve"> dan SIPKD</w:t>
      </w:r>
      <w:r w:rsidRPr="0088163D">
        <w:rPr>
          <w:rFonts w:ascii="Arial" w:hAnsi="Arial" w:cs="Arial"/>
          <w:lang w:val="id-ID"/>
        </w:rPr>
        <w:t xml:space="preserve"> disetiap OPD belum optimal</w:t>
      </w:r>
      <w:r w:rsidR="00D95CF8">
        <w:rPr>
          <w:rFonts w:ascii="Arial" w:hAnsi="Arial" w:cs="Arial"/>
          <w:lang w:val="id-ID"/>
        </w:rPr>
        <w:t>;</w:t>
      </w:r>
    </w:p>
    <w:p w:rsidR="0088163D" w:rsidRDefault="00D95CF8" w:rsidP="0088163D">
      <w:pPr>
        <w:pStyle w:val="ListParagraph"/>
        <w:widowControl w:val="0"/>
        <w:numPr>
          <w:ilvl w:val="2"/>
          <w:numId w:val="10"/>
        </w:numPr>
        <w:overflowPunct w:val="0"/>
        <w:autoSpaceDE w:val="0"/>
        <w:autoSpaceDN w:val="0"/>
        <w:adjustRightInd w:val="0"/>
        <w:snapToGrid w:val="0"/>
        <w:spacing w:line="360" w:lineRule="auto"/>
        <w:ind w:left="1134"/>
        <w:jc w:val="both"/>
        <w:rPr>
          <w:rFonts w:ascii="Arial" w:hAnsi="Arial" w:cs="Arial"/>
          <w:lang w:val="id-ID"/>
        </w:rPr>
      </w:pPr>
      <w:r>
        <w:rPr>
          <w:rFonts w:ascii="Arial" w:hAnsi="Arial" w:cs="Arial"/>
          <w:lang w:val="id-ID"/>
        </w:rPr>
        <w:t xml:space="preserve">Belum </w:t>
      </w:r>
      <w:r w:rsidR="00813717">
        <w:rPr>
          <w:rFonts w:ascii="Arial" w:hAnsi="Arial" w:cs="Arial"/>
          <w:lang w:val="id-ID"/>
        </w:rPr>
        <w:t>memakainya</w:t>
      </w:r>
      <w:r>
        <w:rPr>
          <w:rFonts w:ascii="Arial" w:hAnsi="Arial" w:cs="Arial"/>
          <w:lang w:val="id-ID"/>
        </w:rPr>
        <w:t xml:space="preserve"> </w:t>
      </w:r>
      <w:r w:rsidR="0088163D" w:rsidRPr="0088163D">
        <w:rPr>
          <w:rFonts w:ascii="Arial" w:hAnsi="Arial" w:cs="Arial"/>
          <w:lang w:val="id-ID"/>
        </w:rPr>
        <w:t>SOP (Standard Operating Procedure) yang menjadi pedoman bagi personil OPD dalam pelaksanaan tupoksi pengelolaan keuangan dan BMD</w:t>
      </w:r>
      <w:r>
        <w:rPr>
          <w:rFonts w:ascii="Arial" w:hAnsi="Arial" w:cs="Arial"/>
          <w:lang w:val="id-ID"/>
        </w:rPr>
        <w:t>;</w:t>
      </w:r>
    </w:p>
    <w:p w:rsidR="00E141DD" w:rsidRPr="0088163D" w:rsidRDefault="00E141DD" w:rsidP="00E141DD">
      <w:pPr>
        <w:pStyle w:val="ListParagraph"/>
        <w:widowControl w:val="0"/>
        <w:overflowPunct w:val="0"/>
        <w:autoSpaceDE w:val="0"/>
        <w:autoSpaceDN w:val="0"/>
        <w:adjustRightInd w:val="0"/>
        <w:snapToGrid w:val="0"/>
        <w:spacing w:line="360" w:lineRule="auto"/>
        <w:ind w:left="1134"/>
        <w:jc w:val="both"/>
        <w:rPr>
          <w:rFonts w:ascii="Arial" w:hAnsi="Arial" w:cs="Arial"/>
          <w:lang w:val="id-ID"/>
        </w:rPr>
      </w:pPr>
    </w:p>
    <w:p w:rsidR="0088163D" w:rsidRPr="0088163D" w:rsidRDefault="0088163D" w:rsidP="0088163D">
      <w:pPr>
        <w:pStyle w:val="ListParagraph"/>
        <w:widowControl w:val="0"/>
        <w:numPr>
          <w:ilvl w:val="2"/>
          <w:numId w:val="10"/>
        </w:numPr>
        <w:overflowPunct w:val="0"/>
        <w:autoSpaceDE w:val="0"/>
        <w:autoSpaceDN w:val="0"/>
        <w:adjustRightInd w:val="0"/>
        <w:snapToGrid w:val="0"/>
        <w:spacing w:line="360" w:lineRule="auto"/>
        <w:ind w:left="1134"/>
        <w:jc w:val="both"/>
        <w:rPr>
          <w:rFonts w:ascii="Arial" w:hAnsi="Arial" w:cs="Arial"/>
          <w:lang w:val="id-ID"/>
        </w:rPr>
      </w:pPr>
      <w:r w:rsidRPr="0088163D">
        <w:rPr>
          <w:rFonts w:ascii="Arial" w:hAnsi="Arial" w:cs="Arial"/>
          <w:lang w:val="id-ID"/>
        </w:rPr>
        <w:t>Belum optimalnya   penyediaan instrument penganggaran berbasis  kinerja yang efektif efisien dan akuntabel</w:t>
      </w:r>
      <w:r w:rsidR="00D95CF8">
        <w:rPr>
          <w:rFonts w:ascii="Arial" w:hAnsi="Arial" w:cs="Arial"/>
          <w:lang w:val="id-ID"/>
        </w:rPr>
        <w:t>;</w:t>
      </w:r>
    </w:p>
    <w:p w:rsidR="0088163D" w:rsidRPr="0088163D" w:rsidRDefault="0088163D" w:rsidP="0088163D">
      <w:pPr>
        <w:pStyle w:val="ListParagraph"/>
        <w:widowControl w:val="0"/>
        <w:numPr>
          <w:ilvl w:val="2"/>
          <w:numId w:val="10"/>
        </w:numPr>
        <w:overflowPunct w:val="0"/>
        <w:autoSpaceDE w:val="0"/>
        <w:autoSpaceDN w:val="0"/>
        <w:adjustRightInd w:val="0"/>
        <w:snapToGrid w:val="0"/>
        <w:spacing w:line="360" w:lineRule="auto"/>
        <w:ind w:left="1134"/>
        <w:jc w:val="both"/>
        <w:rPr>
          <w:rFonts w:ascii="Arial" w:hAnsi="Arial" w:cs="Arial"/>
          <w:lang w:val="id-ID"/>
        </w:rPr>
      </w:pPr>
      <w:r w:rsidRPr="0088163D">
        <w:rPr>
          <w:rFonts w:ascii="Arial" w:hAnsi="Arial" w:cs="Arial"/>
          <w:lang w:val="id-ID"/>
        </w:rPr>
        <w:t>Akurasi data dan ketepatan waktu pencairan anggaran kegiatan</w:t>
      </w:r>
      <w:r w:rsidR="00D95CF8">
        <w:rPr>
          <w:rFonts w:ascii="Arial" w:hAnsi="Arial" w:cs="Arial"/>
          <w:lang w:val="id-ID"/>
        </w:rPr>
        <w:t>;</w:t>
      </w:r>
    </w:p>
    <w:p w:rsidR="0088163D" w:rsidRPr="0088163D" w:rsidRDefault="0088163D" w:rsidP="0088163D">
      <w:pPr>
        <w:pStyle w:val="ListParagraph"/>
        <w:widowControl w:val="0"/>
        <w:numPr>
          <w:ilvl w:val="2"/>
          <w:numId w:val="10"/>
        </w:numPr>
        <w:overflowPunct w:val="0"/>
        <w:autoSpaceDE w:val="0"/>
        <w:autoSpaceDN w:val="0"/>
        <w:adjustRightInd w:val="0"/>
        <w:snapToGrid w:val="0"/>
        <w:spacing w:line="360" w:lineRule="auto"/>
        <w:ind w:left="1134"/>
        <w:jc w:val="both"/>
        <w:rPr>
          <w:rFonts w:ascii="Arial" w:hAnsi="Arial" w:cs="Arial"/>
          <w:lang w:val="id-ID"/>
        </w:rPr>
      </w:pPr>
      <w:r w:rsidRPr="0088163D">
        <w:rPr>
          <w:rFonts w:ascii="Arial" w:hAnsi="Arial" w:cs="Arial"/>
          <w:lang w:val="id-ID"/>
        </w:rPr>
        <w:t xml:space="preserve">Masih adanya aset di  </w:t>
      </w:r>
      <w:r w:rsidR="00171623">
        <w:rPr>
          <w:rFonts w:ascii="Arial" w:hAnsi="Arial" w:cs="Arial"/>
          <w:lang w:val="id-ID"/>
        </w:rPr>
        <w:t>BPKAD</w:t>
      </w:r>
      <w:r w:rsidRPr="0088163D">
        <w:rPr>
          <w:rFonts w:ascii="Arial" w:hAnsi="Arial" w:cs="Arial"/>
          <w:lang w:val="id-ID"/>
        </w:rPr>
        <w:t xml:space="preserve"> yang belum dioptimalkan</w:t>
      </w:r>
      <w:r w:rsidR="00D95CF8">
        <w:rPr>
          <w:rFonts w:ascii="Arial" w:hAnsi="Arial" w:cs="Arial"/>
          <w:lang w:val="id-ID"/>
        </w:rPr>
        <w:t>;</w:t>
      </w:r>
    </w:p>
    <w:p w:rsidR="0088163D" w:rsidRPr="0088163D" w:rsidRDefault="0088163D" w:rsidP="0088163D">
      <w:pPr>
        <w:pStyle w:val="ListParagraph"/>
        <w:widowControl w:val="0"/>
        <w:numPr>
          <w:ilvl w:val="2"/>
          <w:numId w:val="10"/>
        </w:numPr>
        <w:overflowPunct w:val="0"/>
        <w:autoSpaceDE w:val="0"/>
        <w:autoSpaceDN w:val="0"/>
        <w:adjustRightInd w:val="0"/>
        <w:snapToGrid w:val="0"/>
        <w:spacing w:line="360" w:lineRule="auto"/>
        <w:ind w:left="1134"/>
        <w:jc w:val="both"/>
        <w:rPr>
          <w:rFonts w:ascii="Arial" w:hAnsi="Arial" w:cs="Arial"/>
          <w:lang w:val="id-ID"/>
        </w:rPr>
      </w:pPr>
      <w:r w:rsidRPr="0088163D">
        <w:rPr>
          <w:rFonts w:ascii="Arial" w:hAnsi="Arial" w:cs="Arial"/>
          <w:lang w:val="id-ID"/>
        </w:rPr>
        <w:t>Pengintegrasian system aplikasi pengelolaan keuangan dan asset</w:t>
      </w:r>
      <w:r w:rsidR="00D95CF8">
        <w:rPr>
          <w:rFonts w:ascii="Arial" w:hAnsi="Arial" w:cs="Arial"/>
          <w:lang w:val="id-ID"/>
        </w:rPr>
        <w:t>;</w:t>
      </w:r>
    </w:p>
    <w:p w:rsidR="0088163D" w:rsidRPr="0088163D" w:rsidRDefault="0088163D" w:rsidP="0088163D">
      <w:pPr>
        <w:pStyle w:val="ListParagraph"/>
        <w:widowControl w:val="0"/>
        <w:numPr>
          <w:ilvl w:val="2"/>
          <w:numId w:val="10"/>
        </w:numPr>
        <w:overflowPunct w:val="0"/>
        <w:autoSpaceDE w:val="0"/>
        <w:autoSpaceDN w:val="0"/>
        <w:adjustRightInd w:val="0"/>
        <w:snapToGrid w:val="0"/>
        <w:spacing w:line="360" w:lineRule="auto"/>
        <w:ind w:left="1134"/>
        <w:jc w:val="both"/>
        <w:rPr>
          <w:rFonts w:ascii="Arial" w:hAnsi="Arial" w:cs="Arial"/>
          <w:lang w:val="id-ID"/>
        </w:rPr>
      </w:pPr>
      <w:r w:rsidRPr="0088163D">
        <w:rPr>
          <w:rFonts w:ascii="Arial" w:hAnsi="Arial" w:cs="Arial"/>
          <w:lang w:val="id-ID"/>
        </w:rPr>
        <w:t>Norma, Standar, Pedoman, Manual (NSPM) mengenai penyusunan anggaran dan pengelolaan aset belum jelas</w:t>
      </w:r>
      <w:r w:rsidR="00D95CF8">
        <w:rPr>
          <w:rFonts w:ascii="Arial" w:hAnsi="Arial" w:cs="Arial"/>
          <w:lang w:val="id-ID"/>
        </w:rPr>
        <w:t>;</w:t>
      </w:r>
    </w:p>
    <w:p w:rsidR="0088163D" w:rsidRPr="0088163D" w:rsidRDefault="0088163D" w:rsidP="0088163D">
      <w:pPr>
        <w:pStyle w:val="ListParagraph"/>
        <w:widowControl w:val="0"/>
        <w:numPr>
          <w:ilvl w:val="2"/>
          <w:numId w:val="10"/>
        </w:numPr>
        <w:overflowPunct w:val="0"/>
        <w:autoSpaceDE w:val="0"/>
        <w:autoSpaceDN w:val="0"/>
        <w:adjustRightInd w:val="0"/>
        <w:snapToGrid w:val="0"/>
        <w:spacing w:line="360" w:lineRule="auto"/>
        <w:ind w:left="1134"/>
        <w:jc w:val="both"/>
        <w:rPr>
          <w:rFonts w:ascii="Arial" w:hAnsi="Arial" w:cs="Arial"/>
          <w:lang w:val="id-ID"/>
        </w:rPr>
      </w:pPr>
      <w:r w:rsidRPr="0088163D">
        <w:rPr>
          <w:rFonts w:ascii="Arial" w:hAnsi="Arial" w:cs="Arial"/>
          <w:lang w:val="id-ID"/>
        </w:rPr>
        <w:t>Belum jelasnya status kepemilikan beberapa aset-aset milik daerah</w:t>
      </w:r>
      <w:r w:rsidR="00D95CF8">
        <w:rPr>
          <w:rFonts w:ascii="Arial" w:hAnsi="Arial" w:cs="Arial"/>
          <w:lang w:val="id-ID"/>
        </w:rPr>
        <w:t>;</w:t>
      </w:r>
    </w:p>
    <w:p w:rsidR="0088163D" w:rsidRDefault="0088163D" w:rsidP="0088163D">
      <w:pPr>
        <w:pStyle w:val="ListParagraph"/>
        <w:widowControl w:val="0"/>
        <w:numPr>
          <w:ilvl w:val="2"/>
          <w:numId w:val="10"/>
        </w:numPr>
        <w:overflowPunct w:val="0"/>
        <w:autoSpaceDE w:val="0"/>
        <w:autoSpaceDN w:val="0"/>
        <w:adjustRightInd w:val="0"/>
        <w:snapToGrid w:val="0"/>
        <w:spacing w:line="360" w:lineRule="auto"/>
        <w:ind w:left="1134"/>
        <w:jc w:val="both"/>
        <w:rPr>
          <w:rFonts w:ascii="Arial" w:hAnsi="Arial" w:cs="Arial"/>
          <w:lang w:val="id-ID"/>
        </w:rPr>
      </w:pPr>
      <w:r w:rsidRPr="0088163D">
        <w:rPr>
          <w:rFonts w:ascii="Arial" w:hAnsi="Arial" w:cs="Arial"/>
          <w:lang w:val="id-ID"/>
        </w:rPr>
        <w:t>Belum  terselesaikannya   penanganan  hukum beberapa aset - aset bermasalah</w:t>
      </w:r>
      <w:r w:rsidR="00D95CF8">
        <w:rPr>
          <w:rFonts w:ascii="Arial" w:hAnsi="Arial" w:cs="Arial"/>
          <w:lang w:val="id-ID"/>
        </w:rPr>
        <w:t>;</w:t>
      </w:r>
    </w:p>
    <w:p w:rsidR="00E141DD" w:rsidRPr="0088163D" w:rsidRDefault="00E141DD" w:rsidP="00E141DD">
      <w:pPr>
        <w:pStyle w:val="ListParagraph"/>
        <w:widowControl w:val="0"/>
        <w:overflowPunct w:val="0"/>
        <w:autoSpaceDE w:val="0"/>
        <w:autoSpaceDN w:val="0"/>
        <w:adjustRightInd w:val="0"/>
        <w:snapToGrid w:val="0"/>
        <w:spacing w:line="360" w:lineRule="auto"/>
        <w:ind w:left="1134"/>
        <w:jc w:val="both"/>
        <w:rPr>
          <w:rFonts w:ascii="Arial" w:hAnsi="Arial" w:cs="Arial"/>
          <w:lang w:val="id-ID"/>
        </w:rPr>
      </w:pPr>
    </w:p>
    <w:p w:rsidR="00D95CF8" w:rsidRPr="00D95CF8" w:rsidRDefault="0088163D" w:rsidP="00D95CF8">
      <w:pPr>
        <w:pStyle w:val="ListParagraph"/>
        <w:widowControl w:val="0"/>
        <w:numPr>
          <w:ilvl w:val="1"/>
          <w:numId w:val="10"/>
        </w:numPr>
        <w:overflowPunct w:val="0"/>
        <w:autoSpaceDE w:val="0"/>
        <w:autoSpaceDN w:val="0"/>
        <w:adjustRightInd w:val="0"/>
        <w:snapToGrid w:val="0"/>
        <w:spacing w:line="360" w:lineRule="auto"/>
        <w:ind w:left="567"/>
        <w:jc w:val="both"/>
        <w:rPr>
          <w:rFonts w:ascii="Arial" w:hAnsi="Arial" w:cs="Arial"/>
          <w:b/>
        </w:rPr>
      </w:pPr>
      <w:r>
        <w:rPr>
          <w:rFonts w:ascii="Arial" w:eastAsia="Arial" w:hAnsi="Arial" w:cs="Arial"/>
          <w:lang w:val="id-ID"/>
        </w:rPr>
        <w:t>Identifikasi eksternal</w:t>
      </w:r>
      <w:r w:rsidR="009245A9">
        <w:rPr>
          <w:rFonts w:ascii="Arial" w:hAnsi="Arial" w:cs="Arial"/>
          <w:b/>
          <w:lang w:val="id-ID"/>
        </w:rPr>
        <w:tab/>
      </w:r>
      <w:r w:rsidR="009245A9">
        <w:rPr>
          <w:rFonts w:ascii="Arial" w:hAnsi="Arial" w:cs="Arial"/>
          <w:b/>
          <w:lang w:val="id-ID"/>
        </w:rPr>
        <w:tab/>
      </w:r>
      <w:r w:rsidR="009245A9" w:rsidRPr="009245A9">
        <w:rPr>
          <w:rFonts w:ascii="Arial" w:hAnsi="Arial" w:cs="Arial"/>
          <w:lang w:val="id-ID"/>
        </w:rPr>
        <w:tab/>
      </w:r>
    </w:p>
    <w:p w:rsidR="0027388C" w:rsidRDefault="00D95CF8" w:rsidP="00D95CF8">
      <w:pPr>
        <w:pStyle w:val="ListParagraph"/>
        <w:widowControl w:val="0"/>
        <w:overflowPunct w:val="0"/>
        <w:autoSpaceDE w:val="0"/>
        <w:autoSpaceDN w:val="0"/>
        <w:adjustRightInd w:val="0"/>
        <w:snapToGrid w:val="0"/>
        <w:spacing w:line="360" w:lineRule="auto"/>
        <w:ind w:left="567"/>
        <w:jc w:val="both"/>
        <w:rPr>
          <w:rFonts w:ascii="Arial" w:eastAsia="Arial" w:hAnsi="Arial" w:cs="Arial"/>
          <w:lang w:val="id-ID"/>
        </w:rPr>
      </w:pPr>
      <w:r>
        <w:rPr>
          <w:rFonts w:ascii="Arial" w:hAnsi="Arial" w:cs="Arial"/>
          <w:lang w:val="id-ID"/>
        </w:rPr>
        <w:t xml:space="preserve">Selain permasalahan diatas, </w:t>
      </w:r>
      <w:r>
        <w:rPr>
          <w:rFonts w:ascii="Arial" w:eastAsia="Arial" w:hAnsi="Arial" w:cs="Arial"/>
          <w:lang w:val="id-ID"/>
        </w:rPr>
        <w:t>t</w:t>
      </w:r>
      <w:r w:rsidRPr="00D95CF8">
        <w:rPr>
          <w:rFonts w:ascii="Arial" w:eastAsia="Arial" w:hAnsi="Arial" w:cs="Arial"/>
          <w:lang w:val="id-ID"/>
        </w:rPr>
        <w:t xml:space="preserve">erdapat beberapa permasalahan </w:t>
      </w:r>
      <w:r>
        <w:rPr>
          <w:rFonts w:ascii="Arial" w:eastAsia="Arial" w:hAnsi="Arial" w:cs="Arial"/>
          <w:lang w:val="id-ID"/>
        </w:rPr>
        <w:t>eksternal (tantangan)</w:t>
      </w:r>
      <w:r w:rsidRPr="00D95CF8">
        <w:rPr>
          <w:rFonts w:ascii="Arial" w:eastAsia="Arial" w:hAnsi="Arial" w:cs="Arial"/>
          <w:lang w:val="id-ID"/>
        </w:rPr>
        <w:t xml:space="preserve"> </w:t>
      </w:r>
      <w:r w:rsidR="0051039B">
        <w:rPr>
          <w:rFonts w:ascii="Arial" w:eastAsia="Arial" w:hAnsi="Arial" w:cs="Arial"/>
          <w:lang w:val="id-ID"/>
        </w:rPr>
        <w:t>yang dikelompokan sebagai permasalahan yang</w:t>
      </w:r>
      <w:r w:rsidRPr="00D95CF8">
        <w:rPr>
          <w:rFonts w:ascii="Arial" w:eastAsia="Arial" w:hAnsi="Arial" w:cs="Arial"/>
          <w:lang w:val="id-ID"/>
        </w:rPr>
        <w:t xml:space="preserve"> memiliki dampak terhadap tupoksi organisasi antara lain:</w:t>
      </w:r>
    </w:p>
    <w:p w:rsidR="00D95CF8" w:rsidRPr="00D95CF8" w:rsidRDefault="00D95CF8" w:rsidP="00D95CF8">
      <w:pPr>
        <w:pStyle w:val="ListParagraph"/>
        <w:widowControl w:val="0"/>
        <w:numPr>
          <w:ilvl w:val="2"/>
          <w:numId w:val="10"/>
        </w:numPr>
        <w:overflowPunct w:val="0"/>
        <w:autoSpaceDE w:val="0"/>
        <w:autoSpaceDN w:val="0"/>
        <w:adjustRightInd w:val="0"/>
        <w:snapToGrid w:val="0"/>
        <w:spacing w:line="360" w:lineRule="auto"/>
        <w:ind w:left="993"/>
        <w:jc w:val="both"/>
        <w:rPr>
          <w:rFonts w:ascii="Arial" w:hAnsi="Arial" w:cs="Arial"/>
        </w:rPr>
      </w:pPr>
      <w:r w:rsidRPr="00D95CF8">
        <w:rPr>
          <w:rFonts w:ascii="Arial" w:hAnsi="Arial" w:cs="Arial"/>
        </w:rPr>
        <w:t xml:space="preserve">Profesionalisme dan kompetensi SDM pengelola </w:t>
      </w:r>
      <w:r w:rsidR="00813717">
        <w:rPr>
          <w:rFonts w:ascii="Arial" w:hAnsi="Arial" w:cs="Arial"/>
        </w:rPr>
        <w:t>keuangan dan as</w:t>
      </w:r>
      <w:r w:rsidRPr="00D95CF8">
        <w:rPr>
          <w:rFonts w:ascii="Arial" w:hAnsi="Arial" w:cs="Arial"/>
        </w:rPr>
        <w:t>et</w:t>
      </w:r>
      <w:r>
        <w:rPr>
          <w:rFonts w:ascii="Arial" w:hAnsi="Arial" w:cs="Arial"/>
          <w:lang w:val="id-ID"/>
        </w:rPr>
        <w:t xml:space="preserve"> di OPD;</w:t>
      </w:r>
    </w:p>
    <w:p w:rsidR="00D95CF8" w:rsidRPr="00D95CF8" w:rsidRDefault="00CD2905" w:rsidP="00D95CF8">
      <w:pPr>
        <w:pStyle w:val="ListParagraph"/>
        <w:widowControl w:val="0"/>
        <w:numPr>
          <w:ilvl w:val="2"/>
          <w:numId w:val="10"/>
        </w:numPr>
        <w:overflowPunct w:val="0"/>
        <w:autoSpaceDE w:val="0"/>
        <w:autoSpaceDN w:val="0"/>
        <w:adjustRightInd w:val="0"/>
        <w:snapToGrid w:val="0"/>
        <w:spacing w:line="360" w:lineRule="auto"/>
        <w:ind w:left="993"/>
        <w:jc w:val="both"/>
        <w:rPr>
          <w:rFonts w:ascii="Arial" w:hAnsi="Arial" w:cs="Arial"/>
        </w:rPr>
      </w:pPr>
      <w:r>
        <w:rPr>
          <w:rFonts w:ascii="Arial" w:hAnsi="Arial" w:cs="Arial"/>
        </w:rPr>
        <w:t>Penerapan e-go</w:t>
      </w:r>
      <w:r>
        <w:rPr>
          <w:rFonts w:ascii="Arial" w:hAnsi="Arial" w:cs="Arial"/>
          <w:lang w:val="id-ID"/>
        </w:rPr>
        <w:t>v</w:t>
      </w:r>
      <w:r w:rsidR="00D95CF8" w:rsidRPr="00D95CF8">
        <w:rPr>
          <w:rFonts w:ascii="Arial" w:hAnsi="Arial" w:cs="Arial"/>
        </w:rPr>
        <w:t>ernment belum merata pada seluruh birokrasi pemerintah, terjadi tumpang tindih sistem aplikasi, dan belum terintegrasi, inefisiensi dalam pengembangan sistem informasi serta dalam pengadaan dan pemanfaatan infrastruktur TIK, masih sering terjadi;</w:t>
      </w:r>
    </w:p>
    <w:p w:rsidR="00D95CF8" w:rsidRPr="00D95CF8" w:rsidRDefault="00D95CF8" w:rsidP="00D95CF8">
      <w:pPr>
        <w:pStyle w:val="ListParagraph"/>
        <w:widowControl w:val="0"/>
        <w:numPr>
          <w:ilvl w:val="2"/>
          <w:numId w:val="10"/>
        </w:numPr>
        <w:overflowPunct w:val="0"/>
        <w:autoSpaceDE w:val="0"/>
        <w:autoSpaceDN w:val="0"/>
        <w:adjustRightInd w:val="0"/>
        <w:snapToGrid w:val="0"/>
        <w:spacing w:line="360" w:lineRule="auto"/>
        <w:ind w:left="993"/>
        <w:jc w:val="both"/>
        <w:rPr>
          <w:rFonts w:ascii="Arial" w:hAnsi="Arial" w:cs="Arial"/>
        </w:rPr>
      </w:pPr>
      <w:r w:rsidRPr="00D95CF8">
        <w:rPr>
          <w:rFonts w:ascii="Arial" w:hAnsi="Arial" w:cs="Arial"/>
        </w:rPr>
        <w:t>Bertambahnya anggaran yang menimbulkan meningkatya jumlah paket pengadaan barang dan jasa</w:t>
      </w:r>
      <w:r>
        <w:rPr>
          <w:rFonts w:ascii="Arial" w:hAnsi="Arial" w:cs="Arial"/>
          <w:lang w:val="id-ID"/>
        </w:rPr>
        <w:t>;</w:t>
      </w:r>
    </w:p>
    <w:p w:rsidR="00D95CF8" w:rsidRPr="00D95CF8" w:rsidRDefault="00D95CF8" w:rsidP="00D95CF8">
      <w:pPr>
        <w:pStyle w:val="ListParagraph"/>
        <w:widowControl w:val="0"/>
        <w:numPr>
          <w:ilvl w:val="2"/>
          <w:numId w:val="10"/>
        </w:numPr>
        <w:overflowPunct w:val="0"/>
        <w:autoSpaceDE w:val="0"/>
        <w:autoSpaceDN w:val="0"/>
        <w:adjustRightInd w:val="0"/>
        <w:snapToGrid w:val="0"/>
        <w:spacing w:line="360" w:lineRule="auto"/>
        <w:ind w:left="993"/>
        <w:jc w:val="both"/>
        <w:rPr>
          <w:rFonts w:ascii="Arial" w:hAnsi="Arial" w:cs="Arial"/>
        </w:rPr>
      </w:pPr>
      <w:r w:rsidRPr="00D95CF8">
        <w:rPr>
          <w:rFonts w:ascii="Arial" w:hAnsi="Arial" w:cs="Arial"/>
        </w:rPr>
        <w:t xml:space="preserve">Tuntutan transparansi </w:t>
      </w:r>
      <w:r>
        <w:rPr>
          <w:rFonts w:ascii="Arial" w:hAnsi="Arial" w:cs="Arial"/>
        </w:rPr>
        <w:t>informasi publik menuju good gov</w:t>
      </w:r>
      <w:r w:rsidRPr="00D95CF8">
        <w:rPr>
          <w:rFonts w:ascii="Arial" w:hAnsi="Arial" w:cs="Arial"/>
        </w:rPr>
        <w:t>ernance</w:t>
      </w:r>
      <w:r>
        <w:rPr>
          <w:rFonts w:ascii="Arial" w:hAnsi="Arial" w:cs="Arial"/>
          <w:lang w:val="id-ID"/>
        </w:rPr>
        <w:t>;</w:t>
      </w:r>
    </w:p>
    <w:p w:rsidR="00D95CF8" w:rsidRPr="00D95CF8" w:rsidRDefault="00D95CF8" w:rsidP="00D95CF8">
      <w:pPr>
        <w:pStyle w:val="ListParagraph"/>
        <w:widowControl w:val="0"/>
        <w:numPr>
          <w:ilvl w:val="2"/>
          <w:numId w:val="10"/>
        </w:numPr>
        <w:overflowPunct w:val="0"/>
        <w:autoSpaceDE w:val="0"/>
        <w:autoSpaceDN w:val="0"/>
        <w:adjustRightInd w:val="0"/>
        <w:snapToGrid w:val="0"/>
        <w:spacing w:line="360" w:lineRule="auto"/>
        <w:ind w:left="993"/>
        <w:jc w:val="both"/>
        <w:rPr>
          <w:rFonts w:ascii="Arial" w:hAnsi="Arial" w:cs="Arial"/>
        </w:rPr>
      </w:pPr>
      <w:r w:rsidRPr="00D95CF8">
        <w:rPr>
          <w:rFonts w:ascii="Arial" w:hAnsi="Arial" w:cs="Arial"/>
        </w:rPr>
        <w:t>Pelaksanaan e-audit dalam pemeriksaan laporan keuangan oleh BPK</w:t>
      </w:r>
      <w:r>
        <w:rPr>
          <w:rFonts w:ascii="Arial" w:hAnsi="Arial" w:cs="Arial"/>
          <w:lang w:val="id-ID"/>
        </w:rPr>
        <w:t>;</w:t>
      </w:r>
    </w:p>
    <w:p w:rsidR="00D95CF8" w:rsidRPr="00D95CF8" w:rsidRDefault="00D95CF8" w:rsidP="00D95CF8">
      <w:pPr>
        <w:pStyle w:val="ListParagraph"/>
        <w:widowControl w:val="0"/>
        <w:numPr>
          <w:ilvl w:val="2"/>
          <w:numId w:val="10"/>
        </w:numPr>
        <w:overflowPunct w:val="0"/>
        <w:autoSpaceDE w:val="0"/>
        <w:autoSpaceDN w:val="0"/>
        <w:adjustRightInd w:val="0"/>
        <w:snapToGrid w:val="0"/>
        <w:spacing w:line="360" w:lineRule="auto"/>
        <w:ind w:left="993"/>
        <w:jc w:val="both"/>
        <w:rPr>
          <w:rFonts w:ascii="Arial" w:hAnsi="Arial" w:cs="Arial"/>
        </w:rPr>
      </w:pPr>
      <w:r w:rsidRPr="00D95CF8">
        <w:rPr>
          <w:rFonts w:ascii="Arial" w:hAnsi="Arial" w:cs="Arial"/>
        </w:rPr>
        <w:t>Fasilitas pengelola barang yang belum memadai</w:t>
      </w:r>
      <w:r>
        <w:rPr>
          <w:rFonts w:ascii="Arial" w:hAnsi="Arial" w:cs="Arial"/>
          <w:lang w:val="id-ID"/>
        </w:rPr>
        <w:t>.</w:t>
      </w:r>
    </w:p>
    <w:p w:rsidR="00F031AA" w:rsidRDefault="0027388C" w:rsidP="0027388C">
      <w:pPr>
        <w:autoSpaceDE w:val="0"/>
        <w:autoSpaceDN w:val="0"/>
        <w:adjustRightInd w:val="0"/>
        <w:spacing w:line="480" w:lineRule="auto"/>
        <w:ind w:firstLine="562"/>
        <w:jc w:val="both"/>
        <w:rPr>
          <w:rFonts w:ascii="Arial" w:hAnsi="Arial" w:cs="Arial"/>
          <w:sz w:val="22"/>
          <w:szCs w:val="22"/>
        </w:rPr>
      </w:pPr>
      <w:r w:rsidRPr="00075BFF">
        <w:rPr>
          <w:rFonts w:ascii="Arial" w:hAnsi="Arial" w:cs="Arial"/>
          <w:sz w:val="22"/>
          <w:szCs w:val="22"/>
        </w:rPr>
        <w:t xml:space="preserve"> </w:t>
      </w:r>
    </w:p>
    <w:p w:rsidR="00E141DD" w:rsidRDefault="00E141DD" w:rsidP="00F031AA">
      <w:pPr>
        <w:pStyle w:val="Title"/>
        <w:tabs>
          <w:tab w:val="left" w:pos="360"/>
          <w:tab w:val="left" w:pos="1701"/>
          <w:tab w:val="left" w:pos="2977"/>
        </w:tabs>
        <w:ind w:left="360"/>
        <w:rPr>
          <w:rFonts w:ascii="Arial" w:hAnsi="Arial" w:cs="Arial"/>
          <w:b/>
          <w:bCs/>
          <w:szCs w:val="24"/>
        </w:rPr>
      </w:pPr>
    </w:p>
    <w:p w:rsidR="00E141DD" w:rsidRDefault="00E141DD" w:rsidP="00F031AA">
      <w:pPr>
        <w:pStyle w:val="Title"/>
        <w:tabs>
          <w:tab w:val="left" w:pos="360"/>
          <w:tab w:val="left" w:pos="1701"/>
          <w:tab w:val="left" w:pos="2977"/>
        </w:tabs>
        <w:ind w:left="360"/>
        <w:rPr>
          <w:rFonts w:ascii="Arial" w:hAnsi="Arial" w:cs="Arial"/>
          <w:b/>
          <w:bCs/>
          <w:szCs w:val="24"/>
        </w:rPr>
      </w:pPr>
    </w:p>
    <w:p w:rsidR="00E141DD" w:rsidRDefault="00E141DD" w:rsidP="00F031AA">
      <w:pPr>
        <w:pStyle w:val="Title"/>
        <w:tabs>
          <w:tab w:val="left" w:pos="360"/>
          <w:tab w:val="left" w:pos="1701"/>
          <w:tab w:val="left" w:pos="2977"/>
        </w:tabs>
        <w:ind w:left="360"/>
        <w:rPr>
          <w:rFonts w:ascii="Arial" w:hAnsi="Arial" w:cs="Arial"/>
          <w:b/>
          <w:bCs/>
          <w:szCs w:val="24"/>
        </w:rPr>
      </w:pPr>
    </w:p>
    <w:p w:rsidR="00E141DD" w:rsidRDefault="00E141DD" w:rsidP="00F031AA">
      <w:pPr>
        <w:pStyle w:val="Title"/>
        <w:tabs>
          <w:tab w:val="left" w:pos="360"/>
          <w:tab w:val="left" w:pos="1701"/>
          <w:tab w:val="left" w:pos="2977"/>
        </w:tabs>
        <w:ind w:left="360"/>
        <w:rPr>
          <w:rFonts w:ascii="Arial" w:hAnsi="Arial" w:cs="Arial"/>
          <w:b/>
          <w:bCs/>
          <w:szCs w:val="24"/>
        </w:rPr>
      </w:pPr>
    </w:p>
    <w:p w:rsidR="00E141DD" w:rsidRDefault="00E141DD" w:rsidP="00F031AA">
      <w:pPr>
        <w:pStyle w:val="Title"/>
        <w:tabs>
          <w:tab w:val="left" w:pos="360"/>
          <w:tab w:val="left" w:pos="1701"/>
          <w:tab w:val="left" w:pos="2977"/>
        </w:tabs>
        <w:ind w:left="360"/>
        <w:rPr>
          <w:rFonts w:ascii="Arial" w:hAnsi="Arial" w:cs="Arial"/>
          <w:b/>
          <w:bCs/>
          <w:szCs w:val="24"/>
        </w:rPr>
      </w:pPr>
    </w:p>
    <w:p w:rsidR="00E141DD" w:rsidRDefault="00E141DD" w:rsidP="00F031AA">
      <w:pPr>
        <w:pStyle w:val="Title"/>
        <w:tabs>
          <w:tab w:val="left" w:pos="360"/>
          <w:tab w:val="left" w:pos="1701"/>
          <w:tab w:val="left" w:pos="2977"/>
        </w:tabs>
        <w:ind w:left="360"/>
        <w:rPr>
          <w:rFonts w:ascii="Arial" w:hAnsi="Arial" w:cs="Arial"/>
          <w:b/>
          <w:bCs/>
          <w:szCs w:val="24"/>
        </w:rPr>
      </w:pPr>
    </w:p>
    <w:p w:rsidR="00D95CF8" w:rsidRPr="009D6106" w:rsidRDefault="0027388C" w:rsidP="008A41C5">
      <w:pPr>
        <w:pStyle w:val="ListParagraph"/>
        <w:widowControl w:val="0"/>
        <w:numPr>
          <w:ilvl w:val="0"/>
          <w:numId w:val="10"/>
        </w:numPr>
        <w:overflowPunct w:val="0"/>
        <w:autoSpaceDE w:val="0"/>
        <w:autoSpaceDN w:val="0"/>
        <w:adjustRightInd w:val="0"/>
        <w:snapToGrid w:val="0"/>
        <w:spacing w:line="360" w:lineRule="auto"/>
        <w:ind w:left="709" w:hanging="799"/>
        <w:jc w:val="both"/>
        <w:rPr>
          <w:rFonts w:ascii="Arial" w:hAnsi="Arial" w:cs="Arial"/>
          <w:b/>
          <w:lang w:val="id-ID"/>
        </w:rPr>
      </w:pPr>
      <w:r w:rsidRPr="00874ACD">
        <w:rPr>
          <w:rFonts w:ascii="Arial" w:hAnsi="Arial" w:cs="Arial"/>
          <w:b/>
          <w:lang w:val="id-ID"/>
        </w:rPr>
        <w:lastRenderedPageBreak/>
        <w:t>Telaahan Visi, Misi dan Program Kepala Daerah dan Wakil Kepala Daerah terpilih</w:t>
      </w:r>
    </w:p>
    <w:p w:rsidR="009D6106" w:rsidRDefault="009D6106" w:rsidP="009D6106">
      <w:pPr>
        <w:pStyle w:val="ListParagraph"/>
        <w:widowControl w:val="0"/>
        <w:overflowPunct w:val="0"/>
        <w:autoSpaceDE w:val="0"/>
        <w:autoSpaceDN w:val="0"/>
        <w:adjustRightInd w:val="0"/>
        <w:snapToGrid w:val="0"/>
        <w:spacing w:line="360" w:lineRule="auto"/>
        <w:ind w:left="709"/>
        <w:jc w:val="both"/>
        <w:rPr>
          <w:rFonts w:ascii="Arial" w:hAnsi="Arial" w:cs="Arial"/>
          <w:b/>
          <w:lang w:val="id-ID"/>
        </w:rPr>
      </w:pPr>
    </w:p>
    <w:p w:rsidR="00D95CF8" w:rsidRDefault="0027388C" w:rsidP="00813717">
      <w:pPr>
        <w:pStyle w:val="ListParagraph"/>
        <w:widowControl w:val="0"/>
        <w:overflowPunct w:val="0"/>
        <w:autoSpaceDE w:val="0"/>
        <w:autoSpaceDN w:val="0"/>
        <w:adjustRightInd w:val="0"/>
        <w:snapToGrid w:val="0"/>
        <w:spacing w:line="360" w:lineRule="auto"/>
        <w:ind w:firstLine="567"/>
        <w:jc w:val="both"/>
        <w:rPr>
          <w:rFonts w:ascii="Arial" w:hAnsi="Arial" w:cs="Arial"/>
          <w:lang w:val="id-ID"/>
        </w:rPr>
      </w:pPr>
      <w:r w:rsidRPr="00D95CF8">
        <w:rPr>
          <w:rFonts w:ascii="Arial" w:hAnsi="Arial" w:cs="Arial"/>
          <w:lang w:val="id-ID"/>
        </w:rPr>
        <w:t>Dalam rangka mewujudkan visi maka perlu disusun misi yang merupakan rumusan umum mengenai upaya-upaya yang akan dilaksanakan untuk mewujudkan bayangan kondisi tentang masa depan, sesuai dengan Visi Pemerintah Provinsi Jawa Barat Tahun 2013-2018 adalah “</w:t>
      </w:r>
      <w:r w:rsidRPr="00D95CF8">
        <w:rPr>
          <w:rFonts w:ascii="Arial" w:hAnsi="Arial" w:cs="Arial"/>
          <w:bCs/>
        </w:rPr>
        <w:t>JAWA BARAT MAJU DAN SEJAHTERA UNTUK SEMUA</w:t>
      </w:r>
      <w:r w:rsidRPr="00D95CF8">
        <w:rPr>
          <w:rFonts w:ascii="Arial" w:hAnsi="Arial" w:cs="Arial"/>
          <w:lang w:val="id-ID"/>
        </w:rPr>
        <w:t>”</w:t>
      </w:r>
      <w:r w:rsidR="006346A7">
        <w:rPr>
          <w:rFonts w:ascii="Arial" w:hAnsi="Arial" w:cs="Arial"/>
          <w:lang w:val="id-ID"/>
        </w:rPr>
        <w:t>.</w:t>
      </w:r>
    </w:p>
    <w:p w:rsidR="006346A7" w:rsidRPr="00D95CF8" w:rsidRDefault="006346A7" w:rsidP="00813717">
      <w:pPr>
        <w:pStyle w:val="ListParagraph"/>
        <w:widowControl w:val="0"/>
        <w:overflowPunct w:val="0"/>
        <w:autoSpaceDE w:val="0"/>
        <w:autoSpaceDN w:val="0"/>
        <w:adjustRightInd w:val="0"/>
        <w:snapToGrid w:val="0"/>
        <w:spacing w:line="360" w:lineRule="auto"/>
        <w:ind w:firstLine="567"/>
        <w:jc w:val="both"/>
        <w:rPr>
          <w:rFonts w:ascii="Arial" w:hAnsi="Arial" w:cs="Arial"/>
          <w:lang w:val="id-ID"/>
        </w:rPr>
      </w:pPr>
      <w:r>
        <w:rPr>
          <w:rFonts w:ascii="Arial" w:hAnsi="Arial" w:cs="Arial"/>
          <w:lang w:val="id-ID"/>
        </w:rPr>
        <w:t xml:space="preserve">Dari misi Provinsi Jawa Barat diatas, kami turunkan menjadi visi BPKAD </w:t>
      </w:r>
      <w:r w:rsidRPr="006346A7">
        <w:rPr>
          <w:rFonts w:ascii="Arial" w:hAnsi="Arial" w:cs="Arial"/>
          <w:lang w:val="id-ID"/>
        </w:rPr>
        <w:t>yaitu ”</w:t>
      </w:r>
      <w:r w:rsidRPr="006346A7">
        <w:rPr>
          <w:rFonts w:ascii="Arial" w:hAnsi="Arial" w:cs="Arial"/>
          <w:bCs/>
          <w:iCs/>
          <w:lang w:val="id-ID"/>
        </w:rPr>
        <w:t>Terciptanya Pengelolaan Keuangan dan Aset Daerah yang Profesional Untuk Mendukung Terwujudnya Jawa Barat yang Maju dan Sejahtera Untuk Semua</w:t>
      </w:r>
      <w:r w:rsidRPr="006346A7">
        <w:rPr>
          <w:rFonts w:ascii="Arial" w:hAnsi="Arial" w:cs="Arial"/>
          <w:iCs/>
          <w:lang w:val="id-ID"/>
        </w:rPr>
        <w:t>”</w:t>
      </w:r>
      <w:r w:rsidRPr="00A869A6">
        <w:rPr>
          <w:rFonts w:cstheme="majorBidi"/>
          <w:lang w:val="id-ID"/>
        </w:rPr>
        <w:t>.</w:t>
      </w:r>
    </w:p>
    <w:p w:rsidR="00D95CF8" w:rsidRPr="00D95CF8" w:rsidRDefault="006346A7" w:rsidP="00813717">
      <w:pPr>
        <w:pStyle w:val="ListParagraph"/>
        <w:widowControl w:val="0"/>
        <w:overflowPunct w:val="0"/>
        <w:autoSpaceDE w:val="0"/>
        <w:autoSpaceDN w:val="0"/>
        <w:adjustRightInd w:val="0"/>
        <w:snapToGrid w:val="0"/>
        <w:spacing w:line="360" w:lineRule="auto"/>
        <w:ind w:firstLine="567"/>
        <w:jc w:val="both"/>
        <w:rPr>
          <w:rFonts w:ascii="Arial" w:hAnsi="Arial" w:cs="Arial"/>
          <w:lang w:val="sv-SE"/>
        </w:rPr>
      </w:pPr>
      <w:r>
        <w:rPr>
          <w:rFonts w:ascii="Arial" w:hAnsi="Arial" w:cs="Arial"/>
          <w:lang w:val="id-ID"/>
        </w:rPr>
        <w:t xml:space="preserve">Untuk menjabarkan visi Jawa Barat, maka disusunlah misi. </w:t>
      </w:r>
      <w:r w:rsidR="0027388C" w:rsidRPr="00D95CF8">
        <w:rPr>
          <w:rFonts w:ascii="Arial" w:hAnsi="Arial" w:cs="Arial"/>
          <w:lang w:val="sv-SE"/>
        </w:rPr>
        <w:t>Misi merupakan unsur yang paling fundamental bagi visi suatu organisasi. agar visi dapat diwujudkan maka misi harus dinyatakan dengan jelas dan menunjuk pada apa yang harus dipenuhi dan dapat dicapai pada masa yang akan datang.</w:t>
      </w:r>
    </w:p>
    <w:p w:rsidR="0027388C" w:rsidRPr="00D95CF8" w:rsidRDefault="0027388C" w:rsidP="00813717">
      <w:pPr>
        <w:widowControl w:val="0"/>
        <w:overflowPunct w:val="0"/>
        <w:autoSpaceDE w:val="0"/>
        <w:autoSpaceDN w:val="0"/>
        <w:adjustRightInd w:val="0"/>
        <w:snapToGrid w:val="0"/>
        <w:spacing w:line="360" w:lineRule="auto"/>
        <w:ind w:firstLine="720"/>
        <w:jc w:val="both"/>
        <w:rPr>
          <w:rFonts w:ascii="Arial" w:hAnsi="Arial" w:cs="Arial"/>
          <w:b/>
          <w:lang w:val="id-ID"/>
        </w:rPr>
      </w:pPr>
      <w:r w:rsidRPr="00D95CF8">
        <w:rPr>
          <w:rFonts w:ascii="Arial" w:hAnsi="Arial" w:cs="Arial"/>
          <w:lang w:val="id-ID"/>
        </w:rPr>
        <w:t>Misi Kepala Daerah Provinsi Jawa Barat untuk Tahun 2013-2018  yaitu :</w:t>
      </w:r>
    </w:p>
    <w:p w:rsidR="0027388C" w:rsidRPr="00D95CF8" w:rsidRDefault="0027388C" w:rsidP="00813717">
      <w:pPr>
        <w:tabs>
          <w:tab w:val="left" w:pos="1560"/>
        </w:tabs>
        <w:spacing w:line="360" w:lineRule="auto"/>
        <w:ind w:left="1843" w:hanging="1134"/>
        <w:jc w:val="both"/>
        <w:rPr>
          <w:rFonts w:ascii="Arial" w:hAnsi="Arial" w:cs="Arial"/>
          <w:lang w:val="id-ID"/>
        </w:rPr>
      </w:pPr>
      <w:r w:rsidRPr="00D95CF8">
        <w:rPr>
          <w:rFonts w:ascii="Arial" w:hAnsi="Arial" w:cs="Arial"/>
          <w:bCs/>
        </w:rPr>
        <w:t>MISI 1</w:t>
      </w:r>
      <w:r w:rsidRPr="00D95CF8">
        <w:rPr>
          <w:rFonts w:ascii="Arial" w:hAnsi="Arial" w:cs="Arial"/>
          <w:bCs/>
          <w:lang w:val="id-ID"/>
        </w:rPr>
        <w:t xml:space="preserve"> </w:t>
      </w:r>
      <w:r w:rsidRPr="00D95CF8">
        <w:rPr>
          <w:rFonts w:ascii="Arial" w:hAnsi="Arial" w:cs="Arial"/>
          <w:bCs/>
        </w:rPr>
        <w:t xml:space="preserve"> </w:t>
      </w:r>
      <w:r w:rsidRPr="00D95CF8">
        <w:rPr>
          <w:rFonts w:ascii="Arial" w:hAnsi="Arial" w:cs="Arial"/>
          <w:bCs/>
          <w:lang w:val="id-ID"/>
        </w:rPr>
        <w:tab/>
      </w:r>
      <w:r w:rsidRPr="00D95CF8">
        <w:rPr>
          <w:rFonts w:ascii="Arial" w:hAnsi="Arial" w:cs="Arial"/>
          <w:bCs/>
        </w:rPr>
        <w:t>:</w:t>
      </w:r>
      <w:r w:rsidRPr="00D95CF8">
        <w:rPr>
          <w:rFonts w:ascii="Arial" w:hAnsi="Arial" w:cs="Arial"/>
          <w:bCs/>
          <w:lang w:val="id-ID"/>
        </w:rPr>
        <w:tab/>
        <w:t>Membangun Masyarakat</w:t>
      </w:r>
      <w:r w:rsidRPr="00D95CF8">
        <w:rPr>
          <w:rFonts w:ascii="Arial" w:hAnsi="Arial" w:cs="Arial"/>
          <w:bCs/>
        </w:rPr>
        <w:t xml:space="preserve"> y</w:t>
      </w:r>
      <w:r w:rsidRPr="00D95CF8">
        <w:rPr>
          <w:rFonts w:ascii="Arial" w:hAnsi="Arial" w:cs="Arial"/>
          <w:bCs/>
          <w:lang w:val="id-ID"/>
        </w:rPr>
        <w:t xml:space="preserve">ang Berkualitas dan Berdaya </w:t>
      </w:r>
      <w:r w:rsidRPr="00D95CF8">
        <w:rPr>
          <w:rFonts w:ascii="Arial" w:hAnsi="Arial" w:cs="Arial"/>
          <w:bCs/>
        </w:rPr>
        <w:t>s</w:t>
      </w:r>
      <w:r w:rsidRPr="00D95CF8">
        <w:rPr>
          <w:rFonts w:ascii="Arial" w:hAnsi="Arial" w:cs="Arial"/>
          <w:bCs/>
          <w:lang w:val="id-ID"/>
        </w:rPr>
        <w:t>aing</w:t>
      </w:r>
      <w:r w:rsidR="00813717">
        <w:rPr>
          <w:rFonts w:ascii="Arial" w:hAnsi="Arial" w:cs="Arial"/>
          <w:bCs/>
          <w:lang w:val="id-ID"/>
        </w:rPr>
        <w:t>.</w:t>
      </w:r>
    </w:p>
    <w:p w:rsidR="0027388C" w:rsidRPr="00D95CF8" w:rsidRDefault="0027388C" w:rsidP="00813717">
      <w:pPr>
        <w:tabs>
          <w:tab w:val="left" w:pos="1560"/>
        </w:tabs>
        <w:spacing w:line="360" w:lineRule="auto"/>
        <w:ind w:left="1843"/>
        <w:jc w:val="both"/>
        <w:rPr>
          <w:rFonts w:ascii="Arial" w:hAnsi="Arial" w:cs="Arial"/>
          <w:lang w:val="id-ID"/>
        </w:rPr>
      </w:pPr>
      <w:r w:rsidRPr="00D95CF8">
        <w:rPr>
          <w:rFonts w:ascii="Arial" w:hAnsi="Arial" w:cs="Arial"/>
        </w:rPr>
        <w:t xml:space="preserve">Masyarakat </w:t>
      </w:r>
      <w:r w:rsidRPr="00D95CF8">
        <w:rPr>
          <w:rFonts w:ascii="Arial" w:hAnsi="Arial" w:cs="Arial"/>
          <w:lang w:val="id-ID"/>
        </w:rPr>
        <w:t>Jawa Barat yang agamis, berakhlak mulia, sehat,</w:t>
      </w:r>
      <w:r w:rsidRPr="00D95CF8">
        <w:rPr>
          <w:rFonts w:ascii="Arial" w:hAnsi="Arial" w:cs="Arial"/>
        </w:rPr>
        <w:t xml:space="preserve"> </w:t>
      </w:r>
      <w:r w:rsidRPr="00D95CF8">
        <w:rPr>
          <w:rFonts w:ascii="Arial" w:hAnsi="Arial" w:cs="Arial"/>
          <w:lang w:val="id-ID"/>
        </w:rPr>
        <w:t>cerdas,</w:t>
      </w:r>
      <w:r w:rsidRPr="00D95CF8">
        <w:rPr>
          <w:rFonts w:ascii="Arial" w:hAnsi="Arial" w:cs="Arial"/>
        </w:rPr>
        <w:t xml:space="preserve"> </w:t>
      </w:r>
      <w:r w:rsidRPr="00D95CF8">
        <w:rPr>
          <w:rFonts w:ascii="Arial" w:hAnsi="Arial" w:cs="Arial"/>
          <w:lang w:val="id-ID"/>
        </w:rPr>
        <w:t xml:space="preserve">bermoral, </w:t>
      </w:r>
      <w:r w:rsidR="004D1834">
        <w:rPr>
          <w:rFonts w:ascii="Arial" w:hAnsi="Arial" w:cs="Arial"/>
        </w:rPr>
        <w:t>berbudaya IPTEK,</w:t>
      </w:r>
      <w:r w:rsidRPr="00D95CF8">
        <w:rPr>
          <w:rFonts w:ascii="Arial" w:hAnsi="Arial" w:cs="Arial"/>
          <w:lang w:val="id-ID"/>
        </w:rPr>
        <w:t xml:space="preserve"> spirit juara dan siap berkompetisi</w:t>
      </w:r>
      <w:r w:rsidR="00813717">
        <w:rPr>
          <w:rFonts w:ascii="Arial" w:hAnsi="Arial" w:cs="Arial"/>
          <w:lang w:val="id-ID"/>
        </w:rPr>
        <w:t>.</w:t>
      </w:r>
    </w:p>
    <w:p w:rsidR="0027388C" w:rsidRPr="00813717" w:rsidRDefault="0027388C" w:rsidP="00813717">
      <w:pPr>
        <w:tabs>
          <w:tab w:val="left" w:pos="1560"/>
        </w:tabs>
        <w:spacing w:line="360" w:lineRule="auto"/>
        <w:ind w:left="1843" w:hanging="1134"/>
        <w:jc w:val="both"/>
        <w:rPr>
          <w:rFonts w:ascii="Arial" w:hAnsi="Arial" w:cs="Arial"/>
          <w:bCs/>
          <w:lang w:val="id-ID"/>
        </w:rPr>
      </w:pPr>
      <w:r w:rsidRPr="00D95CF8">
        <w:rPr>
          <w:rFonts w:ascii="Arial" w:hAnsi="Arial" w:cs="Arial"/>
          <w:bCs/>
        </w:rPr>
        <w:t xml:space="preserve">MISI 2  </w:t>
      </w:r>
      <w:r w:rsidRPr="00D95CF8">
        <w:rPr>
          <w:rFonts w:ascii="Arial" w:hAnsi="Arial" w:cs="Arial"/>
          <w:bCs/>
        </w:rPr>
        <w:tab/>
        <w:t>:</w:t>
      </w:r>
      <w:r w:rsidRPr="00D95CF8">
        <w:rPr>
          <w:rFonts w:ascii="Arial" w:hAnsi="Arial" w:cs="Arial"/>
          <w:bCs/>
        </w:rPr>
        <w:tab/>
        <w:t>Membangun Perekonomian yang Kokoh dan Berkeadilan</w:t>
      </w:r>
      <w:r w:rsidR="00813717">
        <w:rPr>
          <w:rFonts w:ascii="Arial" w:hAnsi="Arial" w:cs="Arial"/>
          <w:bCs/>
          <w:lang w:val="id-ID"/>
        </w:rPr>
        <w:t>.</w:t>
      </w:r>
    </w:p>
    <w:p w:rsidR="0027388C" w:rsidRPr="00813717" w:rsidRDefault="00D95CF8" w:rsidP="00813717">
      <w:pPr>
        <w:tabs>
          <w:tab w:val="left" w:pos="1560"/>
        </w:tabs>
        <w:spacing w:line="360" w:lineRule="auto"/>
        <w:ind w:left="1843" w:hanging="1134"/>
        <w:jc w:val="both"/>
        <w:rPr>
          <w:rFonts w:ascii="Arial" w:hAnsi="Arial" w:cs="Arial"/>
          <w:bCs/>
          <w:lang w:val="id-ID"/>
        </w:rPr>
      </w:pPr>
      <w:r>
        <w:rPr>
          <w:rFonts w:ascii="Arial" w:hAnsi="Arial" w:cs="Arial"/>
          <w:bCs/>
        </w:rPr>
        <w:tab/>
      </w:r>
      <w:r>
        <w:rPr>
          <w:rFonts w:ascii="Arial" w:hAnsi="Arial" w:cs="Arial"/>
          <w:bCs/>
        </w:rPr>
        <w:tab/>
      </w:r>
      <w:r w:rsidR="0027388C" w:rsidRPr="00D95CF8">
        <w:rPr>
          <w:rFonts w:ascii="Arial" w:hAnsi="Arial" w:cs="Arial"/>
          <w:bCs/>
        </w:rPr>
        <w:t xml:space="preserve">Perekonomian Jawa Barat yang semakin maju dan berdaya saing, bersinergi antar skala usaha, </w:t>
      </w:r>
      <w:proofErr w:type="gramStart"/>
      <w:r w:rsidR="0027388C" w:rsidRPr="00D95CF8">
        <w:rPr>
          <w:rFonts w:ascii="Arial" w:hAnsi="Arial" w:cs="Arial"/>
          <w:bCs/>
        </w:rPr>
        <w:t>berbasis  ekonomi</w:t>
      </w:r>
      <w:proofErr w:type="gramEnd"/>
      <w:r w:rsidR="0027388C" w:rsidRPr="00D95CF8">
        <w:rPr>
          <w:rFonts w:ascii="Arial" w:hAnsi="Arial" w:cs="Arial"/>
          <w:bCs/>
        </w:rPr>
        <w:t xml:space="preserve"> pertanian dan non pertanian yang mampu menarik investasi dalam dan luar negeri, menyerap banyak tenaga kerja, serta memberikan pemerataan kesejahteraan bagi seluruh masyarakat</w:t>
      </w:r>
      <w:r w:rsidR="00813717">
        <w:rPr>
          <w:rFonts w:ascii="Arial" w:hAnsi="Arial" w:cs="Arial"/>
          <w:bCs/>
          <w:lang w:val="id-ID"/>
        </w:rPr>
        <w:t>.</w:t>
      </w:r>
    </w:p>
    <w:p w:rsidR="0027388C" w:rsidRPr="00813717" w:rsidRDefault="0027388C" w:rsidP="00813717">
      <w:pPr>
        <w:tabs>
          <w:tab w:val="left" w:pos="1560"/>
        </w:tabs>
        <w:spacing w:line="360" w:lineRule="auto"/>
        <w:ind w:left="1843" w:hanging="1134"/>
        <w:jc w:val="both"/>
        <w:rPr>
          <w:rFonts w:ascii="Arial" w:hAnsi="Arial" w:cs="Arial"/>
          <w:bCs/>
          <w:lang w:val="id-ID"/>
        </w:rPr>
      </w:pPr>
      <w:proofErr w:type="gramStart"/>
      <w:r w:rsidRPr="00D95CF8">
        <w:rPr>
          <w:rFonts w:ascii="Arial" w:hAnsi="Arial" w:cs="Arial"/>
          <w:bCs/>
        </w:rPr>
        <w:t>MISI  3</w:t>
      </w:r>
      <w:proofErr w:type="gramEnd"/>
      <w:r w:rsidRPr="00D95CF8">
        <w:rPr>
          <w:rFonts w:ascii="Arial" w:hAnsi="Arial" w:cs="Arial"/>
          <w:bCs/>
        </w:rPr>
        <w:t xml:space="preserve"> </w:t>
      </w:r>
      <w:r w:rsidRPr="00D95CF8">
        <w:rPr>
          <w:rFonts w:ascii="Arial" w:hAnsi="Arial" w:cs="Arial"/>
          <w:bCs/>
        </w:rPr>
        <w:tab/>
        <w:t>:</w:t>
      </w:r>
      <w:r w:rsidRPr="00D95CF8">
        <w:rPr>
          <w:rFonts w:ascii="Arial" w:hAnsi="Arial" w:cs="Arial"/>
          <w:bCs/>
        </w:rPr>
        <w:tab/>
        <w:t>Meningkatkan Kinerja  Pemerintahan, Profesionalisme Aparatur, dan Perluasan Partisipasi Publik</w:t>
      </w:r>
      <w:r w:rsidR="00813717">
        <w:rPr>
          <w:rFonts w:ascii="Arial" w:hAnsi="Arial" w:cs="Arial"/>
          <w:bCs/>
          <w:lang w:val="id-ID"/>
        </w:rPr>
        <w:t>.</w:t>
      </w:r>
    </w:p>
    <w:p w:rsidR="0027388C" w:rsidRPr="00813717" w:rsidRDefault="00813717" w:rsidP="00813717">
      <w:pPr>
        <w:tabs>
          <w:tab w:val="left" w:pos="1560"/>
        </w:tabs>
        <w:spacing w:line="360" w:lineRule="auto"/>
        <w:ind w:left="1843" w:hanging="1134"/>
        <w:jc w:val="both"/>
        <w:rPr>
          <w:rFonts w:ascii="Arial" w:hAnsi="Arial" w:cs="Arial"/>
          <w:bCs/>
          <w:lang w:val="id-ID"/>
        </w:rPr>
      </w:pPr>
      <w:r>
        <w:rPr>
          <w:rFonts w:ascii="Arial" w:hAnsi="Arial" w:cs="Arial"/>
          <w:bCs/>
        </w:rPr>
        <w:tab/>
      </w:r>
      <w:r>
        <w:rPr>
          <w:rFonts w:ascii="Arial" w:hAnsi="Arial" w:cs="Arial"/>
          <w:bCs/>
        </w:rPr>
        <w:tab/>
      </w:r>
      <w:r w:rsidR="0027388C" w:rsidRPr="00D95CF8">
        <w:rPr>
          <w:rFonts w:ascii="Arial" w:hAnsi="Arial" w:cs="Arial"/>
          <w:bCs/>
        </w:rPr>
        <w:t xml:space="preserve">Pemerintahan Jawa Barat yang bermutu dan akuntabel, handal  dan terpercaya dalam pelayanan yang ditopang oleh aparatur profesional, sistem yang modern berbasis IPTEK menuju </w:t>
      </w:r>
      <w:r w:rsidR="0027388C" w:rsidRPr="00D95CF8">
        <w:rPr>
          <w:rFonts w:ascii="Arial" w:hAnsi="Arial" w:cs="Arial"/>
          <w:bCs/>
        </w:rPr>
        <w:lastRenderedPageBreak/>
        <w:t>tatakelola pemerintahan yang  baik (Good Governance) dan pemerintahan yang bersih (Clean Government) serta menerapkan model manajemen pemerintahan hibrida yang mengkombinasikan manajemen berbasis kabupaten/kota dengan manajemen lintas kabupaten/kota</w:t>
      </w:r>
      <w:r>
        <w:rPr>
          <w:rFonts w:ascii="Arial" w:hAnsi="Arial" w:cs="Arial"/>
          <w:bCs/>
          <w:lang w:val="id-ID"/>
        </w:rPr>
        <w:t>.</w:t>
      </w:r>
    </w:p>
    <w:p w:rsidR="0027388C" w:rsidRPr="00813717" w:rsidRDefault="0027388C" w:rsidP="00813717">
      <w:pPr>
        <w:tabs>
          <w:tab w:val="left" w:pos="1560"/>
        </w:tabs>
        <w:spacing w:line="360" w:lineRule="auto"/>
        <w:ind w:left="1843" w:hanging="1134"/>
        <w:jc w:val="both"/>
        <w:rPr>
          <w:rFonts w:ascii="Arial" w:hAnsi="Arial" w:cs="Arial"/>
          <w:bCs/>
          <w:lang w:val="id-ID"/>
        </w:rPr>
      </w:pPr>
      <w:r w:rsidRPr="00D95CF8">
        <w:rPr>
          <w:rFonts w:ascii="Arial" w:hAnsi="Arial" w:cs="Arial"/>
          <w:bCs/>
        </w:rPr>
        <w:t xml:space="preserve">MISI 4 </w:t>
      </w:r>
      <w:r w:rsidRPr="00D95CF8">
        <w:rPr>
          <w:rFonts w:ascii="Arial" w:hAnsi="Arial" w:cs="Arial"/>
          <w:bCs/>
        </w:rPr>
        <w:tab/>
        <w:t>:</w:t>
      </w:r>
      <w:r w:rsidRPr="00D95CF8">
        <w:rPr>
          <w:rFonts w:ascii="Arial" w:hAnsi="Arial" w:cs="Arial"/>
          <w:bCs/>
        </w:rPr>
        <w:tab/>
        <w:t>Mewujudkan Jawa Barat yang Nyaman dan Pembangunan Infrastruktur Strategis yang Berkelanjutan</w:t>
      </w:r>
      <w:r w:rsidR="00813717">
        <w:rPr>
          <w:rFonts w:ascii="Arial" w:hAnsi="Arial" w:cs="Arial"/>
          <w:bCs/>
          <w:lang w:val="id-ID"/>
        </w:rPr>
        <w:t>.</w:t>
      </w:r>
    </w:p>
    <w:p w:rsidR="0027388C" w:rsidRPr="00813717" w:rsidRDefault="00813717" w:rsidP="00813717">
      <w:pPr>
        <w:tabs>
          <w:tab w:val="left" w:pos="1560"/>
        </w:tabs>
        <w:spacing w:line="360" w:lineRule="auto"/>
        <w:ind w:left="1843" w:hanging="1134"/>
        <w:jc w:val="both"/>
        <w:rPr>
          <w:rFonts w:ascii="Arial" w:hAnsi="Arial" w:cs="Arial"/>
          <w:bCs/>
          <w:lang w:val="id-ID"/>
        </w:rPr>
      </w:pPr>
      <w:r>
        <w:rPr>
          <w:rFonts w:ascii="Arial" w:hAnsi="Arial" w:cs="Arial"/>
          <w:bCs/>
        </w:rPr>
        <w:tab/>
      </w:r>
      <w:r>
        <w:rPr>
          <w:rFonts w:ascii="Arial" w:hAnsi="Arial" w:cs="Arial"/>
          <w:bCs/>
        </w:rPr>
        <w:tab/>
      </w:r>
      <w:r w:rsidR="0027388C" w:rsidRPr="00813717">
        <w:rPr>
          <w:rFonts w:ascii="Arial" w:hAnsi="Arial" w:cs="Arial"/>
          <w:bCs/>
        </w:rPr>
        <w:t>Pembangunan Jawa Barat yang selaras dengan kondisi daya dukung dan daya tampung lingkungan, memiliki infrastr</w:t>
      </w:r>
      <w:r>
        <w:rPr>
          <w:rFonts w:ascii="Arial" w:hAnsi="Arial" w:cs="Arial"/>
          <w:bCs/>
        </w:rPr>
        <w:t>uktur dasar yang memadai, serta</w:t>
      </w:r>
      <w:r w:rsidR="0027388C" w:rsidRPr="00813717">
        <w:rPr>
          <w:rFonts w:ascii="Arial" w:hAnsi="Arial" w:cs="Arial"/>
          <w:bCs/>
        </w:rPr>
        <w:t xml:space="preserve"> didukung oleh tersedianya infrastruktur yang mampu meningkatkan </w:t>
      </w:r>
      <w:proofErr w:type="gramStart"/>
      <w:r w:rsidR="0027388C" w:rsidRPr="00813717">
        <w:rPr>
          <w:rFonts w:ascii="Arial" w:hAnsi="Arial" w:cs="Arial"/>
          <w:bCs/>
        </w:rPr>
        <w:t>konektivitas  antar</w:t>
      </w:r>
      <w:proofErr w:type="gramEnd"/>
      <w:r w:rsidR="0027388C" w:rsidRPr="00813717">
        <w:rPr>
          <w:rFonts w:ascii="Arial" w:hAnsi="Arial" w:cs="Arial"/>
          <w:bCs/>
        </w:rPr>
        <w:t xml:space="preserve"> wilayah dan pertumbuhan ekonomi</w:t>
      </w:r>
      <w:r>
        <w:rPr>
          <w:rFonts w:ascii="Arial" w:hAnsi="Arial" w:cs="Arial"/>
          <w:bCs/>
          <w:lang w:val="id-ID"/>
        </w:rPr>
        <w:t>.</w:t>
      </w:r>
    </w:p>
    <w:p w:rsidR="0027388C" w:rsidRPr="00813717" w:rsidRDefault="0027388C" w:rsidP="00813717">
      <w:pPr>
        <w:tabs>
          <w:tab w:val="left" w:pos="1560"/>
        </w:tabs>
        <w:spacing w:line="360" w:lineRule="auto"/>
        <w:ind w:left="1843" w:hanging="1134"/>
        <w:jc w:val="both"/>
        <w:rPr>
          <w:rFonts w:ascii="Arial" w:hAnsi="Arial" w:cs="Arial"/>
          <w:bCs/>
          <w:lang w:val="id-ID"/>
        </w:rPr>
      </w:pPr>
      <w:r w:rsidRPr="00D95CF8">
        <w:rPr>
          <w:rFonts w:ascii="Arial" w:hAnsi="Arial" w:cs="Arial"/>
          <w:bCs/>
        </w:rPr>
        <w:t xml:space="preserve">MISI 5 </w:t>
      </w:r>
      <w:r w:rsidRPr="00813717">
        <w:rPr>
          <w:rFonts w:ascii="Arial" w:hAnsi="Arial" w:cs="Arial"/>
          <w:bCs/>
        </w:rPr>
        <w:tab/>
      </w:r>
      <w:r w:rsidRPr="00D95CF8">
        <w:rPr>
          <w:rFonts w:ascii="Arial" w:hAnsi="Arial" w:cs="Arial"/>
          <w:bCs/>
        </w:rPr>
        <w:t xml:space="preserve">: </w:t>
      </w:r>
      <w:r w:rsidRPr="00813717">
        <w:rPr>
          <w:rFonts w:ascii="Arial" w:hAnsi="Arial" w:cs="Arial"/>
          <w:bCs/>
        </w:rPr>
        <w:tab/>
      </w:r>
      <w:r w:rsidRPr="00D95CF8">
        <w:rPr>
          <w:rFonts w:ascii="Arial" w:hAnsi="Arial" w:cs="Arial"/>
          <w:bCs/>
        </w:rPr>
        <w:t xml:space="preserve">Meningkatkan Kehidupan Sosial, Seni dan Budaya, </w:t>
      </w:r>
      <w:r w:rsidR="004D1834">
        <w:rPr>
          <w:rFonts w:ascii="Arial" w:hAnsi="Arial" w:cs="Arial"/>
          <w:bCs/>
        </w:rPr>
        <w:t>Peran Pemuda dan Olah Raga,</w:t>
      </w:r>
      <w:r w:rsidRPr="00D95CF8">
        <w:rPr>
          <w:rFonts w:ascii="Arial" w:hAnsi="Arial" w:cs="Arial"/>
          <w:bCs/>
        </w:rPr>
        <w:t xml:space="preserve"> Pengembangan Pariwisata  dalam Kearifan Lokal</w:t>
      </w:r>
      <w:r w:rsidR="00813717">
        <w:rPr>
          <w:rFonts w:ascii="Arial" w:hAnsi="Arial" w:cs="Arial"/>
          <w:bCs/>
          <w:lang w:val="id-ID"/>
        </w:rPr>
        <w:t>.</w:t>
      </w:r>
    </w:p>
    <w:p w:rsidR="0027388C" w:rsidRPr="00813717" w:rsidRDefault="00813717" w:rsidP="00813717">
      <w:pPr>
        <w:tabs>
          <w:tab w:val="left" w:pos="1560"/>
        </w:tabs>
        <w:spacing w:line="360" w:lineRule="auto"/>
        <w:ind w:left="1843" w:hanging="1134"/>
        <w:jc w:val="both"/>
        <w:rPr>
          <w:rFonts w:ascii="Arial" w:hAnsi="Arial" w:cs="Arial"/>
          <w:bCs/>
        </w:rPr>
      </w:pPr>
      <w:r>
        <w:rPr>
          <w:rFonts w:ascii="Arial" w:hAnsi="Arial" w:cs="Arial"/>
          <w:bCs/>
        </w:rPr>
        <w:tab/>
      </w:r>
      <w:r>
        <w:rPr>
          <w:rFonts w:ascii="Arial" w:hAnsi="Arial" w:cs="Arial"/>
          <w:bCs/>
        </w:rPr>
        <w:tab/>
      </w:r>
      <w:r w:rsidR="0027388C" w:rsidRPr="00813717">
        <w:rPr>
          <w:rFonts w:ascii="Arial" w:hAnsi="Arial" w:cs="Arial"/>
          <w:bCs/>
        </w:rPr>
        <w:t>Kehidupan sosial kemasyarakatan yang kokoh dan berbudaya yang bercirikan tingginya pemanfaatan modal sosial dalam pembangunan, meningkatnya ketahanan keluarga, menurunnya jumlah Penyandang Masalah Kesejahteraan Sosial (PMKS), tingginya peran pemuda dalam pembangunan, meningkatnya prestasi olah raga tingkat nasional dan internasional, terpeliharanya seni dan warisan budaya dan industri pariwisata yang berdaya saing dalam bingkai kearifan lokal.</w:t>
      </w:r>
    </w:p>
    <w:p w:rsidR="004352FD" w:rsidRDefault="004352FD" w:rsidP="00D95CF8">
      <w:pPr>
        <w:tabs>
          <w:tab w:val="left" w:pos="8820"/>
        </w:tabs>
        <w:spacing w:line="360" w:lineRule="auto"/>
        <w:ind w:left="1418"/>
        <w:jc w:val="both"/>
        <w:rPr>
          <w:rFonts w:ascii="Arial" w:hAnsi="Arial" w:cs="Arial"/>
        </w:rPr>
      </w:pPr>
    </w:p>
    <w:p w:rsidR="00206845" w:rsidRDefault="00234FB9" w:rsidP="008A41C5">
      <w:pPr>
        <w:spacing w:line="360" w:lineRule="auto"/>
        <w:ind w:left="567" w:firstLine="720"/>
        <w:jc w:val="both"/>
        <w:rPr>
          <w:rFonts w:ascii="Arial" w:hAnsi="Arial" w:cs="Arial"/>
        </w:rPr>
      </w:pPr>
      <w:r>
        <w:rPr>
          <w:rFonts w:ascii="Arial" w:hAnsi="Arial" w:cs="Arial"/>
          <w:lang w:val="id-ID"/>
        </w:rPr>
        <w:t>Berdasarkan</w:t>
      </w:r>
      <w:r>
        <w:rPr>
          <w:rFonts w:ascii="Arial" w:hAnsi="Arial" w:cs="Arial"/>
          <w:lang w:val="sv-SE"/>
        </w:rPr>
        <w:t xml:space="preserve"> pada Visi dan</w:t>
      </w:r>
      <w:r w:rsidR="0027388C" w:rsidRPr="00D95CF8">
        <w:rPr>
          <w:rFonts w:ascii="Arial" w:hAnsi="Arial" w:cs="Arial"/>
          <w:lang w:val="sv-SE"/>
        </w:rPr>
        <w:t xml:space="preserve"> Misi Jawa Barat</w:t>
      </w:r>
      <w:r w:rsidR="0027388C" w:rsidRPr="00D95CF8">
        <w:rPr>
          <w:rFonts w:ascii="Arial" w:hAnsi="Arial" w:cs="Arial"/>
          <w:lang w:val="id-ID"/>
        </w:rPr>
        <w:t xml:space="preserve">, </w:t>
      </w:r>
      <w:r>
        <w:rPr>
          <w:rFonts w:ascii="Arial" w:hAnsi="Arial" w:cs="Arial"/>
          <w:lang w:val="id-ID"/>
        </w:rPr>
        <w:t xml:space="preserve">yang berkaitan secara langsung dengan tupoksi BPKAD adalah misi ke tiga </w:t>
      </w:r>
      <w:r w:rsidR="0027388C" w:rsidRPr="00D95CF8">
        <w:rPr>
          <w:rFonts w:ascii="Arial" w:hAnsi="Arial" w:cs="Arial"/>
          <w:lang w:val="sv-SE"/>
        </w:rPr>
        <w:t xml:space="preserve">yaitu </w:t>
      </w:r>
      <w:r w:rsidR="0027388C" w:rsidRPr="00D95CF8">
        <w:rPr>
          <w:rFonts w:ascii="Arial" w:hAnsi="Arial" w:cs="Arial"/>
          <w:lang w:val="id-ID"/>
        </w:rPr>
        <w:t xml:space="preserve"> </w:t>
      </w:r>
      <w:r w:rsidR="0027388C" w:rsidRPr="00D95CF8">
        <w:rPr>
          <w:rFonts w:ascii="Arial" w:hAnsi="Arial" w:cs="Arial"/>
          <w:lang w:val="sv-SE"/>
        </w:rPr>
        <w:t>”</w:t>
      </w:r>
      <w:r w:rsidR="0027388C" w:rsidRPr="00D95CF8">
        <w:rPr>
          <w:rFonts w:ascii="Arial" w:hAnsi="Arial" w:cs="Arial"/>
          <w:lang w:val="id-ID"/>
        </w:rPr>
        <w:t>Meningkatkan Kinerja Pemerintahan, Profesionalisme Aparatur dan Perluasan Partisipasi Publik</w:t>
      </w:r>
      <w:r w:rsidR="0027388C" w:rsidRPr="00D95CF8">
        <w:rPr>
          <w:rFonts w:ascii="Arial" w:hAnsi="Arial" w:cs="Arial"/>
          <w:lang w:val="sv-SE"/>
        </w:rPr>
        <w:t>”</w:t>
      </w:r>
      <w:r w:rsidR="00206845">
        <w:rPr>
          <w:rFonts w:ascii="Arial" w:hAnsi="Arial" w:cs="Arial"/>
          <w:lang w:val="id-ID"/>
        </w:rPr>
        <w:t xml:space="preserve"> yang dijabarkan kedalam tujuan dan sasaran sebagai berikut:</w:t>
      </w:r>
      <w:r>
        <w:rPr>
          <w:rFonts w:ascii="Arial" w:hAnsi="Arial" w:cs="Arial"/>
          <w:lang w:val="id-ID"/>
        </w:rPr>
        <w:t xml:space="preserve"> </w:t>
      </w:r>
    </w:p>
    <w:p w:rsidR="004352FD" w:rsidRDefault="004352FD" w:rsidP="00D95CF8">
      <w:pPr>
        <w:spacing w:line="360" w:lineRule="auto"/>
        <w:ind w:firstLine="567"/>
        <w:jc w:val="both"/>
        <w:rPr>
          <w:rFonts w:ascii="Arial" w:hAnsi="Arial" w:cs="Arial"/>
        </w:rPr>
      </w:pPr>
    </w:p>
    <w:p w:rsidR="004352FD" w:rsidRDefault="004352FD" w:rsidP="00D95CF8">
      <w:pPr>
        <w:spacing w:line="360" w:lineRule="auto"/>
        <w:ind w:firstLine="567"/>
        <w:jc w:val="both"/>
        <w:rPr>
          <w:rFonts w:ascii="Arial" w:hAnsi="Arial" w:cs="Arial"/>
          <w:lang w:val="id-ID"/>
        </w:rPr>
      </w:pPr>
    </w:p>
    <w:p w:rsidR="00390C4D" w:rsidRDefault="00390C4D" w:rsidP="00D95CF8">
      <w:pPr>
        <w:spacing w:line="360" w:lineRule="auto"/>
        <w:ind w:firstLine="567"/>
        <w:jc w:val="both"/>
        <w:rPr>
          <w:rFonts w:ascii="Arial" w:hAnsi="Arial" w:cs="Arial"/>
        </w:rPr>
      </w:pPr>
    </w:p>
    <w:p w:rsidR="009D6106" w:rsidRPr="009D6106" w:rsidRDefault="009D6106" w:rsidP="00D95CF8">
      <w:pPr>
        <w:spacing w:line="360" w:lineRule="auto"/>
        <w:ind w:firstLine="567"/>
        <w:jc w:val="both"/>
        <w:rPr>
          <w:rFonts w:ascii="Arial" w:hAnsi="Arial" w:cs="Arial"/>
        </w:rPr>
      </w:pPr>
    </w:p>
    <w:p w:rsidR="004352FD" w:rsidRDefault="004352FD" w:rsidP="00D95CF8">
      <w:pPr>
        <w:spacing w:line="360" w:lineRule="auto"/>
        <w:ind w:firstLine="567"/>
        <w:jc w:val="both"/>
        <w:rPr>
          <w:rFonts w:ascii="Arial" w:hAnsi="Arial" w:cs="Arial"/>
        </w:rPr>
      </w:pPr>
    </w:p>
    <w:p w:rsidR="004352FD" w:rsidRPr="00B864B4" w:rsidRDefault="008A41C5" w:rsidP="00813717">
      <w:pPr>
        <w:ind w:firstLine="567"/>
        <w:jc w:val="center"/>
        <w:rPr>
          <w:rFonts w:ascii="Arial" w:hAnsi="Arial" w:cs="Arial"/>
          <w:b/>
          <w:lang w:val="id-ID"/>
        </w:rPr>
      </w:pPr>
      <w:r>
        <w:rPr>
          <w:rFonts w:ascii="Arial" w:hAnsi="Arial" w:cs="Arial"/>
          <w:b/>
          <w:lang w:val="id-ID"/>
        </w:rPr>
        <w:lastRenderedPageBreak/>
        <w:t>T</w:t>
      </w:r>
      <w:r w:rsidR="00813717" w:rsidRPr="00B864B4">
        <w:rPr>
          <w:rFonts w:ascii="Arial" w:hAnsi="Arial" w:cs="Arial"/>
          <w:b/>
          <w:lang w:val="id-ID"/>
        </w:rPr>
        <w:t>abel 3.1</w:t>
      </w:r>
    </w:p>
    <w:p w:rsidR="00813717" w:rsidRPr="00B864B4" w:rsidRDefault="00813717" w:rsidP="00813717">
      <w:pPr>
        <w:ind w:firstLine="567"/>
        <w:jc w:val="center"/>
        <w:rPr>
          <w:rFonts w:ascii="Arial" w:hAnsi="Arial" w:cs="Arial"/>
          <w:b/>
          <w:lang w:val="id-ID"/>
        </w:rPr>
      </w:pPr>
      <w:r w:rsidRPr="00B864B4">
        <w:rPr>
          <w:rFonts w:ascii="Arial" w:hAnsi="Arial" w:cs="Arial"/>
          <w:b/>
          <w:lang w:val="id-ID"/>
        </w:rPr>
        <w:t>Misi ke-3 Provinsi Jawa Barat</w:t>
      </w:r>
    </w:p>
    <w:p w:rsidR="00813717" w:rsidRPr="00813717" w:rsidRDefault="00813717" w:rsidP="00813717">
      <w:pPr>
        <w:ind w:firstLine="567"/>
        <w:jc w:val="center"/>
        <w:rPr>
          <w:rFonts w:ascii="Arial" w:hAnsi="Arial" w:cs="Arial"/>
          <w:lang w:val="id-ID"/>
        </w:rPr>
      </w:pPr>
    </w:p>
    <w:tbl>
      <w:tblPr>
        <w:tblW w:w="9389" w:type="dxa"/>
        <w:tblInd w:w="-8" w:type="dxa"/>
        <w:tblLayout w:type="fixed"/>
        <w:tblCellMar>
          <w:left w:w="0" w:type="dxa"/>
          <w:right w:w="0" w:type="dxa"/>
        </w:tblCellMar>
        <w:tblLook w:val="01E0" w:firstRow="1" w:lastRow="1" w:firstColumn="1" w:lastColumn="1" w:noHBand="0" w:noVBand="0"/>
      </w:tblPr>
      <w:tblGrid>
        <w:gridCol w:w="2270"/>
        <w:gridCol w:w="3434"/>
        <w:gridCol w:w="3685"/>
      </w:tblGrid>
      <w:tr w:rsidR="00206845" w:rsidTr="00206845">
        <w:trPr>
          <w:trHeight w:hRule="exact" w:val="407"/>
        </w:trPr>
        <w:tc>
          <w:tcPr>
            <w:tcW w:w="2270" w:type="dxa"/>
            <w:tcBorders>
              <w:top w:val="single" w:sz="6" w:space="0" w:color="000000"/>
              <w:left w:val="single" w:sz="6" w:space="0" w:color="000000"/>
              <w:bottom w:val="single" w:sz="6" w:space="0" w:color="000000"/>
              <w:right w:val="single" w:sz="6" w:space="0" w:color="000000"/>
            </w:tcBorders>
            <w:shd w:val="clear" w:color="auto" w:fill="D9D9D9"/>
            <w:hideMark/>
          </w:tcPr>
          <w:p w:rsidR="00206845" w:rsidRDefault="00206845">
            <w:pPr>
              <w:spacing w:line="260" w:lineRule="exact"/>
              <w:ind w:left="857" w:right="859"/>
              <w:jc w:val="center"/>
              <w:rPr>
                <w:rFonts w:ascii="Arial" w:eastAsia="Arial" w:hAnsi="Arial" w:cs="Arial"/>
              </w:rPr>
            </w:pPr>
            <w:r>
              <w:rPr>
                <w:rFonts w:ascii="Arial" w:eastAsia="Arial" w:hAnsi="Arial" w:cs="Arial"/>
                <w:b/>
              </w:rPr>
              <w:t>Misi</w:t>
            </w:r>
          </w:p>
        </w:tc>
        <w:tc>
          <w:tcPr>
            <w:tcW w:w="3434" w:type="dxa"/>
            <w:tcBorders>
              <w:top w:val="single" w:sz="6" w:space="0" w:color="000000"/>
              <w:left w:val="single" w:sz="6" w:space="0" w:color="000000"/>
              <w:bottom w:val="single" w:sz="6" w:space="0" w:color="000000"/>
              <w:right w:val="single" w:sz="6" w:space="0" w:color="000000"/>
            </w:tcBorders>
            <w:shd w:val="clear" w:color="auto" w:fill="D9D9D9"/>
            <w:hideMark/>
          </w:tcPr>
          <w:p w:rsidR="00206845" w:rsidRDefault="00206845">
            <w:pPr>
              <w:spacing w:line="260" w:lineRule="exact"/>
              <w:ind w:left="1279" w:right="1282"/>
              <w:jc w:val="center"/>
              <w:rPr>
                <w:rFonts w:ascii="Arial" w:eastAsia="Arial" w:hAnsi="Arial" w:cs="Arial"/>
              </w:rPr>
            </w:pPr>
            <w:r>
              <w:rPr>
                <w:rFonts w:ascii="Arial" w:eastAsia="Arial" w:hAnsi="Arial" w:cs="Arial"/>
                <w:b/>
              </w:rPr>
              <w:t>Tujuan</w:t>
            </w:r>
          </w:p>
        </w:tc>
        <w:tc>
          <w:tcPr>
            <w:tcW w:w="3685" w:type="dxa"/>
            <w:tcBorders>
              <w:top w:val="single" w:sz="6" w:space="0" w:color="000000"/>
              <w:left w:val="single" w:sz="6" w:space="0" w:color="000000"/>
              <w:bottom w:val="single" w:sz="6" w:space="0" w:color="000000"/>
              <w:right w:val="single" w:sz="6" w:space="0" w:color="000000"/>
            </w:tcBorders>
            <w:shd w:val="clear" w:color="auto" w:fill="D9D9D9"/>
            <w:hideMark/>
          </w:tcPr>
          <w:p w:rsidR="00206845" w:rsidRDefault="00206845">
            <w:pPr>
              <w:spacing w:line="260" w:lineRule="exact"/>
              <w:ind w:left="1330" w:right="1335"/>
              <w:jc w:val="center"/>
              <w:rPr>
                <w:rFonts w:ascii="Arial" w:eastAsia="Arial" w:hAnsi="Arial" w:cs="Arial"/>
              </w:rPr>
            </w:pPr>
            <w:r>
              <w:rPr>
                <w:rFonts w:ascii="Arial" w:eastAsia="Arial" w:hAnsi="Arial" w:cs="Arial"/>
                <w:b/>
              </w:rPr>
              <w:t>Sasaran</w:t>
            </w:r>
          </w:p>
        </w:tc>
      </w:tr>
      <w:tr w:rsidR="00206845" w:rsidRPr="006346A7" w:rsidTr="006346A7">
        <w:trPr>
          <w:trHeight w:hRule="exact" w:val="4130"/>
        </w:trPr>
        <w:tc>
          <w:tcPr>
            <w:tcW w:w="2270" w:type="dxa"/>
            <w:tcBorders>
              <w:top w:val="single" w:sz="6" w:space="0" w:color="000000"/>
              <w:left w:val="single" w:sz="6" w:space="0" w:color="000000"/>
              <w:bottom w:val="single" w:sz="6" w:space="0" w:color="000000"/>
              <w:right w:val="single" w:sz="6" w:space="0" w:color="000000"/>
            </w:tcBorders>
            <w:hideMark/>
          </w:tcPr>
          <w:p w:rsidR="00206845" w:rsidRPr="006346A7" w:rsidRDefault="00206845">
            <w:pPr>
              <w:spacing w:line="260" w:lineRule="exact"/>
              <w:ind w:left="101"/>
              <w:rPr>
                <w:rFonts w:ascii="Arial" w:eastAsia="Arial" w:hAnsi="Arial" w:cs="Arial"/>
                <w:sz w:val="22"/>
                <w:szCs w:val="22"/>
              </w:rPr>
            </w:pPr>
            <w:r w:rsidRPr="006346A7">
              <w:rPr>
                <w:rFonts w:ascii="Arial" w:eastAsia="Arial" w:hAnsi="Arial" w:cs="Arial"/>
                <w:b/>
                <w:sz w:val="22"/>
                <w:szCs w:val="22"/>
              </w:rPr>
              <w:t>Misi</w:t>
            </w:r>
            <w:r w:rsidRPr="006346A7">
              <w:rPr>
                <w:rFonts w:ascii="Arial" w:eastAsia="Arial" w:hAnsi="Arial" w:cs="Arial"/>
                <w:b/>
                <w:spacing w:val="1"/>
                <w:sz w:val="22"/>
                <w:szCs w:val="22"/>
              </w:rPr>
              <w:t xml:space="preserve"> </w:t>
            </w:r>
            <w:r w:rsidRPr="006346A7">
              <w:rPr>
                <w:rFonts w:ascii="Arial" w:eastAsia="Arial" w:hAnsi="Arial" w:cs="Arial"/>
                <w:b/>
                <w:sz w:val="22"/>
                <w:szCs w:val="22"/>
              </w:rPr>
              <w:t>Ke</w:t>
            </w:r>
            <w:r w:rsidRPr="006346A7">
              <w:rPr>
                <w:rFonts w:ascii="Arial" w:eastAsia="Arial" w:hAnsi="Arial" w:cs="Arial"/>
                <w:b/>
                <w:spacing w:val="-1"/>
                <w:sz w:val="22"/>
                <w:szCs w:val="22"/>
              </w:rPr>
              <w:t>t</w:t>
            </w:r>
            <w:r w:rsidRPr="006346A7">
              <w:rPr>
                <w:rFonts w:ascii="Arial" w:eastAsia="Arial" w:hAnsi="Arial" w:cs="Arial"/>
                <w:b/>
                <w:spacing w:val="1"/>
                <w:sz w:val="22"/>
                <w:szCs w:val="22"/>
              </w:rPr>
              <w:t>i</w:t>
            </w:r>
            <w:r w:rsidRPr="006346A7">
              <w:rPr>
                <w:rFonts w:ascii="Arial" w:eastAsia="Arial" w:hAnsi="Arial" w:cs="Arial"/>
                <w:b/>
                <w:spacing w:val="-1"/>
                <w:sz w:val="22"/>
                <w:szCs w:val="22"/>
              </w:rPr>
              <w:t>g</w:t>
            </w:r>
            <w:r w:rsidRPr="006346A7">
              <w:rPr>
                <w:rFonts w:ascii="Arial" w:eastAsia="Arial" w:hAnsi="Arial" w:cs="Arial"/>
                <w:b/>
                <w:sz w:val="22"/>
                <w:szCs w:val="22"/>
              </w:rPr>
              <w:t>a,</w:t>
            </w:r>
          </w:p>
          <w:p w:rsidR="00206845" w:rsidRPr="006346A7" w:rsidRDefault="00206845">
            <w:pPr>
              <w:spacing w:before="3" w:line="260" w:lineRule="exact"/>
              <w:ind w:left="101" w:right="224"/>
              <w:rPr>
                <w:rFonts w:ascii="Arial" w:eastAsia="Arial" w:hAnsi="Arial" w:cs="Arial"/>
                <w:sz w:val="22"/>
                <w:szCs w:val="22"/>
              </w:rPr>
            </w:pPr>
            <w:r w:rsidRPr="006346A7">
              <w:rPr>
                <w:rFonts w:ascii="Arial" w:eastAsia="Arial" w:hAnsi="Arial" w:cs="Arial"/>
                <w:sz w:val="22"/>
                <w:szCs w:val="22"/>
              </w:rPr>
              <w:t>Meningkat</w:t>
            </w:r>
            <w:r w:rsidRPr="006346A7">
              <w:rPr>
                <w:rFonts w:ascii="Arial" w:eastAsia="Arial" w:hAnsi="Arial" w:cs="Arial"/>
                <w:spacing w:val="1"/>
                <w:sz w:val="22"/>
                <w:szCs w:val="22"/>
              </w:rPr>
              <w:t>k</w:t>
            </w:r>
            <w:r w:rsidRPr="006346A7">
              <w:rPr>
                <w:rFonts w:ascii="Arial" w:eastAsia="Arial" w:hAnsi="Arial" w:cs="Arial"/>
                <w:sz w:val="22"/>
                <w:szCs w:val="22"/>
              </w:rPr>
              <w:t>an Kinerja Pemerintahan, Profesionalisme Aparatur,</w:t>
            </w:r>
            <w:r w:rsidRPr="006346A7">
              <w:rPr>
                <w:rFonts w:ascii="Arial" w:eastAsia="Arial" w:hAnsi="Arial" w:cs="Arial"/>
                <w:spacing w:val="66"/>
                <w:sz w:val="22"/>
                <w:szCs w:val="22"/>
              </w:rPr>
              <w:t xml:space="preserve"> </w:t>
            </w:r>
            <w:r w:rsidRPr="006346A7">
              <w:rPr>
                <w:rFonts w:ascii="Arial" w:eastAsia="Arial" w:hAnsi="Arial" w:cs="Arial"/>
                <w:sz w:val="22"/>
                <w:szCs w:val="22"/>
              </w:rPr>
              <w:t>dan Perluasan Partisipa</w:t>
            </w:r>
            <w:r w:rsidRPr="006346A7">
              <w:rPr>
                <w:rFonts w:ascii="Arial" w:eastAsia="Arial" w:hAnsi="Arial" w:cs="Arial"/>
                <w:spacing w:val="1"/>
                <w:sz w:val="22"/>
                <w:szCs w:val="22"/>
              </w:rPr>
              <w:t>s</w:t>
            </w:r>
            <w:r w:rsidRPr="006346A7">
              <w:rPr>
                <w:rFonts w:ascii="Arial" w:eastAsia="Arial" w:hAnsi="Arial" w:cs="Arial"/>
                <w:sz w:val="22"/>
                <w:szCs w:val="22"/>
              </w:rPr>
              <w:t>i Publik.</w:t>
            </w:r>
          </w:p>
        </w:tc>
        <w:tc>
          <w:tcPr>
            <w:tcW w:w="3434" w:type="dxa"/>
            <w:tcBorders>
              <w:top w:val="single" w:sz="6" w:space="0" w:color="000000"/>
              <w:left w:val="single" w:sz="6" w:space="0" w:color="000000"/>
              <w:bottom w:val="single" w:sz="6" w:space="0" w:color="000000"/>
              <w:right w:val="single" w:sz="6" w:space="0" w:color="000000"/>
            </w:tcBorders>
          </w:tcPr>
          <w:p w:rsidR="00206845" w:rsidRPr="006346A7" w:rsidRDefault="00206845" w:rsidP="006346A7">
            <w:pPr>
              <w:spacing w:line="260" w:lineRule="exact"/>
              <w:ind w:left="424" w:right="132" w:hanging="323"/>
              <w:rPr>
                <w:rFonts w:ascii="Arial" w:eastAsia="Arial" w:hAnsi="Arial" w:cs="Arial"/>
                <w:sz w:val="22"/>
                <w:szCs w:val="22"/>
              </w:rPr>
            </w:pPr>
            <w:r w:rsidRPr="006346A7">
              <w:rPr>
                <w:rFonts w:ascii="Arial" w:eastAsia="Arial" w:hAnsi="Arial" w:cs="Arial"/>
                <w:sz w:val="22"/>
                <w:szCs w:val="22"/>
              </w:rPr>
              <w:t>1.</w:t>
            </w:r>
            <w:r w:rsidRPr="006346A7">
              <w:rPr>
                <w:rFonts w:ascii="Arial" w:eastAsia="Arial" w:hAnsi="Arial" w:cs="Arial"/>
                <w:sz w:val="22"/>
                <w:szCs w:val="22"/>
              </w:rPr>
              <w:tab/>
              <w:t>Meningkat</w:t>
            </w:r>
            <w:r w:rsidRPr="006346A7">
              <w:rPr>
                <w:rFonts w:ascii="Arial" w:eastAsia="Arial" w:hAnsi="Arial" w:cs="Arial"/>
                <w:spacing w:val="1"/>
                <w:sz w:val="22"/>
                <w:szCs w:val="22"/>
              </w:rPr>
              <w:t>k</w:t>
            </w:r>
            <w:r w:rsidRPr="006346A7">
              <w:rPr>
                <w:rFonts w:ascii="Arial" w:eastAsia="Arial" w:hAnsi="Arial" w:cs="Arial"/>
                <w:sz w:val="22"/>
                <w:szCs w:val="22"/>
              </w:rPr>
              <w:t>an kualitas birokras</w:t>
            </w:r>
            <w:r w:rsidRPr="006346A7">
              <w:rPr>
                <w:rFonts w:ascii="Arial" w:eastAsia="Arial" w:hAnsi="Arial" w:cs="Arial"/>
                <w:spacing w:val="1"/>
                <w:sz w:val="22"/>
                <w:szCs w:val="22"/>
              </w:rPr>
              <w:t xml:space="preserve"> </w:t>
            </w:r>
            <w:r w:rsidRPr="006346A7">
              <w:rPr>
                <w:rFonts w:ascii="Arial" w:eastAsia="Arial" w:hAnsi="Arial" w:cs="Arial"/>
                <w:sz w:val="22"/>
                <w:szCs w:val="22"/>
              </w:rPr>
              <w:t>yang</w:t>
            </w:r>
            <w:r w:rsidRPr="006346A7">
              <w:rPr>
                <w:rFonts w:ascii="Arial" w:eastAsia="Arial" w:hAnsi="Arial" w:cs="Arial"/>
                <w:spacing w:val="1"/>
                <w:sz w:val="22"/>
                <w:szCs w:val="22"/>
              </w:rPr>
              <w:t xml:space="preserve"> </w:t>
            </w:r>
            <w:r w:rsidRPr="006346A7">
              <w:rPr>
                <w:rFonts w:ascii="Arial" w:eastAsia="Arial" w:hAnsi="Arial" w:cs="Arial"/>
                <w:sz w:val="22"/>
                <w:szCs w:val="22"/>
              </w:rPr>
              <w:t>profesional dan</w:t>
            </w:r>
            <w:r w:rsidRPr="006346A7">
              <w:rPr>
                <w:rFonts w:ascii="Arial" w:eastAsia="Arial" w:hAnsi="Arial" w:cs="Arial"/>
                <w:spacing w:val="1"/>
                <w:sz w:val="22"/>
                <w:szCs w:val="22"/>
              </w:rPr>
              <w:t xml:space="preserve"> </w:t>
            </w:r>
            <w:r w:rsidRPr="006346A7">
              <w:rPr>
                <w:rFonts w:ascii="Arial" w:eastAsia="Arial" w:hAnsi="Arial" w:cs="Arial"/>
                <w:sz w:val="22"/>
                <w:szCs w:val="22"/>
              </w:rPr>
              <w:t>akuntabel</w:t>
            </w:r>
            <w:r w:rsidRPr="006346A7">
              <w:rPr>
                <w:rFonts w:ascii="Arial" w:eastAsia="Arial" w:hAnsi="Arial" w:cs="Arial"/>
                <w:spacing w:val="1"/>
                <w:sz w:val="22"/>
                <w:szCs w:val="22"/>
              </w:rPr>
              <w:t xml:space="preserve"> </w:t>
            </w:r>
            <w:r w:rsidRPr="006346A7">
              <w:rPr>
                <w:rFonts w:ascii="Arial" w:eastAsia="Arial" w:hAnsi="Arial" w:cs="Arial"/>
                <w:sz w:val="22"/>
                <w:szCs w:val="22"/>
              </w:rPr>
              <w:t>dalam rangka peningkatkan kualitas</w:t>
            </w:r>
            <w:r w:rsidRPr="006346A7">
              <w:rPr>
                <w:rFonts w:ascii="Arial" w:eastAsia="Arial" w:hAnsi="Arial" w:cs="Arial"/>
                <w:spacing w:val="1"/>
                <w:sz w:val="22"/>
                <w:szCs w:val="22"/>
              </w:rPr>
              <w:t xml:space="preserve"> </w:t>
            </w:r>
            <w:r w:rsidRPr="006346A7">
              <w:rPr>
                <w:rFonts w:ascii="Arial" w:eastAsia="Arial" w:hAnsi="Arial" w:cs="Arial"/>
                <w:sz w:val="22"/>
                <w:szCs w:val="22"/>
              </w:rPr>
              <w:t>pelayanan</w:t>
            </w:r>
            <w:r w:rsidRPr="006346A7">
              <w:rPr>
                <w:rFonts w:ascii="Arial" w:eastAsia="Arial" w:hAnsi="Arial" w:cs="Arial"/>
                <w:spacing w:val="1"/>
                <w:sz w:val="22"/>
                <w:szCs w:val="22"/>
              </w:rPr>
              <w:t xml:space="preserve"> </w:t>
            </w:r>
            <w:r w:rsidRPr="006346A7">
              <w:rPr>
                <w:rFonts w:ascii="Arial" w:eastAsia="Arial" w:hAnsi="Arial" w:cs="Arial"/>
                <w:sz w:val="22"/>
                <w:szCs w:val="22"/>
              </w:rPr>
              <w:t>publik serta pembangunan partisipatif.</w:t>
            </w:r>
          </w:p>
          <w:p w:rsidR="00206845" w:rsidRPr="006346A7" w:rsidRDefault="00206845" w:rsidP="006346A7">
            <w:pPr>
              <w:ind w:left="424" w:right="813" w:hanging="323"/>
              <w:rPr>
                <w:rFonts w:ascii="Arial" w:eastAsia="Arial" w:hAnsi="Arial" w:cs="Arial"/>
                <w:sz w:val="22"/>
                <w:szCs w:val="22"/>
              </w:rPr>
            </w:pPr>
            <w:r w:rsidRPr="006346A7">
              <w:rPr>
                <w:rFonts w:ascii="Arial" w:eastAsia="Arial" w:hAnsi="Arial" w:cs="Arial"/>
                <w:sz w:val="22"/>
                <w:szCs w:val="22"/>
              </w:rPr>
              <w:t>2.</w:t>
            </w:r>
            <w:r w:rsidRPr="006346A7">
              <w:rPr>
                <w:rFonts w:ascii="Arial" w:eastAsia="Arial" w:hAnsi="Arial" w:cs="Arial"/>
                <w:sz w:val="22"/>
                <w:szCs w:val="22"/>
              </w:rPr>
              <w:tab/>
              <w:t>Terwujudnya pemerintahan</w:t>
            </w:r>
            <w:r w:rsidRPr="006346A7">
              <w:rPr>
                <w:rFonts w:ascii="Arial" w:eastAsia="Arial" w:hAnsi="Arial" w:cs="Arial"/>
                <w:spacing w:val="1"/>
                <w:sz w:val="22"/>
                <w:szCs w:val="22"/>
              </w:rPr>
              <w:t xml:space="preserve"> </w:t>
            </w:r>
            <w:r w:rsidRPr="006346A7">
              <w:rPr>
                <w:rFonts w:ascii="Arial" w:eastAsia="Arial" w:hAnsi="Arial" w:cs="Arial"/>
                <w:sz w:val="22"/>
                <w:szCs w:val="22"/>
              </w:rPr>
              <w:t>yang modern</w:t>
            </w:r>
          </w:p>
          <w:p w:rsidR="00206845" w:rsidRPr="006346A7" w:rsidRDefault="00206845" w:rsidP="006346A7">
            <w:pPr>
              <w:ind w:left="424" w:right="413" w:hanging="323"/>
              <w:rPr>
                <w:rFonts w:ascii="Arial" w:eastAsia="Arial" w:hAnsi="Arial" w:cs="Arial"/>
                <w:sz w:val="22"/>
                <w:szCs w:val="22"/>
              </w:rPr>
            </w:pPr>
            <w:r w:rsidRPr="006346A7">
              <w:rPr>
                <w:rFonts w:ascii="Arial" w:eastAsia="Arial" w:hAnsi="Arial" w:cs="Arial"/>
                <w:sz w:val="22"/>
                <w:szCs w:val="22"/>
              </w:rPr>
              <w:t>3.</w:t>
            </w:r>
            <w:r w:rsidRPr="006346A7">
              <w:rPr>
                <w:rFonts w:ascii="Arial" w:eastAsia="Arial" w:hAnsi="Arial" w:cs="Arial"/>
                <w:sz w:val="22"/>
                <w:szCs w:val="22"/>
              </w:rPr>
              <w:tab/>
              <w:t>Terwujudnya profesionalisme pemerintahan</w:t>
            </w:r>
            <w:r w:rsidRPr="006346A7">
              <w:rPr>
                <w:rFonts w:ascii="Arial" w:eastAsia="Arial" w:hAnsi="Arial" w:cs="Arial"/>
                <w:spacing w:val="1"/>
                <w:sz w:val="22"/>
                <w:szCs w:val="22"/>
              </w:rPr>
              <w:t xml:space="preserve"> </w:t>
            </w:r>
            <w:r w:rsidRPr="006346A7">
              <w:rPr>
                <w:rFonts w:ascii="Arial" w:eastAsia="Arial" w:hAnsi="Arial" w:cs="Arial"/>
                <w:sz w:val="22"/>
                <w:szCs w:val="22"/>
              </w:rPr>
              <w:t>yang didukung oleh aparatur yang kompeten</w:t>
            </w:r>
          </w:p>
          <w:p w:rsidR="00206845" w:rsidRPr="006346A7" w:rsidRDefault="00206845" w:rsidP="006346A7">
            <w:pPr>
              <w:ind w:left="424" w:right="151" w:hanging="323"/>
              <w:rPr>
                <w:rFonts w:ascii="Arial" w:eastAsia="Arial" w:hAnsi="Arial" w:cs="Arial"/>
                <w:sz w:val="22"/>
                <w:szCs w:val="22"/>
              </w:rPr>
            </w:pPr>
            <w:r w:rsidRPr="006346A7">
              <w:rPr>
                <w:rFonts w:ascii="Arial" w:eastAsia="Arial" w:hAnsi="Arial" w:cs="Arial"/>
                <w:sz w:val="22"/>
                <w:szCs w:val="22"/>
              </w:rPr>
              <w:t xml:space="preserve">4. </w:t>
            </w:r>
            <w:r w:rsidRPr="006346A7">
              <w:rPr>
                <w:rFonts w:ascii="Arial" w:eastAsia="Arial" w:hAnsi="Arial" w:cs="Arial"/>
                <w:spacing w:val="27"/>
                <w:sz w:val="22"/>
                <w:szCs w:val="22"/>
              </w:rPr>
              <w:t xml:space="preserve"> </w:t>
            </w:r>
            <w:r w:rsidRPr="006346A7">
              <w:rPr>
                <w:rFonts w:ascii="Arial" w:eastAsia="Arial" w:hAnsi="Arial" w:cs="Arial"/>
                <w:sz w:val="22"/>
                <w:szCs w:val="22"/>
              </w:rPr>
              <w:t>Meningkat</w:t>
            </w:r>
            <w:r w:rsidRPr="006346A7">
              <w:rPr>
                <w:rFonts w:ascii="Arial" w:eastAsia="Arial" w:hAnsi="Arial" w:cs="Arial"/>
                <w:spacing w:val="1"/>
                <w:sz w:val="22"/>
                <w:szCs w:val="22"/>
              </w:rPr>
              <w:t>k</w:t>
            </w:r>
            <w:r w:rsidRPr="006346A7">
              <w:rPr>
                <w:rFonts w:ascii="Arial" w:eastAsia="Arial" w:hAnsi="Arial" w:cs="Arial"/>
                <w:sz w:val="22"/>
                <w:szCs w:val="22"/>
              </w:rPr>
              <w:t>an</w:t>
            </w:r>
            <w:r w:rsidRPr="006346A7">
              <w:rPr>
                <w:rFonts w:ascii="Arial" w:eastAsia="Arial" w:hAnsi="Arial" w:cs="Arial"/>
                <w:spacing w:val="1"/>
                <w:sz w:val="22"/>
                <w:szCs w:val="22"/>
              </w:rPr>
              <w:t xml:space="preserve"> </w:t>
            </w:r>
            <w:r w:rsidRPr="006346A7">
              <w:rPr>
                <w:rFonts w:ascii="Arial" w:eastAsia="Arial" w:hAnsi="Arial" w:cs="Arial"/>
                <w:sz w:val="22"/>
                <w:szCs w:val="22"/>
              </w:rPr>
              <w:t>stabilit</w:t>
            </w:r>
            <w:r w:rsidRPr="006346A7">
              <w:rPr>
                <w:rFonts w:ascii="Arial" w:eastAsia="Arial" w:hAnsi="Arial" w:cs="Arial"/>
                <w:spacing w:val="1"/>
                <w:sz w:val="22"/>
                <w:szCs w:val="22"/>
              </w:rPr>
              <w:t>a</w:t>
            </w:r>
            <w:r w:rsidRPr="006346A7">
              <w:rPr>
                <w:rFonts w:ascii="Arial" w:eastAsia="Arial" w:hAnsi="Arial" w:cs="Arial"/>
                <w:sz w:val="22"/>
                <w:szCs w:val="22"/>
              </w:rPr>
              <w:t>s</w:t>
            </w:r>
            <w:r w:rsidRPr="006346A7">
              <w:rPr>
                <w:rFonts w:ascii="Arial" w:eastAsia="Arial" w:hAnsi="Arial" w:cs="Arial"/>
                <w:spacing w:val="1"/>
                <w:sz w:val="22"/>
                <w:szCs w:val="22"/>
              </w:rPr>
              <w:t xml:space="preserve"> </w:t>
            </w:r>
            <w:r w:rsidRPr="006346A7">
              <w:rPr>
                <w:rFonts w:ascii="Arial" w:eastAsia="Arial" w:hAnsi="Arial" w:cs="Arial"/>
                <w:sz w:val="22"/>
                <w:szCs w:val="22"/>
              </w:rPr>
              <w:t>di daerah</w:t>
            </w:r>
          </w:p>
        </w:tc>
        <w:tc>
          <w:tcPr>
            <w:tcW w:w="3685" w:type="dxa"/>
            <w:tcBorders>
              <w:top w:val="single" w:sz="6" w:space="0" w:color="000000"/>
              <w:left w:val="single" w:sz="6" w:space="0" w:color="000000"/>
              <w:bottom w:val="single" w:sz="6" w:space="0" w:color="000000"/>
              <w:right w:val="single" w:sz="6" w:space="0" w:color="000000"/>
            </w:tcBorders>
          </w:tcPr>
          <w:p w:rsidR="00206845" w:rsidRPr="006346A7" w:rsidRDefault="00206845">
            <w:pPr>
              <w:spacing w:line="260" w:lineRule="exact"/>
              <w:ind w:left="461" w:right="330" w:hanging="360"/>
              <w:rPr>
                <w:rFonts w:ascii="Arial" w:eastAsia="Arial" w:hAnsi="Arial" w:cs="Arial"/>
                <w:sz w:val="22"/>
                <w:szCs w:val="22"/>
              </w:rPr>
            </w:pPr>
            <w:r w:rsidRPr="006346A7">
              <w:rPr>
                <w:rFonts w:ascii="Arial" w:eastAsia="Arial" w:hAnsi="Arial" w:cs="Arial"/>
                <w:sz w:val="22"/>
                <w:szCs w:val="22"/>
              </w:rPr>
              <w:t xml:space="preserve">1. </w:t>
            </w:r>
            <w:r w:rsidRPr="006346A7">
              <w:rPr>
                <w:rFonts w:ascii="Arial" w:eastAsia="Arial" w:hAnsi="Arial" w:cs="Arial"/>
                <w:spacing w:val="27"/>
                <w:sz w:val="22"/>
                <w:szCs w:val="22"/>
              </w:rPr>
              <w:t xml:space="preserve"> </w:t>
            </w:r>
            <w:r w:rsidRPr="006346A7">
              <w:rPr>
                <w:rFonts w:ascii="Arial" w:eastAsia="Arial" w:hAnsi="Arial" w:cs="Arial"/>
                <w:sz w:val="22"/>
                <w:szCs w:val="22"/>
              </w:rPr>
              <w:t>Meningka</w:t>
            </w:r>
            <w:r w:rsidRPr="006346A7">
              <w:rPr>
                <w:rFonts w:ascii="Arial" w:eastAsia="Arial" w:hAnsi="Arial" w:cs="Arial"/>
                <w:spacing w:val="2"/>
                <w:sz w:val="22"/>
                <w:szCs w:val="22"/>
              </w:rPr>
              <w:t>t</w:t>
            </w:r>
            <w:r w:rsidRPr="006346A7">
              <w:rPr>
                <w:rFonts w:ascii="Arial" w:eastAsia="Arial" w:hAnsi="Arial" w:cs="Arial"/>
                <w:sz w:val="22"/>
                <w:szCs w:val="22"/>
              </w:rPr>
              <w:t>nya kualitas dan akuntabilitas</w:t>
            </w:r>
            <w:r w:rsidRPr="006346A7">
              <w:rPr>
                <w:rFonts w:ascii="Arial" w:eastAsia="Arial" w:hAnsi="Arial" w:cs="Arial"/>
                <w:spacing w:val="1"/>
                <w:sz w:val="22"/>
                <w:szCs w:val="22"/>
              </w:rPr>
              <w:t xml:space="preserve"> </w:t>
            </w:r>
            <w:r w:rsidRPr="006346A7">
              <w:rPr>
                <w:rFonts w:ascii="Arial" w:eastAsia="Arial" w:hAnsi="Arial" w:cs="Arial"/>
                <w:sz w:val="22"/>
                <w:szCs w:val="22"/>
              </w:rPr>
              <w:t>layanan Pemerintahan</w:t>
            </w:r>
            <w:r w:rsidRPr="006346A7">
              <w:rPr>
                <w:rFonts w:ascii="Arial" w:eastAsia="Arial" w:hAnsi="Arial" w:cs="Arial"/>
                <w:spacing w:val="1"/>
                <w:sz w:val="22"/>
                <w:szCs w:val="22"/>
              </w:rPr>
              <w:t xml:space="preserve"> </w:t>
            </w:r>
            <w:r w:rsidRPr="006346A7">
              <w:rPr>
                <w:rFonts w:ascii="Arial" w:eastAsia="Arial" w:hAnsi="Arial" w:cs="Arial"/>
                <w:sz w:val="22"/>
                <w:szCs w:val="22"/>
              </w:rPr>
              <w:t>serta mewujudkan</w:t>
            </w:r>
            <w:r w:rsidRPr="006346A7">
              <w:rPr>
                <w:rFonts w:ascii="Arial" w:eastAsia="Arial" w:hAnsi="Arial" w:cs="Arial"/>
                <w:spacing w:val="1"/>
                <w:sz w:val="22"/>
                <w:szCs w:val="22"/>
              </w:rPr>
              <w:t xml:space="preserve"> </w:t>
            </w:r>
            <w:r w:rsidRPr="006346A7">
              <w:rPr>
                <w:rFonts w:ascii="Arial" w:eastAsia="Arial" w:hAnsi="Arial" w:cs="Arial"/>
                <w:sz w:val="22"/>
                <w:szCs w:val="22"/>
              </w:rPr>
              <w:t>perluasan partisipasi</w:t>
            </w:r>
            <w:r w:rsidRPr="006346A7">
              <w:rPr>
                <w:rFonts w:ascii="Arial" w:eastAsia="Arial" w:hAnsi="Arial" w:cs="Arial"/>
                <w:spacing w:val="2"/>
                <w:sz w:val="22"/>
                <w:szCs w:val="22"/>
              </w:rPr>
              <w:t xml:space="preserve"> </w:t>
            </w:r>
            <w:r w:rsidRPr="006346A7">
              <w:rPr>
                <w:rFonts w:ascii="Arial" w:eastAsia="Arial" w:hAnsi="Arial" w:cs="Arial"/>
                <w:sz w:val="22"/>
                <w:szCs w:val="22"/>
              </w:rPr>
              <w:t>publik</w:t>
            </w:r>
          </w:p>
          <w:p w:rsidR="00206845" w:rsidRPr="006346A7" w:rsidRDefault="00206845">
            <w:pPr>
              <w:spacing w:before="6" w:line="100" w:lineRule="exact"/>
              <w:rPr>
                <w:sz w:val="22"/>
                <w:szCs w:val="22"/>
              </w:rPr>
            </w:pPr>
          </w:p>
          <w:p w:rsidR="00206845" w:rsidRPr="006346A7" w:rsidRDefault="00206845">
            <w:pPr>
              <w:ind w:left="461" w:right="316" w:hanging="360"/>
              <w:rPr>
                <w:rFonts w:ascii="Arial" w:eastAsia="Arial" w:hAnsi="Arial" w:cs="Arial"/>
                <w:sz w:val="22"/>
                <w:szCs w:val="22"/>
              </w:rPr>
            </w:pPr>
            <w:r w:rsidRPr="006346A7">
              <w:rPr>
                <w:rFonts w:ascii="Arial" w:eastAsia="Arial" w:hAnsi="Arial" w:cs="Arial"/>
                <w:sz w:val="22"/>
                <w:szCs w:val="22"/>
              </w:rPr>
              <w:t xml:space="preserve">2. </w:t>
            </w:r>
            <w:r w:rsidRPr="006346A7">
              <w:rPr>
                <w:rFonts w:ascii="Arial" w:eastAsia="Arial" w:hAnsi="Arial" w:cs="Arial"/>
                <w:spacing w:val="27"/>
                <w:sz w:val="22"/>
                <w:szCs w:val="22"/>
              </w:rPr>
              <w:t xml:space="preserve"> </w:t>
            </w:r>
            <w:r w:rsidRPr="006346A7">
              <w:rPr>
                <w:rFonts w:ascii="Arial" w:eastAsia="Arial" w:hAnsi="Arial" w:cs="Arial"/>
                <w:sz w:val="22"/>
                <w:szCs w:val="22"/>
              </w:rPr>
              <w:t>Meningka</w:t>
            </w:r>
            <w:r w:rsidRPr="006346A7">
              <w:rPr>
                <w:rFonts w:ascii="Arial" w:eastAsia="Arial" w:hAnsi="Arial" w:cs="Arial"/>
                <w:spacing w:val="2"/>
                <w:sz w:val="22"/>
                <w:szCs w:val="22"/>
              </w:rPr>
              <w:t>t</w:t>
            </w:r>
            <w:r w:rsidRPr="006346A7">
              <w:rPr>
                <w:rFonts w:ascii="Arial" w:eastAsia="Arial" w:hAnsi="Arial" w:cs="Arial"/>
                <w:sz w:val="22"/>
                <w:szCs w:val="22"/>
              </w:rPr>
              <w:t>nya</w:t>
            </w:r>
            <w:r w:rsidRPr="006346A7">
              <w:rPr>
                <w:rFonts w:ascii="Arial" w:eastAsia="Arial" w:hAnsi="Arial" w:cs="Arial"/>
                <w:spacing w:val="1"/>
                <w:sz w:val="22"/>
                <w:szCs w:val="22"/>
              </w:rPr>
              <w:t xml:space="preserve"> </w:t>
            </w:r>
            <w:r w:rsidRPr="006346A7">
              <w:rPr>
                <w:rFonts w:ascii="Arial" w:eastAsia="Arial" w:hAnsi="Arial" w:cs="Arial"/>
                <w:sz w:val="22"/>
                <w:szCs w:val="22"/>
              </w:rPr>
              <w:t>kualitas</w:t>
            </w:r>
            <w:r w:rsidRPr="006346A7">
              <w:rPr>
                <w:rFonts w:ascii="Arial" w:eastAsia="Arial" w:hAnsi="Arial" w:cs="Arial"/>
                <w:spacing w:val="1"/>
                <w:sz w:val="22"/>
                <w:szCs w:val="22"/>
              </w:rPr>
              <w:t xml:space="preserve"> </w:t>
            </w:r>
            <w:r w:rsidRPr="006346A7">
              <w:rPr>
                <w:rFonts w:ascii="Arial" w:eastAsia="Arial" w:hAnsi="Arial" w:cs="Arial"/>
                <w:sz w:val="22"/>
                <w:szCs w:val="22"/>
              </w:rPr>
              <w:t>tata kelola</w:t>
            </w:r>
            <w:r w:rsidRPr="006346A7">
              <w:rPr>
                <w:rFonts w:ascii="Arial" w:eastAsia="Arial" w:hAnsi="Arial" w:cs="Arial"/>
                <w:spacing w:val="1"/>
                <w:sz w:val="22"/>
                <w:szCs w:val="22"/>
              </w:rPr>
              <w:t xml:space="preserve"> </w:t>
            </w:r>
            <w:r w:rsidRPr="006346A7">
              <w:rPr>
                <w:rFonts w:ascii="Arial" w:eastAsia="Arial" w:hAnsi="Arial" w:cs="Arial"/>
                <w:sz w:val="22"/>
                <w:szCs w:val="22"/>
              </w:rPr>
              <w:t>Pemerintahan berbasis</w:t>
            </w:r>
            <w:r w:rsidRPr="006346A7">
              <w:rPr>
                <w:rFonts w:ascii="Arial" w:eastAsia="Arial" w:hAnsi="Arial" w:cs="Arial"/>
                <w:spacing w:val="1"/>
                <w:sz w:val="22"/>
                <w:szCs w:val="22"/>
              </w:rPr>
              <w:t xml:space="preserve"> </w:t>
            </w:r>
            <w:r w:rsidRPr="006346A7">
              <w:rPr>
                <w:rFonts w:ascii="Arial" w:eastAsia="Arial" w:hAnsi="Arial" w:cs="Arial"/>
                <w:sz w:val="22"/>
                <w:szCs w:val="22"/>
              </w:rPr>
              <w:t>IPTEK</w:t>
            </w:r>
          </w:p>
          <w:p w:rsidR="00206845" w:rsidRPr="006346A7" w:rsidRDefault="00206845">
            <w:pPr>
              <w:spacing w:line="120" w:lineRule="exact"/>
              <w:rPr>
                <w:sz w:val="22"/>
                <w:szCs w:val="22"/>
              </w:rPr>
            </w:pPr>
          </w:p>
          <w:p w:rsidR="00206845" w:rsidRPr="006346A7" w:rsidRDefault="00206845" w:rsidP="00206845">
            <w:pPr>
              <w:ind w:left="461" w:right="131" w:hanging="360"/>
              <w:rPr>
                <w:rFonts w:ascii="Arial" w:eastAsia="Arial" w:hAnsi="Arial" w:cs="Arial"/>
                <w:sz w:val="22"/>
                <w:szCs w:val="22"/>
              </w:rPr>
            </w:pPr>
            <w:r w:rsidRPr="006346A7">
              <w:rPr>
                <w:rFonts w:ascii="Arial" w:eastAsia="Arial" w:hAnsi="Arial" w:cs="Arial"/>
                <w:sz w:val="22"/>
                <w:szCs w:val="22"/>
              </w:rPr>
              <w:t xml:space="preserve">3. </w:t>
            </w:r>
            <w:r w:rsidRPr="006346A7">
              <w:rPr>
                <w:rFonts w:ascii="Arial" w:eastAsia="Arial" w:hAnsi="Arial" w:cs="Arial"/>
                <w:spacing w:val="27"/>
                <w:sz w:val="22"/>
                <w:szCs w:val="22"/>
              </w:rPr>
              <w:t xml:space="preserve"> </w:t>
            </w:r>
            <w:r w:rsidRPr="006346A7">
              <w:rPr>
                <w:rFonts w:ascii="Arial" w:eastAsia="Arial" w:hAnsi="Arial" w:cs="Arial"/>
                <w:sz w:val="22"/>
                <w:szCs w:val="22"/>
              </w:rPr>
              <w:t>Meningka</w:t>
            </w:r>
            <w:r w:rsidRPr="006346A7">
              <w:rPr>
                <w:rFonts w:ascii="Arial" w:eastAsia="Arial" w:hAnsi="Arial" w:cs="Arial"/>
                <w:spacing w:val="2"/>
                <w:sz w:val="22"/>
                <w:szCs w:val="22"/>
              </w:rPr>
              <w:t>t</w:t>
            </w:r>
            <w:r w:rsidRPr="006346A7">
              <w:rPr>
                <w:rFonts w:ascii="Arial" w:eastAsia="Arial" w:hAnsi="Arial" w:cs="Arial"/>
                <w:sz w:val="22"/>
                <w:szCs w:val="22"/>
              </w:rPr>
              <w:t>nya profesionalisme</w:t>
            </w:r>
            <w:r w:rsidRPr="006346A7">
              <w:rPr>
                <w:rFonts w:ascii="Arial" w:eastAsia="Arial" w:hAnsi="Arial" w:cs="Arial"/>
                <w:spacing w:val="1"/>
                <w:sz w:val="22"/>
                <w:szCs w:val="22"/>
              </w:rPr>
              <w:t xml:space="preserve"> </w:t>
            </w:r>
            <w:r w:rsidRPr="006346A7">
              <w:rPr>
                <w:rFonts w:ascii="Arial" w:eastAsia="Arial" w:hAnsi="Arial" w:cs="Arial"/>
                <w:sz w:val="22"/>
                <w:szCs w:val="22"/>
              </w:rPr>
              <w:t>dan</w:t>
            </w:r>
            <w:r w:rsidRPr="006346A7">
              <w:rPr>
                <w:rFonts w:ascii="Arial" w:eastAsia="Arial" w:hAnsi="Arial" w:cs="Arial"/>
                <w:spacing w:val="1"/>
                <w:sz w:val="22"/>
                <w:szCs w:val="22"/>
              </w:rPr>
              <w:t xml:space="preserve"> </w:t>
            </w:r>
            <w:r w:rsidRPr="006346A7">
              <w:rPr>
                <w:rFonts w:ascii="Arial" w:eastAsia="Arial" w:hAnsi="Arial" w:cs="Arial"/>
                <w:sz w:val="22"/>
                <w:szCs w:val="22"/>
              </w:rPr>
              <w:t>kualitas kesejahteraan</w:t>
            </w:r>
            <w:r w:rsidRPr="006346A7">
              <w:rPr>
                <w:rFonts w:ascii="Arial" w:eastAsia="Arial" w:hAnsi="Arial" w:cs="Arial"/>
                <w:spacing w:val="1"/>
                <w:sz w:val="22"/>
                <w:szCs w:val="22"/>
              </w:rPr>
              <w:t xml:space="preserve"> </w:t>
            </w:r>
            <w:r w:rsidRPr="006346A7">
              <w:rPr>
                <w:rFonts w:ascii="Arial" w:eastAsia="Arial" w:hAnsi="Arial" w:cs="Arial"/>
                <w:sz w:val="22"/>
                <w:szCs w:val="22"/>
              </w:rPr>
              <w:t>aparatur</w:t>
            </w:r>
          </w:p>
        </w:tc>
      </w:tr>
    </w:tbl>
    <w:p w:rsidR="00206845" w:rsidRDefault="00206845" w:rsidP="00D95CF8">
      <w:pPr>
        <w:spacing w:line="360" w:lineRule="auto"/>
        <w:ind w:firstLine="567"/>
        <w:jc w:val="both"/>
        <w:rPr>
          <w:rFonts w:ascii="Arial" w:hAnsi="Arial" w:cs="Arial"/>
          <w:lang w:val="id-ID"/>
        </w:rPr>
      </w:pPr>
    </w:p>
    <w:p w:rsidR="0027388C" w:rsidRDefault="00234FB9" w:rsidP="00D95CF8">
      <w:pPr>
        <w:spacing w:line="360" w:lineRule="auto"/>
        <w:ind w:firstLine="567"/>
        <w:jc w:val="both"/>
        <w:rPr>
          <w:rFonts w:ascii="Arial" w:hAnsi="Arial" w:cs="Arial"/>
          <w:lang w:val="sv-SE"/>
        </w:rPr>
      </w:pPr>
      <w:r>
        <w:rPr>
          <w:rFonts w:ascii="Arial" w:hAnsi="Arial" w:cs="Arial"/>
          <w:lang w:val="id-ID"/>
        </w:rPr>
        <w:t>Untuk mendukung pelaksanaan misi</w:t>
      </w:r>
      <w:r w:rsidR="00206845">
        <w:rPr>
          <w:rFonts w:ascii="Arial" w:hAnsi="Arial" w:cs="Arial"/>
          <w:lang w:val="id-ID"/>
        </w:rPr>
        <w:t>, tujuan dan sasaran</w:t>
      </w:r>
      <w:r>
        <w:rPr>
          <w:rFonts w:ascii="Arial" w:hAnsi="Arial" w:cs="Arial"/>
          <w:lang w:val="id-ID"/>
        </w:rPr>
        <w:t xml:space="preserve"> </w:t>
      </w:r>
      <w:r w:rsidR="00206845">
        <w:rPr>
          <w:rFonts w:ascii="Arial" w:hAnsi="Arial" w:cs="Arial"/>
          <w:lang w:val="id-ID"/>
        </w:rPr>
        <w:t>diatas</w:t>
      </w:r>
      <w:r>
        <w:rPr>
          <w:rFonts w:ascii="Arial" w:hAnsi="Arial" w:cs="Arial"/>
          <w:lang w:val="id-ID"/>
        </w:rPr>
        <w:t>,</w:t>
      </w:r>
      <w:r w:rsidR="0027388C" w:rsidRPr="00D95CF8">
        <w:rPr>
          <w:rFonts w:ascii="Arial" w:hAnsi="Arial" w:cs="Arial"/>
          <w:lang w:val="sv-SE"/>
        </w:rPr>
        <w:t xml:space="preserve"> </w:t>
      </w:r>
      <w:r w:rsidR="00D95CF8">
        <w:rPr>
          <w:rFonts w:ascii="Arial" w:hAnsi="Arial" w:cs="Arial"/>
          <w:lang w:val="id-ID"/>
        </w:rPr>
        <w:t xml:space="preserve">BPKAD </w:t>
      </w:r>
      <w:r w:rsidR="0027388C" w:rsidRPr="00D95CF8">
        <w:rPr>
          <w:rFonts w:ascii="Arial" w:hAnsi="Arial" w:cs="Arial"/>
          <w:lang w:val="id-ID"/>
        </w:rPr>
        <w:t>Provinsi Jawa Barat melaksanakan upaya sebagai-berikut</w:t>
      </w:r>
      <w:r w:rsidR="0027388C" w:rsidRPr="00D95CF8">
        <w:rPr>
          <w:rFonts w:ascii="Arial" w:hAnsi="Arial" w:cs="Arial"/>
          <w:lang w:val="sv-SE"/>
        </w:rPr>
        <w:t>:</w:t>
      </w:r>
    </w:p>
    <w:p w:rsidR="0027388C" w:rsidRPr="00D95CF8" w:rsidRDefault="0027388C" w:rsidP="007B6039">
      <w:pPr>
        <w:pStyle w:val="ListParagraph"/>
        <w:numPr>
          <w:ilvl w:val="0"/>
          <w:numId w:val="14"/>
        </w:numPr>
        <w:spacing w:before="200" w:after="200" w:line="360" w:lineRule="auto"/>
        <w:ind w:left="709" w:hanging="352"/>
        <w:jc w:val="both"/>
        <w:rPr>
          <w:rFonts w:ascii="Arial" w:hAnsi="Arial" w:cs="Arial"/>
          <w:lang w:val="sv-SE"/>
        </w:rPr>
      </w:pPr>
      <w:r w:rsidRPr="00D95CF8">
        <w:rPr>
          <w:rFonts w:ascii="Arial" w:hAnsi="Arial" w:cs="Arial"/>
          <w:lang w:val="sv-SE"/>
        </w:rPr>
        <w:t>Meningkatkan Kualitas Sumber Daya Manusia Pengelola Keuangan</w:t>
      </w:r>
      <w:r w:rsidR="00234FB9">
        <w:rPr>
          <w:rFonts w:ascii="Arial" w:hAnsi="Arial" w:cs="Arial"/>
          <w:lang w:val="id-ID"/>
        </w:rPr>
        <w:t xml:space="preserve"> dan Aset berbasis IT;</w:t>
      </w:r>
    </w:p>
    <w:p w:rsidR="0027388C" w:rsidRPr="00D95CF8" w:rsidRDefault="0027388C" w:rsidP="007B6039">
      <w:pPr>
        <w:pStyle w:val="ListParagraph"/>
        <w:numPr>
          <w:ilvl w:val="0"/>
          <w:numId w:val="14"/>
        </w:numPr>
        <w:spacing w:before="200" w:after="200" w:line="360" w:lineRule="auto"/>
        <w:ind w:left="709" w:hanging="352"/>
        <w:jc w:val="both"/>
        <w:rPr>
          <w:rFonts w:ascii="Arial" w:hAnsi="Arial" w:cs="Arial"/>
          <w:lang w:val="sv-SE"/>
        </w:rPr>
      </w:pPr>
      <w:r w:rsidRPr="00D95CF8">
        <w:rPr>
          <w:rFonts w:ascii="Arial" w:hAnsi="Arial" w:cs="Arial"/>
          <w:lang w:val="sv-SE"/>
        </w:rPr>
        <w:t>Meningkatkan Kualitas Sistem Pengendalian, Pengelolaan dan Informasi Keuangan Daerah</w:t>
      </w:r>
      <w:r w:rsidR="00234FB9">
        <w:rPr>
          <w:rFonts w:ascii="Arial" w:hAnsi="Arial" w:cs="Arial"/>
          <w:lang w:val="id-ID"/>
        </w:rPr>
        <w:t xml:space="preserve"> dan Pengelolaan Aset</w:t>
      </w:r>
      <w:r w:rsidRPr="00D95CF8">
        <w:rPr>
          <w:rFonts w:ascii="Arial" w:hAnsi="Arial" w:cs="Arial"/>
          <w:lang w:val="sv-SE"/>
        </w:rPr>
        <w:t xml:space="preserve"> Dalam Rangka Mewujudkan Pelayanan Prima</w:t>
      </w:r>
      <w:r w:rsidR="00234FB9">
        <w:rPr>
          <w:rFonts w:ascii="Arial" w:hAnsi="Arial" w:cs="Arial"/>
          <w:lang w:val="id-ID"/>
        </w:rPr>
        <w:t>;</w:t>
      </w:r>
    </w:p>
    <w:p w:rsidR="0027388C" w:rsidRPr="00234FB9" w:rsidRDefault="0027388C" w:rsidP="007B6039">
      <w:pPr>
        <w:pStyle w:val="ListParagraph"/>
        <w:numPr>
          <w:ilvl w:val="0"/>
          <w:numId w:val="14"/>
        </w:numPr>
        <w:spacing w:before="200" w:after="200" w:line="360" w:lineRule="auto"/>
        <w:ind w:left="709" w:hanging="352"/>
        <w:jc w:val="both"/>
        <w:rPr>
          <w:rFonts w:ascii="Arial" w:hAnsi="Arial" w:cs="Arial"/>
          <w:lang w:val="sv-SE"/>
        </w:rPr>
      </w:pPr>
      <w:r w:rsidRPr="00D95CF8">
        <w:rPr>
          <w:rFonts w:ascii="Arial" w:hAnsi="Arial" w:cs="Arial"/>
          <w:lang w:val="sv-SE"/>
        </w:rPr>
        <w:t>Meningkatkan proses penyusunan APBD yang aspiratif, transparan dan akuntabel yang berorientasi kepada anggaran kinerja</w:t>
      </w:r>
      <w:r w:rsidR="00234FB9">
        <w:rPr>
          <w:rFonts w:ascii="Arial" w:hAnsi="Arial" w:cs="Arial"/>
          <w:lang w:val="id-ID"/>
        </w:rPr>
        <w:t xml:space="preserve"> (Activitie Base Costing);</w:t>
      </w:r>
    </w:p>
    <w:p w:rsidR="00234FB9" w:rsidRPr="00D95CF8" w:rsidRDefault="00234FB9" w:rsidP="007B6039">
      <w:pPr>
        <w:pStyle w:val="ListParagraph"/>
        <w:numPr>
          <w:ilvl w:val="0"/>
          <w:numId w:val="14"/>
        </w:numPr>
        <w:spacing w:before="200" w:after="200" w:line="360" w:lineRule="auto"/>
        <w:ind w:left="709" w:hanging="352"/>
        <w:jc w:val="both"/>
        <w:rPr>
          <w:rFonts w:ascii="Arial" w:hAnsi="Arial" w:cs="Arial"/>
          <w:lang w:val="sv-SE"/>
        </w:rPr>
      </w:pPr>
      <w:r>
        <w:rPr>
          <w:rFonts w:ascii="Arial" w:hAnsi="Arial" w:cs="Arial"/>
          <w:lang w:val="id-ID"/>
        </w:rPr>
        <w:t>Melakukan perencanaan pengadaan dan pemberdayaan aset;</w:t>
      </w:r>
    </w:p>
    <w:p w:rsidR="0027388C" w:rsidRPr="00D95CF8" w:rsidRDefault="0027388C" w:rsidP="007B6039">
      <w:pPr>
        <w:pStyle w:val="ListParagraph"/>
        <w:numPr>
          <w:ilvl w:val="0"/>
          <w:numId w:val="14"/>
        </w:numPr>
        <w:spacing w:before="200" w:after="200" w:line="360" w:lineRule="auto"/>
        <w:ind w:left="709" w:hanging="352"/>
        <w:jc w:val="both"/>
        <w:rPr>
          <w:rFonts w:ascii="Arial" w:hAnsi="Arial" w:cs="Arial"/>
          <w:lang w:val="sv-SE"/>
        </w:rPr>
      </w:pPr>
      <w:r w:rsidRPr="00D95CF8">
        <w:rPr>
          <w:rFonts w:ascii="Arial" w:hAnsi="Arial" w:cs="Arial"/>
          <w:lang w:val="sv-SE"/>
        </w:rPr>
        <w:t>Meningkatkan akuntabilitas pengelolaan dan pertanggungjawaban APBD</w:t>
      </w:r>
      <w:r w:rsidR="00234FB9">
        <w:rPr>
          <w:rFonts w:ascii="Arial" w:hAnsi="Arial" w:cs="Arial"/>
          <w:lang w:val="id-ID"/>
        </w:rPr>
        <w:t>;</w:t>
      </w:r>
    </w:p>
    <w:p w:rsidR="0027388C" w:rsidRPr="00D95CF8" w:rsidRDefault="0027388C" w:rsidP="007B6039">
      <w:pPr>
        <w:pStyle w:val="ListParagraph"/>
        <w:numPr>
          <w:ilvl w:val="0"/>
          <w:numId w:val="14"/>
        </w:numPr>
        <w:spacing w:before="200" w:after="200" w:line="360" w:lineRule="auto"/>
        <w:ind w:left="709" w:hanging="352"/>
        <w:jc w:val="both"/>
        <w:rPr>
          <w:rFonts w:ascii="Arial" w:hAnsi="Arial" w:cs="Arial"/>
          <w:lang w:val="sv-SE"/>
        </w:rPr>
      </w:pPr>
      <w:r w:rsidRPr="00D95CF8">
        <w:rPr>
          <w:rFonts w:ascii="Arial" w:hAnsi="Arial" w:cs="Arial"/>
          <w:lang w:val="sv-SE"/>
        </w:rPr>
        <w:t xml:space="preserve">Pengaturan Pengelolaan Keuangan </w:t>
      </w:r>
      <w:r w:rsidR="00234FB9">
        <w:rPr>
          <w:rFonts w:ascii="Arial" w:hAnsi="Arial" w:cs="Arial"/>
          <w:lang w:val="id-ID"/>
        </w:rPr>
        <w:t xml:space="preserve">dan aset </w:t>
      </w:r>
      <w:r w:rsidRPr="00D95CF8">
        <w:rPr>
          <w:rFonts w:ascii="Arial" w:hAnsi="Arial" w:cs="Arial"/>
          <w:lang w:val="id-ID"/>
        </w:rPr>
        <w:t>yang</w:t>
      </w:r>
      <w:r w:rsidR="00234FB9">
        <w:rPr>
          <w:rFonts w:ascii="Arial" w:hAnsi="Arial" w:cs="Arial"/>
          <w:lang w:val="id-ID"/>
        </w:rPr>
        <w:t xml:space="preserve"> efisien, efektif dan akuntabel;</w:t>
      </w:r>
    </w:p>
    <w:p w:rsidR="0027388C" w:rsidRPr="00D95CF8" w:rsidRDefault="0027388C" w:rsidP="007B6039">
      <w:pPr>
        <w:pStyle w:val="ListParagraph"/>
        <w:numPr>
          <w:ilvl w:val="0"/>
          <w:numId w:val="14"/>
        </w:numPr>
        <w:spacing w:before="200" w:after="200" w:line="360" w:lineRule="auto"/>
        <w:ind w:left="709" w:hanging="352"/>
        <w:jc w:val="both"/>
        <w:rPr>
          <w:rFonts w:ascii="Arial" w:hAnsi="Arial" w:cs="Arial"/>
          <w:lang w:val="sv-SE"/>
        </w:rPr>
      </w:pPr>
      <w:r w:rsidRPr="00D95CF8">
        <w:rPr>
          <w:rFonts w:ascii="Arial" w:hAnsi="Arial" w:cs="Arial"/>
          <w:lang w:val="id-ID"/>
        </w:rPr>
        <w:t xml:space="preserve">Meningkatkan Sistem Pengelolaan Keuangan </w:t>
      </w:r>
      <w:r w:rsidR="00234FB9">
        <w:rPr>
          <w:rFonts w:ascii="Arial" w:hAnsi="Arial" w:cs="Arial"/>
          <w:lang w:val="id-ID"/>
        </w:rPr>
        <w:t xml:space="preserve">dan aset </w:t>
      </w:r>
      <w:r w:rsidRPr="00D95CF8">
        <w:rPr>
          <w:rFonts w:ascii="Arial" w:hAnsi="Arial" w:cs="Arial"/>
          <w:lang w:val="id-ID"/>
        </w:rPr>
        <w:t>Daerah Berba</w:t>
      </w:r>
      <w:r w:rsidR="00234FB9">
        <w:rPr>
          <w:rFonts w:ascii="Arial" w:hAnsi="Arial" w:cs="Arial"/>
          <w:lang w:val="id-ID"/>
        </w:rPr>
        <w:t>sis IT yang Efisien dan Efektif;</w:t>
      </w:r>
    </w:p>
    <w:p w:rsidR="0027388C" w:rsidRPr="00D95CF8" w:rsidRDefault="0027388C" w:rsidP="007B6039">
      <w:pPr>
        <w:pStyle w:val="ListParagraph"/>
        <w:numPr>
          <w:ilvl w:val="0"/>
          <w:numId w:val="14"/>
        </w:numPr>
        <w:spacing w:before="200" w:after="200" w:line="360" w:lineRule="auto"/>
        <w:ind w:left="709" w:hanging="352"/>
        <w:jc w:val="both"/>
        <w:rPr>
          <w:rFonts w:ascii="Arial" w:hAnsi="Arial" w:cs="Arial"/>
          <w:lang w:val="sv-SE"/>
        </w:rPr>
      </w:pPr>
      <w:r w:rsidRPr="00D95CF8">
        <w:rPr>
          <w:rFonts w:ascii="Arial" w:hAnsi="Arial" w:cs="Arial"/>
          <w:lang w:val="id-ID"/>
        </w:rPr>
        <w:t xml:space="preserve">Meningkatkan Sarana, Prasarana dan </w:t>
      </w:r>
      <w:r w:rsidR="00234FB9">
        <w:rPr>
          <w:rFonts w:ascii="Arial" w:hAnsi="Arial" w:cs="Arial"/>
          <w:lang w:val="id-ID"/>
        </w:rPr>
        <w:t xml:space="preserve">kompetensi </w:t>
      </w:r>
      <w:r w:rsidRPr="00D95CF8">
        <w:rPr>
          <w:rFonts w:ascii="Arial" w:hAnsi="Arial" w:cs="Arial"/>
          <w:lang w:val="id-ID"/>
        </w:rPr>
        <w:t>SDM Pengelola Keuangan</w:t>
      </w:r>
      <w:r w:rsidR="00234FB9">
        <w:rPr>
          <w:rFonts w:ascii="Arial" w:hAnsi="Arial" w:cs="Arial"/>
          <w:lang w:val="id-ID"/>
        </w:rPr>
        <w:t xml:space="preserve"> dan aset</w:t>
      </w:r>
      <w:r w:rsidRPr="00D95CF8">
        <w:rPr>
          <w:rFonts w:ascii="Arial" w:hAnsi="Arial" w:cs="Arial"/>
          <w:lang w:val="id-ID"/>
        </w:rPr>
        <w:t xml:space="preserve"> yang </w:t>
      </w:r>
      <w:r w:rsidR="00234FB9">
        <w:rPr>
          <w:rFonts w:ascii="Arial" w:hAnsi="Arial" w:cs="Arial"/>
          <w:lang w:val="id-ID"/>
        </w:rPr>
        <w:t>profesional;</w:t>
      </w:r>
    </w:p>
    <w:p w:rsidR="0027388C" w:rsidRPr="00D95CF8" w:rsidRDefault="0027388C" w:rsidP="007B6039">
      <w:pPr>
        <w:pStyle w:val="ListParagraph"/>
        <w:numPr>
          <w:ilvl w:val="0"/>
          <w:numId w:val="14"/>
        </w:numPr>
        <w:spacing w:before="200" w:after="200" w:line="360" w:lineRule="auto"/>
        <w:ind w:left="709" w:hanging="352"/>
        <w:jc w:val="both"/>
        <w:rPr>
          <w:rFonts w:ascii="Arial" w:hAnsi="Arial" w:cs="Arial"/>
          <w:lang w:val="sv-SE"/>
        </w:rPr>
      </w:pPr>
      <w:r w:rsidRPr="00D95CF8">
        <w:rPr>
          <w:rFonts w:ascii="Arial" w:hAnsi="Arial" w:cs="Arial"/>
          <w:lang w:val="id-ID"/>
        </w:rPr>
        <w:lastRenderedPageBreak/>
        <w:t>Mempertahankan opini Wajar Tanpa Pengecualian (WTP) atas laporan keuangan</w:t>
      </w:r>
      <w:r w:rsidR="00234FB9">
        <w:rPr>
          <w:rFonts w:ascii="Arial" w:hAnsi="Arial" w:cs="Arial"/>
          <w:lang w:val="id-ID"/>
        </w:rPr>
        <w:t xml:space="preserve"> Pemerintah Provinsi Jawa Barat;</w:t>
      </w:r>
    </w:p>
    <w:p w:rsidR="0027388C" w:rsidRPr="00D95CF8" w:rsidRDefault="0027388C" w:rsidP="007B6039">
      <w:pPr>
        <w:pStyle w:val="ListParagraph"/>
        <w:numPr>
          <w:ilvl w:val="0"/>
          <w:numId w:val="14"/>
        </w:numPr>
        <w:spacing w:before="200" w:after="200" w:line="360" w:lineRule="auto"/>
        <w:ind w:left="709" w:hanging="352"/>
        <w:jc w:val="both"/>
        <w:rPr>
          <w:rFonts w:ascii="Arial" w:hAnsi="Arial" w:cs="Arial"/>
          <w:lang w:val="sv-SE"/>
        </w:rPr>
      </w:pPr>
      <w:r w:rsidRPr="00D95CF8">
        <w:rPr>
          <w:rFonts w:ascii="Arial" w:hAnsi="Arial" w:cs="Arial"/>
          <w:lang w:val="id-ID"/>
        </w:rPr>
        <w:t xml:space="preserve">Meningkatkan pembinaan, koordinasi dan perencanaan pengelolaan keuangan </w:t>
      </w:r>
      <w:r w:rsidR="00234FB9">
        <w:rPr>
          <w:rFonts w:ascii="Arial" w:hAnsi="Arial" w:cs="Arial"/>
          <w:lang w:val="id-ID"/>
        </w:rPr>
        <w:t xml:space="preserve">dan aset </w:t>
      </w:r>
      <w:r w:rsidRPr="00D95CF8">
        <w:rPr>
          <w:rFonts w:ascii="Arial" w:hAnsi="Arial" w:cs="Arial"/>
          <w:lang w:val="id-ID"/>
        </w:rPr>
        <w:t>daerah.</w:t>
      </w:r>
    </w:p>
    <w:p w:rsidR="0027388C" w:rsidRPr="00D95CF8" w:rsidRDefault="0027388C" w:rsidP="007B6039">
      <w:pPr>
        <w:pStyle w:val="ListParagraph"/>
        <w:numPr>
          <w:ilvl w:val="0"/>
          <w:numId w:val="14"/>
        </w:numPr>
        <w:spacing w:before="200" w:after="200" w:line="360" w:lineRule="auto"/>
        <w:ind w:left="709" w:hanging="352"/>
        <w:jc w:val="both"/>
        <w:rPr>
          <w:rFonts w:ascii="Arial" w:hAnsi="Arial" w:cs="Arial"/>
          <w:lang w:val="sv-SE"/>
        </w:rPr>
      </w:pPr>
      <w:r w:rsidRPr="00D95CF8">
        <w:rPr>
          <w:rFonts w:ascii="Arial" w:hAnsi="Arial" w:cs="Arial"/>
          <w:lang w:val="id-ID"/>
        </w:rPr>
        <w:t xml:space="preserve">Meningkatkan pelayanan dan fasilitasi bagi </w:t>
      </w:r>
      <w:r w:rsidR="00171623">
        <w:rPr>
          <w:rFonts w:ascii="Arial" w:hAnsi="Arial" w:cs="Arial"/>
          <w:lang w:val="id-ID"/>
        </w:rPr>
        <w:t>BPKAD</w:t>
      </w:r>
      <w:r w:rsidRPr="00D95CF8">
        <w:rPr>
          <w:rFonts w:ascii="Arial" w:hAnsi="Arial" w:cs="Arial"/>
          <w:lang w:val="id-ID"/>
        </w:rPr>
        <w:t>/Biro dan Pihak Ketiga serta Stakeholder di lingkungan Pemerintah Provinsi Jawa Barat.</w:t>
      </w:r>
    </w:p>
    <w:p w:rsidR="004352FD" w:rsidRDefault="004352FD" w:rsidP="0027388C">
      <w:pPr>
        <w:pStyle w:val="ListParagraph"/>
        <w:widowControl w:val="0"/>
        <w:overflowPunct w:val="0"/>
        <w:autoSpaceDE w:val="0"/>
        <w:autoSpaceDN w:val="0"/>
        <w:adjustRightInd w:val="0"/>
        <w:snapToGrid w:val="0"/>
        <w:spacing w:after="120" w:line="480" w:lineRule="auto"/>
        <w:ind w:left="0" w:firstLine="720"/>
        <w:jc w:val="both"/>
        <w:rPr>
          <w:rFonts w:ascii="Arial" w:hAnsi="Arial" w:cs="Arial"/>
        </w:rPr>
      </w:pPr>
    </w:p>
    <w:p w:rsidR="00234FB9" w:rsidRDefault="009A6275" w:rsidP="0027388C">
      <w:pPr>
        <w:pStyle w:val="ListParagraph"/>
        <w:widowControl w:val="0"/>
        <w:overflowPunct w:val="0"/>
        <w:autoSpaceDE w:val="0"/>
        <w:autoSpaceDN w:val="0"/>
        <w:adjustRightInd w:val="0"/>
        <w:snapToGrid w:val="0"/>
        <w:spacing w:after="120" w:line="480" w:lineRule="auto"/>
        <w:ind w:left="0" w:firstLine="720"/>
        <w:jc w:val="both"/>
        <w:rPr>
          <w:rFonts w:ascii="Arial" w:hAnsi="Arial" w:cs="Arial"/>
          <w:lang w:val="id-ID"/>
        </w:rPr>
      </w:pPr>
      <w:r>
        <w:rPr>
          <w:rFonts w:ascii="Arial" w:hAnsi="Arial" w:cs="Arial"/>
          <w:lang w:val="id-ID"/>
        </w:rPr>
        <w:t>Dari penjabaran misi diatas, terdapat indikator kinerja Pemerintah Provinsi Jawa Barat yang dituangkan dalam RPJMD 2013-2018 yang berkaitan langsung dengan tupoksi BPKAD. Meliputi:</w:t>
      </w:r>
    </w:p>
    <w:p w:rsidR="00B864B4" w:rsidRPr="00B864B4" w:rsidRDefault="00B864B4" w:rsidP="00B864B4">
      <w:pPr>
        <w:pStyle w:val="ListParagraph"/>
        <w:widowControl w:val="0"/>
        <w:overflowPunct w:val="0"/>
        <w:autoSpaceDE w:val="0"/>
        <w:autoSpaceDN w:val="0"/>
        <w:adjustRightInd w:val="0"/>
        <w:snapToGrid w:val="0"/>
        <w:spacing w:after="120"/>
        <w:ind w:left="0" w:firstLine="720"/>
        <w:jc w:val="center"/>
        <w:rPr>
          <w:rFonts w:ascii="Arial" w:hAnsi="Arial" w:cs="Arial"/>
          <w:b/>
          <w:lang w:val="id-ID"/>
        </w:rPr>
      </w:pPr>
      <w:r w:rsidRPr="00B864B4">
        <w:rPr>
          <w:rFonts w:ascii="Arial" w:hAnsi="Arial" w:cs="Arial"/>
          <w:b/>
          <w:lang w:val="id-ID"/>
        </w:rPr>
        <w:t>Tabel 3.2</w:t>
      </w:r>
    </w:p>
    <w:p w:rsidR="00B864B4" w:rsidRDefault="00B864B4" w:rsidP="00B864B4">
      <w:pPr>
        <w:pStyle w:val="ListParagraph"/>
        <w:widowControl w:val="0"/>
        <w:overflowPunct w:val="0"/>
        <w:autoSpaceDE w:val="0"/>
        <w:autoSpaceDN w:val="0"/>
        <w:adjustRightInd w:val="0"/>
        <w:snapToGrid w:val="0"/>
        <w:spacing w:after="120"/>
        <w:ind w:left="0" w:firstLine="720"/>
        <w:jc w:val="center"/>
        <w:rPr>
          <w:rFonts w:ascii="Arial" w:hAnsi="Arial" w:cs="Arial"/>
          <w:b/>
          <w:lang w:val="id-ID"/>
        </w:rPr>
      </w:pPr>
      <w:r w:rsidRPr="00B864B4">
        <w:rPr>
          <w:rFonts w:ascii="Arial" w:hAnsi="Arial" w:cs="Arial"/>
          <w:b/>
          <w:lang w:val="id-ID"/>
        </w:rPr>
        <w:t>Indikator Kinerja Misi Ke-3 Provinsi Jawa Barat</w:t>
      </w:r>
    </w:p>
    <w:p w:rsidR="00B864B4" w:rsidRPr="00B864B4" w:rsidRDefault="00B864B4" w:rsidP="00B864B4">
      <w:pPr>
        <w:pStyle w:val="ListParagraph"/>
        <w:widowControl w:val="0"/>
        <w:overflowPunct w:val="0"/>
        <w:autoSpaceDE w:val="0"/>
        <w:autoSpaceDN w:val="0"/>
        <w:adjustRightInd w:val="0"/>
        <w:snapToGrid w:val="0"/>
        <w:spacing w:after="120"/>
        <w:ind w:left="0" w:firstLine="720"/>
        <w:jc w:val="center"/>
        <w:rPr>
          <w:rFonts w:ascii="Arial" w:hAnsi="Arial" w:cs="Arial"/>
          <w:b/>
          <w:lang w:val="id-ID"/>
        </w:rPr>
      </w:pPr>
    </w:p>
    <w:tbl>
      <w:tblPr>
        <w:tblW w:w="9089" w:type="dxa"/>
        <w:tblInd w:w="-134" w:type="dxa"/>
        <w:tblLayout w:type="fixed"/>
        <w:tblCellMar>
          <w:left w:w="0" w:type="dxa"/>
          <w:right w:w="0" w:type="dxa"/>
        </w:tblCellMar>
        <w:tblLook w:val="01E0" w:firstRow="1" w:lastRow="1" w:firstColumn="1" w:lastColumn="1" w:noHBand="0" w:noVBand="0"/>
      </w:tblPr>
      <w:tblGrid>
        <w:gridCol w:w="567"/>
        <w:gridCol w:w="3828"/>
        <w:gridCol w:w="1575"/>
        <w:gridCol w:w="1418"/>
        <w:gridCol w:w="1701"/>
      </w:tblGrid>
      <w:tr w:rsidR="00206845" w:rsidTr="008A41C5">
        <w:trPr>
          <w:trHeight w:val="568"/>
        </w:trPr>
        <w:tc>
          <w:tcPr>
            <w:tcW w:w="9089" w:type="dxa"/>
            <w:gridSpan w:val="5"/>
            <w:tcBorders>
              <w:top w:val="single" w:sz="6" w:space="0" w:color="000000"/>
              <w:left w:val="single" w:sz="6" w:space="0" w:color="000000"/>
              <w:bottom w:val="single" w:sz="6" w:space="0" w:color="000000"/>
              <w:right w:val="single" w:sz="6" w:space="0" w:color="000000"/>
            </w:tcBorders>
          </w:tcPr>
          <w:p w:rsidR="00206845" w:rsidRDefault="00206845">
            <w:pPr>
              <w:spacing w:before="7" w:line="100" w:lineRule="exact"/>
              <w:rPr>
                <w:sz w:val="11"/>
                <w:szCs w:val="11"/>
              </w:rPr>
            </w:pPr>
          </w:p>
          <w:p w:rsidR="007B6039" w:rsidRDefault="007B6039">
            <w:pPr>
              <w:ind w:left="102"/>
              <w:rPr>
                <w:rFonts w:ascii="Arial" w:eastAsia="Arial" w:hAnsi="Arial" w:cs="Arial"/>
                <w:b/>
              </w:rPr>
            </w:pPr>
          </w:p>
          <w:p w:rsidR="00206845" w:rsidRDefault="00206845">
            <w:pPr>
              <w:ind w:left="102"/>
              <w:rPr>
                <w:rFonts w:ascii="Arial" w:eastAsia="Arial" w:hAnsi="Arial" w:cs="Arial"/>
                <w:b/>
              </w:rPr>
            </w:pPr>
            <w:r>
              <w:rPr>
                <w:rFonts w:ascii="Arial" w:eastAsia="Arial" w:hAnsi="Arial" w:cs="Arial"/>
                <w:b/>
              </w:rPr>
              <w:t>MISI KETIGA : Meningk</w:t>
            </w:r>
            <w:r>
              <w:rPr>
                <w:rFonts w:ascii="Arial" w:eastAsia="Arial" w:hAnsi="Arial" w:cs="Arial"/>
                <w:b/>
                <w:spacing w:val="-1"/>
              </w:rPr>
              <w:t>at</w:t>
            </w:r>
            <w:r>
              <w:rPr>
                <w:rFonts w:ascii="Arial" w:eastAsia="Arial" w:hAnsi="Arial" w:cs="Arial"/>
                <w:b/>
              </w:rPr>
              <w:t>kan Kin</w:t>
            </w:r>
            <w:r>
              <w:rPr>
                <w:rFonts w:ascii="Arial" w:eastAsia="Arial" w:hAnsi="Arial" w:cs="Arial"/>
                <w:b/>
                <w:spacing w:val="-1"/>
              </w:rPr>
              <w:t>e</w:t>
            </w:r>
            <w:r>
              <w:rPr>
                <w:rFonts w:ascii="Arial" w:eastAsia="Arial" w:hAnsi="Arial" w:cs="Arial"/>
                <w:b/>
              </w:rPr>
              <w:t>rja Pemerinta</w:t>
            </w:r>
            <w:r>
              <w:rPr>
                <w:rFonts w:ascii="Arial" w:eastAsia="Arial" w:hAnsi="Arial" w:cs="Arial"/>
                <w:b/>
                <w:spacing w:val="-1"/>
              </w:rPr>
              <w:t>ha</w:t>
            </w:r>
            <w:r>
              <w:rPr>
                <w:rFonts w:ascii="Arial" w:eastAsia="Arial" w:hAnsi="Arial" w:cs="Arial"/>
                <w:b/>
              </w:rPr>
              <w:t>n, Profesio</w:t>
            </w:r>
            <w:r>
              <w:rPr>
                <w:rFonts w:ascii="Arial" w:eastAsia="Arial" w:hAnsi="Arial" w:cs="Arial"/>
                <w:b/>
                <w:spacing w:val="-1"/>
              </w:rPr>
              <w:t>n</w:t>
            </w:r>
            <w:r>
              <w:rPr>
                <w:rFonts w:ascii="Arial" w:eastAsia="Arial" w:hAnsi="Arial" w:cs="Arial"/>
                <w:b/>
              </w:rPr>
              <w:t>alisme Apa</w:t>
            </w:r>
            <w:r>
              <w:rPr>
                <w:rFonts w:ascii="Arial" w:eastAsia="Arial" w:hAnsi="Arial" w:cs="Arial"/>
                <w:b/>
                <w:spacing w:val="-1"/>
              </w:rPr>
              <w:t>r</w:t>
            </w:r>
            <w:r>
              <w:rPr>
                <w:rFonts w:ascii="Arial" w:eastAsia="Arial" w:hAnsi="Arial" w:cs="Arial"/>
                <w:b/>
              </w:rPr>
              <w:t>atur, dan Pe</w:t>
            </w:r>
            <w:r>
              <w:rPr>
                <w:rFonts w:ascii="Arial" w:eastAsia="Arial" w:hAnsi="Arial" w:cs="Arial"/>
                <w:b/>
                <w:spacing w:val="-1"/>
              </w:rPr>
              <w:t>r</w:t>
            </w:r>
            <w:r>
              <w:rPr>
                <w:rFonts w:ascii="Arial" w:eastAsia="Arial" w:hAnsi="Arial" w:cs="Arial"/>
                <w:b/>
              </w:rPr>
              <w:t>luasan Pa</w:t>
            </w:r>
            <w:r>
              <w:rPr>
                <w:rFonts w:ascii="Arial" w:eastAsia="Arial" w:hAnsi="Arial" w:cs="Arial"/>
                <w:b/>
                <w:spacing w:val="-1"/>
              </w:rPr>
              <w:t>r</w:t>
            </w:r>
            <w:r>
              <w:rPr>
                <w:rFonts w:ascii="Arial" w:eastAsia="Arial" w:hAnsi="Arial" w:cs="Arial"/>
                <w:b/>
              </w:rPr>
              <w:t>tisipasi Publik</w:t>
            </w:r>
          </w:p>
          <w:p w:rsidR="007B6039" w:rsidRDefault="007B6039">
            <w:pPr>
              <w:ind w:left="102"/>
              <w:rPr>
                <w:rFonts w:ascii="Arial" w:eastAsia="Arial" w:hAnsi="Arial" w:cs="Arial"/>
                <w:sz w:val="20"/>
                <w:szCs w:val="20"/>
              </w:rPr>
            </w:pPr>
          </w:p>
        </w:tc>
      </w:tr>
      <w:tr w:rsidR="005B30A5" w:rsidRPr="009A6275" w:rsidTr="008A41C5">
        <w:trPr>
          <w:trHeight w:hRule="exact" w:val="624"/>
        </w:trPr>
        <w:tc>
          <w:tcPr>
            <w:tcW w:w="567" w:type="dxa"/>
            <w:tcBorders>
              <w:top w:val="single" w:sz="6" w:space="0" w:color="000000"/>
              <w:left w:val="single" w:sz="6" w:space="0" w:color="000000"/>
              <w:bottom w:val="single" w:sz="6" w:space="0" w:color="000000"/>
              <w:right w:val="single" w:sz="6" w:space="0" w:color="000000"/>
            </w:tcBorders>
          </w:tcPr>
          <w:p w:rsidR="005B30A5" w:rsidRPr="009A6275" w:rsidRDefault="005B30A5">
            <w:pPr>
              <w:ind w:left="172" w:right="172"/>
              <w:jc w:val="center"/>
              <w:rPr>
                <w:rFonts w:ascii="Arial" w:eastAsia="Arial" w:hAnsi="Arial" w:cs="Arial"/>
                <w:b/>
              </w:rPr>
            </w:pPr>
          </w:p>
        </w:tc>
        <w:tc>
          <w:tcPr>
            <w:tcW w:w="3828" w:type="dxa"/>
            <w:tcBorders>
              <w:top w:val="single" w:sz="6" w:space="0" w:color="000000"/>
              <w:left w:val="single" w:sz="6" w:space="0" w:color="000000"/>
              <w:bottom w:val="single" w:sz="6" w:space="0" w:color="000000"/>
              <w:right w:val="single" w:sz="6" w:space="0" w:color="000000"/>
            </w:tcBorders>
          </w:tcPr>
          <w:p w:rsidR="005B30A5" w:rsidRPr="009A6275" w:rsidRDefault="005B30A5">
            <w:pPr>
              <w:ind w:left="102"/>
              <w:rPr>
                <w:rFonts w:ascii="Arial" w:eastAsia="Arial" w:hAnsi="Arial" w:cs="Arial"/>
                <w:b/>
                <w:lang w:val="id-ID"/>
              </w:rPr>
            </w:pPr>
            <w:r w:rsidRPr="009A6275">
              <w:rPr>
                <w:rFonts w:ascii="Arial" w:eastAsia="Arial" w:hAnsi="Arial" w:cs="Arial"/>
                <w:b/>
                <w:lang w:val="id-ID"/>
              </w:rPr>
              <w:t>Indikator Kinerja</w:t>
            </w:r>
          </w:p>
        </w:tc>
        <w:tc>
          <w:tcPr>
            <w:tcW w:w="1575" w:type="dxa"/>
            <w:tcBorders>
              <w:top w:val="single" w:sz="6" w:space="0" w:color="000000"/>
              <w:left w:val="single" w:sz="6" w:space="0" w:color="000000"/>
              <w:bottom w:val="single" w:sz="6" w:space="0" w:color="000000"/>
              <w:right w:val="single" w:sz="6" w:space="0" w:color="000000"/>
            </w:tcBorders>
          </w:tcPr>
          <w:p w:rsidR="005B30A5" w:rsidRPr="009A6275" w:rsidRDefault="005B30A5">
            <w:pPr>
              <w:ind w:left="116" w:right="116" w:hanging="2"/>
              <w:jc w:val="center"/>
              <w:rPr>
                <w:rFonts w:ascii="Arial" w:eastAsia="Arial" w:hAnsi="Arial" w:cs="Arial"/>
                <w:b/>
                <w:lang w:val="id-ID"/>
              </w:rPr>
            </w:pPr>
            <w:r w:rsidRPr="009A6275">
              <w:rPr>
                <w:rFonts w:ascii="Arial" w:eastAsia="Arial" w:hAnsi="Arial" w:cs="Arial"/>
                <w:b/>
                <w:lang w:val="id-ID"/>
              </w:rPr>
              <w:t>Satuan</w:t>
            </w:r>
          </w:p>
        </w:tc>
        <w:tc>
          <w:tcPr>
            <w:tcW w:w="1418" w:type="dxa"/>
            <w:tcBorders>
              <w:top w:val="single" w:sz="6" w:space="0" w:color="000000"/>
              <w:left w:val="single" w:sz="6" w:space="0" w:color="000000"/>
              <w:bottom w:val="single" w:sz="6" w:space="0" w:color="000000"/>
              <w:right w:val="single" w:sz="6" w:space="0" w:color="000000"/>
            </w:tcBorders>
          </w:tcPr>
          <w:p w:rsidR="005B30A5" w:rsidRPr="009A6275" w:rsidRDefault="005B30A5" w:rsidP="009A6275">
            <w:pPr>
              <w:ind w:left="238" w:right="146"/>
              <w:jc w:val="center"/>
              <w:rPr>
                <w:rFonts w:ascii="Arial" w:eastAsia="Arial" w:hAnsi="Arial" w:cs="Arial"/>
                <w:b/>
              </w:rPr>
            </w:pPr>
            <w:r w:rsidRPr="009A6275">
              <w:rPr>
                <w:rFonts w:ascii="Arial" w:eastAsia="Arial" w:hAnsi="Arial" w:cs="Arial"/>
                <w:b/>
                <w:lang w:val="id-ID"/>
              </w:rPr>
              <w:t>2017</w:t>
            </w:r>
          </w:p>
        </w:tc>
        <w:tc>
          <w:tcPr>
            <w:tcW w:w="1701" w:type="dxa"/>
            <w:tcBorders>
              <w:top w:val="single" w:sz="6" w:space="0" w:color="000000"/>
              <w:left w:val="single" w:sz="6" w:space="0" w:color="000000"/>
              <w:bottom w:val="single" w:sz="6" w:space="0" w:color="000000"/>
              <w:right w:val="single" w:sz="6" w:space="0" w:color="000000"/>
            </w:tcBorders>
          </w:tcPr>
          <w:p w:rsidR="005B30A5" w:rsidRPr="009A6275" w:rsidRDefault="005B30A5" w:rsidP="009A6275">
            <w:pPr>
              <w:ind w:left="137" w:right="142"/>
              <w:jc w:val="center"/>
              <w:rPr>
                <w:rFonts w:ascii="Arial" w:eastAsia="Arial" w:hAnsi="Arial" w:cs="Arial"/>
                <w:b/>
                <w:lang w:val="id-ID"/>
              </w:rPr>
            </w:pPr>
            <w:r w:rsidRPr="009A6275">
              <w:rPr>
                <w:rFonts w:ascii="Arial" w:eastAsia="Arial" w:hAnsi="Arial" w:cs="Arial"/>
                <w:b/>
                <w:lang w:val="id-ID"/>
              </w:rPr>
              <w:t>2018</w:t>
            </w:r>
          </w:p>
        </w:tc>
      </w:tr>
      <w:tr w:rsidR="005B30A5" w:rsidTr="008A41C5">
        <w:trPr>
          <w:trHeight w:hRule="exact" w:val="710"/>
        </w:trPr>
        <w:tc>
          <w:tcPr>
            <w:tcW w:w="567" w:type="dxa"/>
            <w:tcBorders>
              <w:top w:val="single" w:sz="6" w:space="0" w:color="000000"/>
              <w:left w:val="single" w:sz="6" w:space="0" w:color="000000"/>
              <w:bottom w:val="single" w:sz="6" w:space="0" w:color="000000"/>
              <w:right w:val="single" w:sz="6" w:space="0" w:color="000000"/>
            </w:tcBorders>
          </w:tcPr>
          <w:p w:rsidR="005B30A5" w:rsidRDefault="005B30A5">
            <w:pPr>
              <w:spacing w:before="6" w:line="100" w:lineRule="exact"/>
              <w:rPr>
                <w:sz w:val="11"/>
                <w:szCs w:val="11"/>
              </w:rPr>
            </w:pPr>
          </w:p>
          <w:p w:rsidR="005B30A5" w:rsidRDefault="001F5078">
            <w:pPr>
              <w:ind w:left="172" w:right="172"/>
              <w:jc w:val="center"/>
              <w:rPr>
                <w:rFonts w:ascii="Arial" w:eastAsia="Arial" w:hAnsi="Arial" w:cs="Arial"/>
                <w:sz w:val="20"/>
                <w:szCs w:val="20"/>
              </w:rPr>
            </w:pPr>
            <w:r>
              <w:rPr>
                <w:rFonts w:ascii="Arial" w:eastAsia="Arial" w:hAnsi="Arial" w:cs="Arial"/>
              </w:rPr>
              <w:t>1</w:t>
            </w:r>
            <w:r w:rsidR="005B30A5">
              <w:rPr>
                <w:rFonts w:ascii="Arial" w:eastAsia="Arial" w:hAnsi="Arial" w:cs="Arial"/>
              </w:rPr>
              <w:t>.</w:t>
            </w:r>
          </w:p>
        </w:tc>
        <w:tc>
          <w:tcPr>
            <w:tcW w:w="3828" w:type="dxa"/>
            <w:tcBorders>
              <w:top w:val="single" w:sz="6" w:space="0" w:color="000000"/>
              <w:left w:val="single" w:sz="6" w:space="0" w:color="000000"/>
              <w:bottom w:val="single" w:sz="6" w:space="0" w:color="000000"/>
              <w:right w:val="single" w:sz="6" w:space="0" w:color="000000"/>
            </w:tcBorders>
          </w:tcPr>
          <w:p w:rsidR="005B30A5" w:rsidRDefault="005B30A5">
            <w:pPr>
              <w:spacing w:before="6" w:line="100" w:lineRule="exact"/>
              <w:rPr>
                <w:sz w:val="11"/>
                <w:szCs w:val="11"/>
              </w:rPr>
            </w:pPr>
          </w:p>
          <w:p w:rsidR="005B30A5" w:rsidRPr="00C15AB2" w:rsidRDefault="00C15AB2">
            <w:pPr>
              <w:ind w:left="103"/>
              <w:rPr>
                <w:rFonts w:ascii="Arial" w:eastAsia="Arial" w:hAnsi="Arial" w:cs="Arial"/>
                <w:sz w:val="20"/>
                <w:szCs w:val="20"/>
                <w:lang w:val="id-ID"/>
              </w:rPr>
            </w:pPr>
            <w:r>
              <w:rPr>
                <w:rFonts w:ascii="Arial" w:eastAsia="Arial" w:hAnsi="Arial" w:cs="Arial"/>
                <w:lang w:val="id-ID"/>
              </w:rPr>
              <w:t>Indikator Daya Saing Provinsi</w:t>
            </w:r>
          </w:p>
        </w:tc>
        <w:tc>
          <w:tcPr>
            <w:tcW w:w="1575" w:type="dxa"/>
            <w:tcBorders>
              <w:top w:val="single" w:sz="6" w:space="0" w:color="000000"/>
              <w:left w:val="single" w:sz="6" w:space="0" w:color="000000"/>
              <w:bottom w:val="single" w:sz="6" w:space="0" w:color="000000"/>
              <w:right w:val="single" w:sz="6" w:space="0" w:color="000000"/>
            </w:tcBorders>
          </w:tcPr>
          <w:p w:rsidR="005B30A5" w:rsidRDefault="005B30A5" w:rsidP="005B30A5">
            <w:pPr>
              <w:spacing w:before="6" w:line="100" w:lineRule="exact"/>
              <w:rPr>
                <w:sz w:val="11"/>
                <w:szCs w:val="11"/>
              </w:rPr>
            </w:pPr>
          </w:p>
          <w:p w:rsidR="005B30A5" w:rsidRPr="00C15AB2" w:rsidRDefault="00C15AB2" w:rsidP="005B30A5">
            <w:pPr>
              <w:ind w:left="295"/>
              <w:rPr>
                <w:rFonts w:ascii="Arial" w:eastAsia="Arial" w:hAnsi="Arial" w:cs="Arial"/>
                <w:lang w:val="id-ID"/>
              </w:rPr>
            </w:pPr>
            <w:r>
              <w:rPr>
                <w:rFonts w:ascii="Arial" w:eastAsia="Arial" w:hAnsi="Arial" w:cs="Arial"/>
                <w:lang w:val="id-ID"/>
              </w:rPr>
              <w:t>Opini BPK</w:t>
            </w:r>
          </w:p>
        </w:tc>
        <w:tc>
          <w:tcPr>
            <w:tcW w:w="1418" w:type="dxa"/>
            <w:tcBorders>
              <w:top w:val="single" w:sz="6" w:space="0" w:color="000000"/>
              <w:left w:val="single" w:sz="6" w:space="0" w:color="000000"/>
              <w:bottom w:val="single" w:sz="6" w:space="0" w:color="000000"/>
              <w:right w:val="single" w:sz="6" w:space="0" w:color="000000"/>
            </w:tcBorders>
          </w:tcPr>
          <w:p w:rsidR="005B30A5" w:rsidRDefault="005B30A5">
            <w:pPr>
              <w:spacing w:before="6" w:line="100" w:lineRule="exact"/>
              <w:rPr>
                <w:sz w:val="11"/>
                <w:szCs w:val="11"/>
              </w:rPr>
            </w:pPr>
          </w:p>
          <w:p w:rsidR="005B30A5" w:rsidRPr="00C15AB2" w:rsidRDefault="00C15AB2" w:rsidP="009A6275">
            <w:pPr>
              <w:ind w:left="96" w:right="288"/>
              <w:jc w:val="center"/>
              <w:rPr>
                <w:rFonts w:ascii="Arial" w:eastAsia="Arial" w:hAnsi="Arial" w:cs="Arial"/>
                <w:sz w:val="20"/>
                <w:szCs w:val="20"/>
                <w:lang w:val="id-ID"/>
              </w:rPr>
            </w:pPr>
            <w:r>
              <w:rPr>
                <w:rFonts w:ascii="Arial" w:eastAsia="Arial" w:hAnsi="Arial" w:cs="Arial"/>
                <w:lang w:val="id-ID"/>
              </w:rPr>
              <w:t>WTP</w:t>
            </w:r>
          </w:p>
        </w:tc>
        <w:tc>
          <w:tcPr>
            <w:tcW w:w="1701" w:type="dxa"/>
            <w:tcBorders>
              <w:top w:val="single" w:sz="6" w:space="0" w:color="000000"/>
              <w:left w:val="single" w:sz="6" w:space="0" w:color="000000"/>
              <w:bottom w:val="single" w:sz="6" w:space="0" w:color="000000"/>
              <w:right w:val="single" w:sz="6" w:space="0" w:color="000000"/>
            </w:tcBorders>
          </w:tcPr>
          <w:p w:rsidR="005B30A5" w:rsidRDefault="005B30A5">
            <w:pPr>
              <w:spacing w:before="6" w:line="100" w:lineRule="exact"/>
              <w:rPr>
                <w:sz w:val="11"/>
                <w:szCs w:val="11"/>
              </w:rPr>
            </w:pPr>
          </w:p>
          <w:p w:rsidR="005B30A5" w:rsidRPr="00C15AB2" w:rsidRDefault="00C15AB2" w:rsidP="009A6275">
            <w:pPr>
              <w:ind w:left="137" w:right="284"/>
              <w:jc w:val="center"/>
              <w:rPr>
                <w:rFonts w:ascii="Arial" w:eastAsia="Arial" w:hAnsi="Arial" w:cs="Arial"/>
                <w:sz w:val="20"/>
                <w:szCs w:val="20"/>
                <w:lang w:val="id-ID"/>
              </w:rPr>
            </w:pPr>
            <w:r>
              <w:rPr>
                <w:rFonts w:ascii="Arial" w:eastAsia="Arial" w:hAnsi="Arial" w:cs="Arial"/>
                <w:lang w:val="id-ID"/>
              </w:rPr>
              <w:t>WTP</w:t>
            </w:r>
          </w:p>
        </w:tc>
      </w:tr>
    </w:tbl>
    <w:p w:rsidR="00206845" w:rsidRDefault="00206845" w:rsidP="009A6275">
      <w:pPr>
        <w:pStyle w:val="ListParagraph"/>
        <w:widowControl w:val="0"/>
        <w:overflowPunct w:val="0"/>
        <w:autoSpaceDE w:val="0"/>
        <w:autoSpaceDN w:val="0"/>
        <w:adjustRightInd w:val="0"/>
        <w:snapToGrid w:val="0"/>
        <w:spacing w:after="120" w:line="360" w:lineRule="auto"/>
        <w:ind w:left="0" w:firstLine="720"/>
        <w:jc w:val="both"/>
        <w:rPr>
          <w:rFonts w:ascii="Arial" w:hAnsi="Arial" w:cs="Arial"/>
          <w:lang w:val="id-ID"/>
        </w:rPr>
      </w:pPr>
    </w:p>
    <w:p w:rsidR="00206845" w:rsidRPr="009A6275" w:rsidRDefault="009A6275" w:rsidP="009A6275">
      <w:pPr>
        <w:widowControl w:val="0"/>
        <w:overflowPunct w:val="0"/>
        <w:autoSpaceDE w:val="0"/>
        <w:autoSpaceDN w:val="0"/>
        <w:adjustRightInd w:val="0"/>
        <w:snapToGrid w:val="0"/>
        <w:spacing w:after="120" w:line="360" w:lineRule="auto"/>
        <w:jc w:val="both"/>
        <w:rPr>
          <w:rFonts w:ascii="Arial" w:hAnsi="Arial" w:cs="Arial"/>
          <w:lang w:val="id-ID"/>
        </w:rPr>
      </w:pPr>
      <w:r w:rsidRPr="009A6275">
        <w:rPr>
          <w:rFonts w:ascii="Arial" w:hAnsi="Arial" w:cs="Arial"/>
          <w:lang w:val="id-ID"/>
        </w:rPr>
        <w:t>Analisa indikator kinerja:</w:t>
      </w:r>
    </w:p>
    <w:p w:rsidR="00206845" w:rsidRPr="00B864B4" w:rsidRDefault="009A6275" w:rsidP="00B864B4">
      <w:pPr>
        <w:pStyle w:val="ListParagraph"/>
        <w:widowControl w:val="0"/>
        <w:overflowPunct w:val="0"/>
        <w:autoSpaceDE w:val="0"/>
        <w:autoSpaceDN w:val="0"/>
        <w:adjustRightInd w:val="0"/>
        <w:snapToGrid w:val="0"/>
        <w:spacing w:after="120" w:line="360" w:lineRule="auto"/>
        <w:ind w:left="0" w:firstLine="720"/>
        <w:jc w:val="both"/>
        <w:rPr>
          <w:rFonts w:ascii="Arial" w:hAnsi="Arial" w:cs="Arial"/>
          <w:lang w:val="id-ID"/>
        </w:rPr>
      </w:pPr>
      <w:r>
        <w:rPr>
          <w:rFonts w:ascii="Arial" w:hAnsi="Arial" w:cs="Arial"/>
          <w:lang w:val="id-ID"/>
        </w:rPr>
        <w:t xml:space="preserve">Terdapat beberapa capaian indikator kinerja Pemerintah Provinsi Jawa Barat yang berkaitan langsung dengan kinerja BPKAD, </w:t>
      </w:r>
      <w:r w:rsidR="00B864B4">
        <w:rPr>
          <w:rFonts w:ascii="Arial" w:hAnsi="Arial" w:cs="Arial"/>
          <w:lang w:val="id-ID"/>
        </w:rPr>
        <w:t xml:space="preserve">yaitu indikator daya saing provinsi dengan satuan opini WTP atas LKPD Provinsi Jawa Barat. </w:t>
      </w:r>
      <w:r w:rsidR="00AB5006" w:rsidRPr="00B864B4">
        <w:rPr>
          <w:rFonts w:ascii="Arial" w:hAnsi="Arial" w:cs="Arial"/>
          <w:lang w:val="id-ID"/>
        </w:rPr>
        <w:t>Indikator ini berkaitan dengan daya saing provinsi bila dibandingkan dengan Provinsi lain</w:t>
      </w:r>
      <w:r w:rsidR="00F52CB5" w:rsidRPr="00B864B4">
        <w:rPr>
          <w:rFonts w:ascii="Arial" w:hAnsi="Arial" w:cs="Arial"/>
          <w:lang w:val="id-ID"/>
        </w:rPr>
        <w:t>.</w:t>
      </w:r>
      <w:r w:rsidR="00AB5006" w:rsidRPr="00B864B4">
        <w:rPr>
          <w:rFonts w:ascii="Arial" w:hAnsi="Arial" w:cs="Arial"/>
          <w:lang w:val="id-ID"/>
        </w:rPr>
        <w:t xml:space="preserve"> Daya saing meliputi aspek tata kelola organisasi. Salah satu wujud tata kelola organisasi yang baik adalah pengelolaan keuangan tang akuntabel. Salah satu bentuk pengelolan keuangan yang akuntabel adalah dengan mendapatkan opini WTP dari BPK. </w:t>
      </w:r>
      <w:r w:rsidR="00F52CB5" w:rsidRPr="00B864B4">
        <w:rPr>
          <w:rFonts w:ascii="Arial" w:hAnsi="Arial" w:cs="Arial"/>
          <w:lang w:val="id-ID"/>
        </w:rPr>
        <w:t xml:space="preserve"> </w:t>
      </w:r>
    </w:p>
    <w:p w:rsidR="00E35DBF" w:rsidRDefault="00E35DBF" w:rsidP="00E35DBF">
      <w:pPr>
        <w:pStyle w:val="Title"/>
        <w:ind w:right="-900"/>
        <w:jc w:val="left"/>
        <w:rPr>
          <w:rFonts w:ascii="Arial" w:hAnsi="Arial" w:cs="Arial"/>
          <w:bCs/>
          <w:szCs w:val="24"/>
          <w:lang w:val="id-ID"/>
        </w:rPr>
      </w:pPr>
    </w:p>
    <w:p w:rsidR="002C6982" w:rsidRDefault="002C6982" w:rsidP="00E35DBF">
      <w:pPr>
        <w:pStyle w:val="Title"/>
        <w:ind w:right="-900"/>
        <w:jc w:val="left"/>
        <w:rPr>
          <w:rFonts w:ascii="Arial" w:hAnsi="Arial" w:cs="Arial"/>
          <w:bCs/>
          <w:szCs w:val="24"/>
          <w:lang w:val="id-ID"/>
        </w:rPr>
      </w:pPr>
    </w:p>
    <w:p w:rsidR="002C6982" w:rsidRDefault="002C6982" w:rsidP="00E35DBF">
      <w:pPr>
        <w:pStyle w:val="Title"/>
        <w:ind w:right="-900"/>
        <w:jc w:val="left"/>
        <w:rPr>
          <w:rFonts w:ascii="Arial" w:hAnsi="Arial" w:cs="Arial"/>
          <w:bCs/>
          <w:szCs w:val="24"/>
          <w:lang w:val="id-ID"/>
        </w:rPr>
      </w:pPr>
    </w:p>
    <w:p w:rsidR="002C6982" w:rsidRDefault="002C6982" w:rsidP="00E35DBF">
      <w:pPr>
        <w:pStyle w:val="Title"/>
        <w:ind w:right="-900"/>
        <w:jc w:val="left"/>
        <w:rPr>
          <w:rFonts w:ascii="Arial" w:hAnsi="Arial" w:cs="Arial"/>
          <w:bCs/>
          <w:szCs w:val="24"/>
          <w:lang w:val="id-ID"/>
        </w:rPr>
      </w:pPr>
    </w:p>
    <w:p w:rsidR="002C6982" w:rsidRDefault="002C6982" w:rsidP="00E35DBF">
      <w:pPr>
        <w:pStyle w:val="Title"/>
        <w:ind w:right="-900"/>
        <w:jc w:val="left"/>
        <w:rPr>
          <w:rFonts w:ascii="Arial" w:hAnsi="Arial" w:cs="Arial"/>
          <w:bCs/>
          <w:szCs w:val="24"/>
          <w:lang w:val="id-ID"/>
        </w:rPr>
      </w:pPr>
    </w:p>
    <w:p w:rsidR="002C6982" w:rsidRDefault="002C6982" w:rsidP="00E35DBF">
      <w:pPr>
        <w:pStyle w:val="Title"/>
        <w:ind w:right="-900"/>
        <w:jc w:val="left"/>
        <w:rPr>
          <w:rFonts w:ascii="Arial" w:hAnsi="Arial" w:cs="Arial"/>
          <w:b/>
          <w:lang w:val="id-ID"/>
        </w:rPr>
      </w:pPr>
    </w:p>
    <w:p w:rsidR="0027388C" w:rsidRPr="002B3CBF" w:rsidRDefault="00F52CB5" w:rsidP="0027388C">
      <w:pPr>
        <w:tabs>
          <w:tab w:val="left" w:pos="709"/>
        </w:tabs>
        <w:spacing w:line="480" w:lineRule="auto"/>
        <w:jc w:val="both"/>
        <w:rPr>
          <w:rFonts w:ascii="Arial" w:hAnsi="Arial" w:cs="Arial"/>
        </w:rPr>
      </w:pPr>
      <w:r w:rsidRPr="002B3CBF">
        <w:rPr>
          <w:rFonts w:ascii="Arial" w:hAnsi="Arial" w:cs="Arial"/>
          <w:b/>
          <w:lang w:val="id-ID"/>
        </w:rPr>
        <w:t>3.</w:t>
      </w:r>
      <w:r w:rsidR="00E35DBF" w:rsidRPr="002B3CBF">
        <w:rPr>
          <w:rFonts w:ascii="Arial" w:hAnsi="Arial" w:cs="Arial"/>
          <w:b/>
          <w:lang w:val="id-ID"/>
        </w:rPr>
        <w:t>3</w:t>
      </w:r>
      <w:r w:rsidR="0005033C" w:rsidRPr="002B3CBF">
        <w:rPr>
          <w:rFonts w:ascii="Arial" w:hAnsi="Arial" w:cs="Arial"/>
          <w:b/>
          <w:lang w:val="id-ID"/>
        </w:rPr>
        <w:t>.</w:t>
      </w:r>
      <w:r w:rsidRPr="002B3CBF">
        <w:rPr>
          <w:rFonts w:ascii="Arial" w:hAnsi="Arial" w:cs="Arial"/>
          <w:b/>
          <w:lang w:val="id-ID"/>
        </w:rPr>
        <w:t xml:space="preserve">  </w:t>
      </w:r>
      <w:r w:rsidR="0027388C" w:rsidRPr="002B3CBF">
        <w:rPr>
          <w:rFonts w:ascii="Arial" w:hAnsi="Arial" w:cs="Arial"/>
          <w:b/>
          <w:lang w:val="id-ID"/>
        </w:rPr>
        <w:t xml:space="preserve">Telaahan Renstra </w:t>
      </w:r>
      <w:r w:rsidR="0027388C" w:rsidRPr="002B3CBF">
        <w:rPr>
          <w:rFonts w:ascii="Arial" w:hAnsi="Arial" w:cs="Arial"/>
          <w:b/>
        </w:rPr>
        <w:t>K/L</w:t>
      </w:r>
    </w:p>
    <w:p w:rsidR="0027388C" w:rsidRPr="00FD01D9" w:rsidRDefault="0027388C" w:rsidP="00E35DBF">
      <w:pPr>
        <w:spacing w:before="120" w:line="360" w:lineRule="auto"/>
        <w:ind w:left="426" w:firstLine="720"/>
        <w:jc w:val="both"/>
        <w:rPr>
          <w:rFonts w:ascii="Arial" w:hAnsi="Arial" w:cs="Arial"/>
          <w:lang w:val="id-ID"/>
        </w:rPr>
      </w:pPr>
      <w:r w:rsidRPr="00FD01D9">
        <w:rPr>
          <w:rFonts w:ascii="Arial" w:hAnsi="Arial" w:cs="Arial"/>
          <w:lang w:val="id-ID"/>
        </w:rPr>
        <w:t xml:space="preserve">Sesuai dengan Keputusan Menteri </w:t>
      </w:r>
      <w:r w:rsidR="00FD01D9">
        <w:rPr>
          <w:rFonts w:ascii="Arial" w:hAnsi="Arial" w:cs="Arial"/>
          <w:lang w:val="id-ID"/>
        </w:rPr>
        <w:t>Dalam Negeri</w:t>
      </w:r>
      <w:r w:rsidRPr="00FD01D9">
        <w:rPr>
          <w:rFonts w:ascii="Arial" w:hAnsi="Arial" w:cs="Arial"/>
          <w:lang w:val="id-ID"/>
        </w:rPr>
        <w:t xml:space="preserve"> Nomor </w:t>
      </w:r>
      <w:r w:rsidR="00FD01D9">
        <w:rPr>
          <w:rFonts w:ascii="Arial" w:hAnsi="Arial" w:cs="Arial"/>
          <w:lang w:val="id-ID"/>
        </w:rPr>
        <w:t xml:space="preserve">54 Tahun 2015 </w:t>
      </w:r>
      <w:r w:rsidRPr="00FD01D9">
        <w:rPr>
          <w:rFonts w:ascii="Arial" w:hAnsi="Arial" w:cs="Arial"/>
          <w:lang w:val="id-ID"/>
        </w:rPr>
        <w:t xml:space="preserve"> Tentang Rencana Strategis Kementerian </w:t>
      </w:r>
      <w:r w:rsidR="00FD01D9">
        <w:rPr>
          <w:rFonts w:ascii="Arial" w:hAnsi="Arial" w:cs="Arial"/>
          <w:lang w:val="id-ID"/>
        </w:rPr>
        <w:t>Dalam Negeri</w:t>
      </w:r>
      <w:r w:rsidRPr="00FD01D9">
        <w:rPr>
          <w:rFonts w:ascii="Arial" w:hAnsi="Arial" w:cs="Arial"/>
          <w:lang w:val="id-ID"/>
        </w:rPr>
        <w:t xml:space="preserve"> Tahun 2015-2019 bahwa Visi  Kementerian  </w:t>
      </w:r>
      <w:r w:rsidR="00FD01D9">
        <w:rPr>
          <w:rFonts w:ascii="Arial" w:hAnsi="Arial" w:cs="Arial"/>
          <w:lang w:val="id-ID"/>
        </w:rPr>
        <w:t>Dalam Negeri</w:t>
      </w:r>
      <w:r w:rsidRPr="00FD01D9">
        <w:rPr>
          <w:rFonts w:ascii="Arial" w:hAnsi="Arial" w:cs="Arial"/>
          <w:lang w:val="id-ID"/>
        </w:rPr>
        <w:t xml:space="preserve">  Tahun  2015-2019 adalah :</w:t>
      </w:r>
    </w:p>
    <w:p w:rsidR="0027388C" w:rsidRPr="00FD01D9" w:rsidRDefault="0027388C" w:rsidP="00E35DBF">
      <w:pPr>
        <w:spacing w:before="120" w:line="360" w:lineRule="auto"/>
        <w:ind w:firstLine="426"/>
        <w:jc w:val="center"/>
        <w:rPr>
          <w:rFonts w:ascii="Arial" w:hAnsi="Arial" w:cs="Arial"/>
          <w:lang w:val="id-ID"/>
        </w:rPr>
      </w:pPr>
      <w:r w:rsidRPr="00FD01D9">
        <w:rPr>
          <w:rFonts w:ascii="Arial" w:hAnsi="Arial" w:cs="Arial"/>
          <w:lang w:val="id-ID"/>
        </w:rPr>
        <w:t>“</w:t>
      </w:r>
      <w:r w:rsidR="00FD01D9" w:rsidRPr="00FD01D9">
        <w:rPr>
          <w:rFonts w:ascii="Arial" w:hAnsi="Arial" w:cs="Arial"/>
          <w:b/>
          <w:i/>
        </w:rPr>
        <w:t>Kementerian Dalam Negeri Mampu Menjadi POROS Jalannya Pemerintahan dan Politik Dalam Negeri, Meningkatkan Pelayanan Publik, Menegakkan Demokrasi Dan Menjaga Integrasi Bangsa</w:t>
      </w:r>
      <w:r w:rsidRPr="00FD01D9">
        <w:rPr>
          <w:rFonts w:ascii="Arial" w:hAnsi="Arial" w:cs="Arial"/>
          <w:lang w:val="id-ID"/>
        </w:rPr>
        <w:t>”</w:t>
      </w:r>
    </w:p>
    <w:p w:rsidR="0027388C" w:rsidRPr="00FD01D9" w:rsidRDefault="0027388C" w:rsidP="00E35DBF">
      <w:pPr>
        <w:spacing w:before="120" w:line="360" w:lineRule="auto"/>
        <w:ind w:left="360" w:firstLine="66"/>
        <w:jc w:val="both"/>
        <w:rPr>
          <w:rFonts w:ascii="Arial" w:hAnsi="Arial" w:cs="Arial"/>
          <w:lang w:val="id-ID"/>
        </w:rPr>
      </w:pPr>
      <w:r w:rsidRPr="00FD01D9">
        <w:rPr>
          <w:rFonts w:ascii="Arial" w:hAnsi="Arial" w:cs="Arial"/>
          <w:lang w:val="id-ID"/>
        </w:rPr>
        <w:t xml:space="preserve">Dengan Misi </w:t>
      </w:r>
      <w:r w:rsidR="00FD01D9">
        <w:rPr>
          <w:rFonts w:ascii="Arial" w:hAnsi="Arial" w:cs="Arial"/>
          <w:lang w:val="id-ID"/>
        </w:rPr>
        <w:t>Kementerian Dalam Negeri</w:t>
      </w:r>
      <w:r w:rsidRPr="00FD01D9">
        <w:rPr>
          <w:rFonts w:ascii="Arial" w:hAnsi="Arial" w:cs="Arial"/>
          <w:lang w:val="id-ID"/>
        </w:rPr>
        <w:t xml:space="preserve"> Tahun 2015-2019 yaitu Menetapkan Kebijaksanaan Nasional dan Memfasilitasi Penyelenggaraan Pemerintahan dalam upaya :</w:t>
      </w:r>
    </w:p>
    <w:p w:rsidR="00FD01D9" w:rsidRPr="00FD01D9" w:rsidRDefault="00FD01D9" w:rsidP="00FD01D9">
      <w:pPr>
        <w:pStyle w:val="ListParagraph"/>
        <w:numPr>
          <w:ilvl w:val="0"/>
          <w:numId w:val="34"/>
        </w:numPr>
        <w:spacing w:before="120" w:line="360" w:lineRule="auto"/>
        <w:jc w:val="both"/>
        <w:rPr>
          <w:rFonts w:ascii="Arial" w:hAnsi="Arial" w:cs="Arial"/>
          <w:lang w:val="id-ID"/>
        </w:rPr>
      </w:pPr>
      <w:r w:rsidRPr="00FD01D9">
        <w:rPr>
          <w:rFonts w:ascii="Arial" w:hAnsi="Arial" w:cs="Arial"/>
        </w:rPr>
        <w:t xml:space="preserve">Memantapkan ideologi dan wawasan kebangsaan dengan memperkuat pengamalan terhadap Pancasila, UUD 1945, kebhinekaan, menegakkan persatuan dan kesatuan, demokratisasi, serta membangun karakter bangsa dan stabilitas dalam negeri. </w:t>
      </w:r>
    </w:p>
    <w:p w:rsidR="00FD01D9" w:rsidRPr="00FD01D9" w:rsidRDefault="00FD01D9" w:rsidP="00FD01D9">
      <w:pPr>
        <w:pStyle w:val="ListParagraph"/>
        <w:numPr>
          <w:ilvl w:val="0"/>
          <w:numId w:val="34"/>
        </w:numPr>
        <w:spacing w:before="120" w:line="360" w:lineRule="auto"/>
        <w:jc w:val="both"/>
        <w:rPr>
          <w:rFonts w:ascii="Arial" w:hAnsi="Arial" w:cs="Arial"/>
          <w:lang w:val="id-ID"/>
        </w:rPr>
      </w:pPr>
      <w:r w:rsidRPr="00FD01D9">
        <w:rPr>
          <w:rFonts w:ascii="Arial" w:hAnsi="Arial" w:cs="Arial"/>
        </w:rPr>
        <w:t xml:space="preserve">Mewujudkan efektivitas penyelenggaraan tugas-tugas pemerintahan umum melalui harmonisasi hubungan pusat-daerah, menciptakan ketentraman, dan ketertiban umum, serta meningkatkan pendayagunaan administrasi kependudukan. </w:t>
      </w:r>
    </w:p>
    <w:p w:rsidR="00FD01D9" w:rsidRPr="00FD01D9" w:rsidRDefault="00FD01D9" w:rsidP="00FD01D9">
      <w:pPr>
        <w:pStyle w:val="ListParagraph"/>
        <w:numPr>
          <w:ilvl w:val="0"/>
          <w:numId w:val="34"/>
        </w:numPr>
        <w:spacing w:before="120" w:line="360" w:lineRule="auto"/>
        <w:jc w:val="both"/>
        <w:rPr>
          <w:rFonts w:ascii="Arial" w:hAnsi="Arial" w:cs="Arial"/>
          <w:lang w:val="id-ID"/>
        </w:rPr>
      </w:pPr>
      <w:r w:rsidRPr="00FD01D9">
        <w:rPr>
          <w:rFonts w:ascii="Arial" w:hAnsi="Arial" w:cs="Arial"/>
        </w:rPr>
        <w:t xml:space="preserve">Mewujudkan efektivitas penyelenggaraan desentralisasi dan otonomi daerah melalui peningkatan kapasitas dalam menyelenggarakan urusan pemerintahan serta didukung pengelolaan anggaran dan keuangan yang akuntabel dan berpihak kepada rakyat. </w:t>
      </w:r>
    </w:p>
    <w:p w:rsidR="00FD01D9" w:rsidRPr="00FD01D9" w:rsidRDefault="00FD01D9" w:rsidP="00FD01D9">
      <w:pPr>
        <w:pStyle w:val="ListParagraph"/>
        <w:numPr>
          <w:ilvl w:val="0"/>
          <w:numId w:val="34"/>
        </w:numPr>
        <w:spacing w:before="120" w:line="360" w:lineRule="auto"/>
        <w:jc w:val="both"/>
        <w:rPr>
          <w:rFonts w:ascii="Arial" w:hAnsi="Arial" w:cs="Arial"/>
          <w:lang w:val="id-ID"/>
        </w:rPr>
      </w:pPr>
      <w:r w:rsidRPr="00FD01D9">
        <w:rPr>
          <w:rFonts w:ascii="Arial" w:hAnsi="Arial" w:cs="Arial"/>
        </w:rPr>
        <w:t xml:space="preserve">Mendorong terwujudnya keserasian dan keadilan pembangunan antar wilayah dan daerah melalui pembangunan dari pinggiran dengan memperkuat daerah dan desa serta perbatasan. </w:t>
      </w:r>
    </w:p>
    <w:p w:rsidR="0027388C" w:rsidRPr="00FD01D9" w:rsidRDefault="00FD01D9" w:rsidP="00FD01D9">
      <w:pPr>
        <w:pStyle w:val="ListParagraph"/>
        <w:numPr>
          <w:ilvl w:val="0"/>
          <w:numId w:val="34"/>
        </w:numPr>
        <w:spacing w:before="120" w:line="360" w:lineRule="auto"/>
        <w:jc w:val="both"/>
        <w:rPr>
          <w:rFonts w:ascii="Arial" w:hAnsi="Arial" w:cs="Arial"/>
          <w:lang w:val="id-ID"/>
        </w:rPr>
      </w:pPr>
      <w:r w:rsidRPr="00FD01D9">
        <w:rPr>
          <w:rFonts w:ascii="Arial" w:hAnsi="Arial" w:cs="Arial"/>
        </w:rPr>
        <w:t xml:space="preserve">Mewujudkan tata kelola pemerintahan yang baik, bersih, dan efektif dengan didukung aparatur yang berkompeten dan pengawasan yang efektif dalam rangka pemantapan pelayanan </w:t>
      </w:r>
      <w:r>
        <w:rPr>
          <w:rFonts w:ascii="Arial" w:hAnsi="Arial" w:cs="Arial"/>
        </w:rPr>
        <w:t>public</w:t>
      </w:r>
      <w:r>
        <w:rPr>
          <w:rFonts w:ascii="Arial" w:hAnsi="Arial" w:cs="Arial"/>
          <w:lang w:val="id-ID"/>
        </w:rPr>
        <w:t>.</w:t>
      </w:r>
    </w:p>
    <w:p w:rsidR="00525DC2" w:rsidRDefault="00525DC2" w:rsidP="00525DC2">
      <w:pPr>
        <w:pStyle w:val="Title"/>
        <w:tabs>
          <w:tab w:val="left" w:pos="709"/>
          <w:tab w:val="left" w:pos="1701"/>
          <w:tab w:val="left" w:pos="2977"/>
        </w:tabs>
        <w:ind w:left="720"/>
        <w:jc w:val="left"/>
        <w:rPr>
          <w:rFonts w:ascii="Arial" w:hAnsi="Arial" w:cs="Arial"/>
          <w:szCs w:val="24"/>
          <w:lang w:val="id-ID"/>
        </w:rPr>
      </w:pPr>
    </w:p>
    <w:p w:rsidR="002C6982" w:rsidRPr="00FD01D9" w:rsidRDefault="002C6982" w:rsidP="00525DC2">
      <w:pPr>
        <w:pStyle w:val="Title"/>
        <w:tabs>
          <w:tab w:val="left" w:pos="709"/>
          <w:tab w:val="left" w:pos="1701"/>
          <w:tab w:val="left" w:pos="2977"/>
        </w:tabs>
        <w:ind w:left="720"/>
        <w:jc w:val="left"/>
        <w:rPr>
          <w:rFonts w:ascii="Arial" w:hAnsi="Arial" w:cs="Arial"/>
          <w:szCs w:val="24"/>
          <w:lang w:val="id-ID"/>
        </w:rPr>
      </w:pPr>
    </w:p>
    <w:p w:rsidR="00E35DBF" w:rsidRDefault="00FD01D9" w:rsidP="00E35DBF">
      <w:pPr>
        <w:pStyle w:val="Title"/>
        <w:spacing w:line="360" w:lineRule="auto"/>
        <w:ind w:left="360" w:firstLine="720"/>
        <w:jc w:val="both"/>
        <w:rPr>
          <w:rFonts w:ascii="Arial" w:hAnsi="Arial" w:cs="Arial"/>
          <w:szCs w:val="24"/>
          <w:lang w:val="id-ID"/>
        </w:rPr>
      </w:pPr>
      <w:r>
        <w:rPr>
          <w:rFonts w:ascii="Arial" w:hAnsi="Arial" w:cs="Arial"/>
          <w:szCs w:val="24"/>
          <w:lang w:val="id-ID"/>
        </w:rPr>
        <w:lastRenderedPageBreak/>
        <w:t xml:space="preserve">Dari kelima misi diatas, yang berkaitan dengan BPKAD adalah misi nomor lima yaitu </w:t>
      </w:r>
      <w:r w:rsidRPr="00FD01D9">
        <w:rPr>
          <w:rFonts w:ascii="Arial" w:hAnsi="Arial" w:cs="Arial"/>
        </w:rPr>
        <w:t xml:space="preserve">Mewujudkan tata kelola pemerintahan yang baik, bersih, dan efektif dengan didukung aparatur yang berkompeten dan pengawasan yang efektif dalam rangka pemantapan pelayanan </w:t>
      </w:r>
      <w:r>
        <w:rPr>
          <w:rFonts w:ascii="Arial" w:hAnsi="Arial" w:cs="Arial"/>
        </w:rPr>
        <w:t>public</w:t>
      </w:r>
      <w:r>
        <w:rPr>
          <w:rFonts w:ascii="Arial" w:hAnsi="Arial" w:cs="Arial"/>
          <w:lang w:val="id-ID"/>
        </w:rPr>
        <w:t xml:space="preserve"> dengan sasaran yang lebih spesifik yaitu </w:t>
      </w:r>
      <w:r>
        <w:rPr>
          <w:rFonts w:ascii="Arial" w:hAnsi="Arial" w:cs="Arial"/>
          <w:szCs w:val="24"/>
        </w:rPr>
        <w:t>p</w:t>
      </w:r>
      <w:r w:rsidRPr="00FD01D9">
        <w:rPr>
          <w:rFonts w:ascii="Arial" w:hAnsi="Arial" w:cs="Arial"/>
          <w:szCs w:val="24"/>
        </w:rPr>
        <w:t>eningkatan kualitas pengelolaan keuangan pe</w:t>
      </w:r>
      <w:r>
        <w:rPr>
          <w:rFonts w:ascii="Arial" w:hAnsi="Arial" w:cs="Arial"/>
          <w:szCs w:val="24"/>
        </w:rPr>
        <w:t>merintah daerah</w:t>
      </w:r>
      <w:r w:rsidRPr="00FD01D9">
        <w:rPr>
          <w:rFonts w:ascii="Arial" w:hAnsi="Arial" w:cs="Arial"/>
          <w:szCs w:val="24"/>
        </w:rPr>
        <w:t xml:space="preserve"> </w:t>
      </w:r>
      <w:r>
        <w:rPr>
          <w:rFonts w:ascii="Arial" w:hAnsi="Arial" w:cs="Arial"/>
          <w:szCs w:val="24"/>
          <w:lang w:val="id-ID"/>
        </w:rPr>
        <w:t>dengan</w:t>
      </w:r>
      <w:r w:rsidRPr="00FD01D9">
        <w:rPr>
          <w:rFonts w:ascii="Arial" w:hAnsi="Arial" w:cs="Arial"/>
          <w:szCs w:val="24"/>
        </w:rPr>
        <w:t xml:space="preserve"> meningkatnya kualitas pengelolaan keuangan daerah yang partisipatif, transparan, efektif, efisien, akuntabel dan kompetitif</w:t>
      </w:r>
      <w:r>
        <w:rPr>
          <w:rFonts w:ascii="Arial" w:hAnsi="Arial" w:cs="Arial"/>
          <w:szCs w:val="24"/>
          <w:lang w:val="id-ID"/>
        </w:rPr>
        <w:t>.</w:t>
      </w:r>
    </w:p>
    <w:p w:rsidR="0027388C" w:rsidRPr="00FD01D9" w:rsidRDefault="0027388C" w:rsidP="00E35DBF">
      <w:pPr>
        <w:pStyle w:val="Title"/>
        <w:spacing w:line="360" w:lineRule="auto"/>
        <w:ind w:left="360" w:firstLine="720"/>
        <w:jc w:val="both"/>
        <w:rPr>
          <w:rFonts w:ascii="Arial" w:hAnsi="Arial" w:cs="Arial"/>
          <w:szCs w:val="24"/>
          <w:lang w:val="id-ID"/>
        </w:rPr>
      </w:pPr>
      <w:r w:rsidRPr="00FD01D9">
        <w:rPr>
          <w:rFonts w:ascii="Arial" w:hAnsi="Arial" w:cs="Arial"/>
          <w:szCs w:val="24"/>
          <w:lang w:val="id-ID"/>
        </w:rPr>
        <w:t xml:space="preserve">Berikut adalah tabel </w:t>
      </w:r>
      <w:r w:rsidR="00FD01D9">
        <w:rPr>
          <w:rFonts w:ascii="Arial" w:hAnsi="Arial" w:cs="Arial"/>
          <w:szCs w:val="24"/>
          <w:lang w:val="id-ID"/>
        </w:rPr>
        <w:t xml:space="preserve">keterkaitan sasaran </w:t>
      </w:r>
      <w:r w:rsidR="00525DC2" w:rsidRPr="00FD01D9">
        <w:rPr>
          <w:rFonts w:ascii="Arial" w:hAnsi="Arial" w:cs="Arial"/>
          <w:bCs/>
          <w:szCs w:val="24"/>
        </w:rPr>
        <w:t xml:space="preserve">Permasalahan Pelayanan </w:t>
      </w:r>
      <w:r w:rsidR="00FD01D9">
        <w:rPr>
          <w:rFonts w:ascii="Arial" w:hAnsi="Arial" w:cs="Arial"/>
          <w:bCs/>
          <w:szCs w:val="24"/>
          <w:lang w:val="id-ID"/>
        </w:rPr>
        <w:t>BPKAD</w:t>
      </w:r>
      <w:r w:rsidR="00525DC2" w:rsidRPr="00FD01D9">
        <w:rPr>
          <w:rFonts w:ascii="Arial" w:hAnsi="Arial" w:cs="Arial"/>
          <w:bCs/>
          <w:szCs w:val="24"/>
        </w:rPr>
        <w:t xml:space="preserve"> Provinsi </w:t>
      </w:r>
      <w:r w:rsidR="00FD01D9">
        <w:rPr>
          <w:rFonts w:ascii="Arial" w:hAnsi="Arial" w:cs="Arial"/>
          <w:bCs/>
          <w:szCs w:val="24"/>
          <w:lang w:val="id-ID"/>
        </w:rPr>
        <w:t xml:space="preserve">Jawa Barat </w:t>
      </w:r>
      <w:r w:rsidR="00525DC2" w:rsidRPr="00FD01D9">
        <w:rPr>
          <w:rFonts w:ascii="Arial" w:hAnsi="Arial" w:cs="Arial"/>
          <w:bCs/>
          <w:szCs w:val="24"/>
        </w:rPr>
        <w:t xml:space="preserve">berdasarkan Sasaran Renstra K/L </w:t>
      </w:r>
      <w:r w:rsidR="00FD01D9">
        <w:rPr>
          <w:rFonts w:ascii="Arial" w:hAnsi="Arial" w:cs="Arial"/>
          <w:bCs/>
          <w:szCs w:val="24"/>
          <w:lang w:val="id-ID"/>
        </w:rPr>
        <w:t>sebagai</w:t>
      </w:r>
      <w:r w:rsidR="00726052">
        <w:rPr>
          <w:rFonts w:ascii="Arial" w:hAnsi="Arial" w:cs="Arial"/>
          <w:bCs/>
          <w:szCs w:val="24"/>
          <w:lang w:val="id-ID"/>
        </w:rPr>
        <w:tab/>
      </w:r>
      <w:r w:rsidR="00525DC2" w:rsidRPr="00FD01D9">
        <w:rPr>
          <w:rFonts w:ascii="Arial" w:hAnsi="Arial" w:cs="Arial"/>
          <w:bCs/>
          <w:szCs w:val="24"/>
        </w:rPr>
        <w:t xml:space="preserve"> Faktor Penghambat dan Pendorong Keberhasilan Penanganannya </w:t>
      </w:r>
      <w:r w:rsidRPr="00FD01D9">
        <w:rPr>
          <w:rFonts w:ascii="Arial" w:hAnsi="Arial" w:cs="Arial"/>
          <w:szCs w:val="24"/>
          <w:lang w:val="id-ID"/>
        </w:rPr>
        <w:t xml:space="preserve"> :</w:t>
      </w:r>
    </w:p>
    <w:p w:rsidR="00B864B4" w:rsidRDefault="00B864B4" w:rsidP="005A0490">
      <w:pPr>
        <w:pStyle w:val="Title"/>
        <w:tabs>
          <w:tab w:val="left" w:pos="709"/>
          <w:tab w:val="left" w:pos="1701"/>
          <w:tab w:val="left" w:pos="2977"/>
        </w:tabs>
        <w:rPr>
          <w:rFonts w:ascii="Arial" w:hAnsi="Arial" w:cs="Arial"/>
          <w:b/>
        </w:rPr>
      </w:pPr>
    </w:p>
    <w:p w:rsidR="005A0490" w:rsidRPr="00B10754" w:rsidRDefault="005A0490" w:rsidP="005A0490">
      <w:pPr>
        <w:pStyle w:val="Title"/>
        <w:tabs>
          <w:tab w:val="left" w:pos="709"/>
          <w:tab w:val="left" w:pos="1701"/>
          <w:tab w:val="left" w:pos="2977"/>
        </w:tabs>
        <w:rPr>
          <w:rFonts w:ascii="Arial" w:hAnsi="Arial" w:cs="Arial"/>
          <w:b/>
          <w:lang w:val="id-ID"/>
        </w:rPr>
      </w:pPr>
      <w:r w:rsidRPr="007B6039">
        <w:rPr>
          <w:rFonts w:ascii="Arial" w:hAnsi="Arial" w:cs="Arial"/>
          <w:b/>
        </w:rPr>
        <w:t>Tabel</w:t>
      </w:r>
      <w:r w:rsidR="00B10754">
        <w:rPr>
          <w:rFonts w:ascii="Arial" w:hAnsi="Arial" w:cs="Arial"/>
          <w:b/>
          <w:lang w:val="id-ID"/>
        </w:rPr>
        <w:t xml:space="preserve"> 3.3</w:t>
      </w:r>
    </w:p>
    <w:p w:rsidR="005A0490" w:rsidRPr="007B6039" w:rsidRDefault="002B3CBF" w:rsidP="005A0490">
      <w:pPr>
        <w:pStyle w:val="Title"/>
        <w:tabs>
          <w:tab w:val="left" w:pos="709"/>
          <w:tab w:val="left" w:pos="1701"/>
          <w:tab w:val="left" w:pos="2977"/>
        </w:tabs>
        <w:rPr>
          <w:rFonts w:ascii="Arial" w:hAnsi="Arial" w:cs="Arial"/>
          <w:b/>
        </w:rPr>
      </w:pPr>
      <w:r>
        <w:rPr>
          <w:rFonts w:ascii="Arial" w:hAnsi="Arial" w:cs="Arial"/>
          <w:b/>
        </w:rPr>
        <w:t>Permas</w:t>
      </w:r>
      <w:r w:rsidR="008B5307">
        <w:rPr>
          <w:rFonts w:ascii="Arial" w:hAnsi="Arial" w:cs="Arial"/>
          <w:b/>
        </w:rPr>
        <w:t>alahan Pelayanan SKPD Provinsi B</w:t>
      </w:r>
      <w:r>
        <w:rPr>
          <w:rFonts w:ascii="Arial" w:hAnsi="Arial" w:cs="Arial"/>
          <w:b/>
        </w:rPr>
        <w:t>erdasarkan Sasaran Renstra</w:t>
      </w:r>
      <w:r w:rsidR="005A0490" w:rsidRPr="007B6039">
        <w:rPr>
          <w:rFonts w:ascii="Arial" w:hAnsi="Arial" w:cs="Arial"/>
          <w:b/>
        </w:rPr>
        <w:t xml:space="preserve"> </w:t>
      </w:r>
    </w:p>
    <w:p w:rsidR="005A0490" w:rsidRPr="007B6039" w:rsidRDefault="002B3CBF" w:rsidP="005A0490">
      <w:pPr>
        <w:pStyle w:val="Title"/>
        <w:tabs>
          <w:tab w:val="left" w:pos="709"/>
          <w:tab w:val="left" w:pos="1701"/>
          <w:tab w:val="left" w:pos="2977"/>
        </w:tabs>
        <w:rPr>
          <w:rFonts w:ascii="Arial" w:hAnsi="Arial" w:cs="Arial"/>
          <w:b/>
        </w:rPr>
      </w:pPr>
      <w:r>
        <w:rPr>
          <w:rFonts w:ascii="Arial" w:hAnsi="Arial" w:cs="Arial"/>
          <w:b/>
        </w:rPr>
        <w:t>Kementrian Dalam Negeri, SKPD Kota</w:t>
      </w:r>
      <w:r w:rsidR="008B5307">
        <w:rPr>
          <w:rFonts w:ascii="Arial" w:hAnsi="Arial" w:cs="Arial"/>
          <w:b/>
        </w:rPr>
        <w:t>, BPKAD</w:t>
      </w:r>
      <w:r w:rsidR="005A0490" w:rsidRPr="007B6039">
        <w:rPr>
          <w:rFonts w:ascii="Arial" w:hAnsi="Arial" w:cs="Arial"/>
          <w:b/>
        </w:rPr>
        <w:t xml:space="preserve"> </w:t>
      </w:r>
    </w:p>
    <w:p w:rsidR="00525DC2" w:rsidRPr="008B5307" w:rsidRDefault="008B5307" w:rsidP="005A0490">
      <w:pPr>
        <w:pStyle w:val="Title"/>
        <w:tabs>
          <w:tab w:val="left" w:pos="709"/>
          <w:tab w:val="left" w:pos="1701"/>
          <w:tab w:val="left" w:pos="2977"/>
        </w:tabs>
        <w:rPr>
          <w:rFonts w:ascii="Arial" w:hAnsi="Arial" w:cs="Arial"/>
          <w:b/>
        </w:rPr>
      </w:pPr>
      <w:r>
        <w:rPr>
          <w:rFonts w:ascii="Arial" w:hAnsi="Arial" w:cs="Arial"/>
          <w:b/>
        </w:rPr>
        <w:t>Sebagai Faktor Penghambat dan Pendorong</w:t>
      </w:r>
    </w:p>
    <w:p w:rsidR="005A0490" w:rsidRPr="005A0490" w:rsidRDefault="005A0490" w:rsidP="005A0490">
      <w:pPr>
        <w:pStyle w:val="Title"/>
        <w:tabs>
          <w:tab w:val="left" w:pos="709"/>
          <w:tab w:val="left" w:pos="1701"/>
          <w:tab w:val="left" w:pos="2977"/>
        </w:tabs>
        <w:rPr>
          <w:rFonts w:ascii="Arial" w:hAnsi="Arial" w:cs="Arial"/>
          <w:bCs/>
          <w:szCs w:val="24"/>
          <w:lang w:val="id-ID"/>
        </w:rPr>
      </w:pPr>
    </w:p>
    <w:tbl>
      <w:tblPr>
        <w:tblW w:w="9428" w:type="dxa"/>
        <w:tblInd w:w="-318" w:type="dxa"/>
        <w:tblLook w:val="04A0" w:firstRow="1" w:lastRow="0" w:firstColumn="1" w:lastColumn="0" w:noHBand="0" w:noVBand="1"/>
      </w:tblPr>
      <w:tblGrid>
        <w:gridCol w:w="246"/>
        <w:gridCol w:w="1881"/>
        <w:gridCol w:w="1985"/>
        <w:gridCol w:w="2336"/>
        <w:gridCol w:w="1578"/>
        <w:gridCol w:w="1402"/>
      </w:tblGrid>
      <w:tr w:rsidR="00583CCB" w:rsidRPr="00525DC2" w:rsidTr="008A41C5">
        <w:trPr>
          <w:trHeight w:val="690"/>
        </w:trPr>
        <w:tc>
          <w:tcPr>
            <w:tcW w:w="2127"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583CCB" w:rsidRPr="00525DC2" w:rsidRDefault="00583CCB">
            <w:pPr>
              <w:jc w:val="center"/>
              <w:rPr>
                <w:rFonts w:ascii="Arial" w:hAnsi="Arial" w:cs="Arial"/>
                <w:color w:val="000000"/>
              </w:rPr>
            </w:pPr>
            <w:r w:rsidRPr="00525DC2">
              <w:rPr>
                <w:rFonts w:ascii="Arial" w:hAnsi="Arial" w:cs="Arial"/>
                <w:color w:val="000000"/>
              </w:rPr>
              <w:t>Sasaran  Jangka Menengah Renstra K/L</w:t>
            </w:r>
          </w:p>
          <w:p w:rsidR="00583CCB" w:rsidRPr="00525DC2" w:rsidRDefault="00583CCB" w:rsidP="00583CCB">
            <w:pPr>
              <w:jc w:val="center"/>
              <w:rPr>
                <w:rFonts w:ascii="Arial" w:hAnsi="Arial" w:cs="Arial"/>
                <w:color w:val="000000"/>
              </w:rPr>
            </w:pPr>
            <w:r w:rsidRPr="00525DC2">
              <w:rPr>
                <w:rFonts w:ascii="Arial" w:hAnsi="Arial" w:cs="Arial"/>
                <w:color w:val="000000"/>
              </w:rPr>
              <w:t xml:space="preserve">(Kementrian </w:t>
            </w:r>
            <w:r>
              <w:rPr>
                <w:rFonts w:ascii="Arial" w:hAnsi="Arial" w:cs="Arial"/>
                <w:color w:val="000000"/>
                <w:lang w:val="id-ID"/>
              </w:rPr>
              <w:t>Dalam Negeri</w:t>
            </w:r>
            <w:r w:rsidRPr="00525DC2">
              <w:rPr>
                <w:rFonts w:ascii="Arial" w:hAnsi="Arial" w:cs="Arial"/>
                <w:color w:val="000000"/>
              </w:rPr>
              <w:t>)</w:t>
            </w:r>
          </w:p>
        </w:tc>
        <w:tc>
          <w:tcPr>
            <w:tcW w:w="1985" w:type="dxa"/>
            <w:vMerge w:val="restart"/>
            <w:tcBorders>
              <w:top w:val="single" w:sz="4" w:space="0" w:color="auto"/>
              <w:left w:val="single" w:sz="4" w:space="0" w:color="auto"/>
              <w:bottom w:val="single" w:sz="4" w:space="0" w:color="auto"/>
              <w:right w:val="single" w:sz="4" w:space="0" w:color="auto"/>
            </w:tcBorders>
          </w:tcPr>
          <w:p w:rsidR="00583CCB" w:rsidRPr="00525DC2" w:rsidRDefault="00583CCB" w:rsidP="00583CCB">
            <w:pPr>
              <w:jc w:val="center"/>
              <w:rPr>
                <w:rFonts w:ascii="Arial" w:hAnsi="Arial" w:cs="Arial"/>
                <w:color w:val="000000"/>
              </w:rPr>
            </w:pPr>
            <w:r w:rsidRPr="00525DC2">
              <w:rPr>
                <w:rFonts w:ascii="Arial" w:hAnsi="Arial" w:cs="Arial"/>
                <w:color w:val="000000"/>
              </w:rPr>
              <w:t>Sasaran  Jangka Menengah Renstra K/L</w:t>
            </w:r>
          </w:p>
          <w:p w:rsidR="00583CCB" w:rsidRPr="00525DC2" w:rsidRDefault="00583CCB" w:rsidP="00583CCB">
            <w:pPr>
              <w:jc w:val="center"/>
              <w:rPr>
                <w:rFonts w:ascii="Arial" w:hAnsi="Arial" w:cs="Arial"/>
                <w:color w:val="000000"/>
              </w:rPr>
            </w:pPr>
            <w:r w:rsidRPr="00525DC2">
              <w:rPr>
                <w:rFonts w:ascii="Arial" w:hAnsi="Arial" w:cs="Arial"/>
                <w:color w:val="000000"/>
              </w:rPr>
              <w:t>(</w:t>
            </w:r>
            <w:r>
              <w:rPr>
                <w:rFonts w:ascii="Arial" w:hAnsi="Arial" w:cs="Arial"/>
                <w:color w:val="000000"/>
                <w:lang w:val="id-ID"/>
              </w:rPr>
              <w:t>Kota Bandung</w:t>
            </w:r>
            <w:r w:rsidRPr="00525DC2">
              <w:rPr>
                <w:rFonts w:ascii="Arial" w:hAnsi="Arial" w:cs="Arial"/>
                <w:color w:val="000000"/>
              </w:rPr>
              <w:t>)</w:t>
            </w:r>
          </w:p>
        </w:tc>
        <w:tc>
          <w:tcPr>
            <w:tcW w:w="2336" w:type="dxa"/>
            <w:vMerge w:val="restart"/>
            <w:tcBorders>
              <w:top w:val="single" w:sz="4" w:space="0" w:color="auto"/>
              <w:left w:val="single" w:sz="4" w:space="0" w:color="auto"/>
              <w:bottom w:val="single" w:sz="4" w:space="0" w:color="auto"/>
              <w:right w:val="single" w:sz="4" w:space="0" w:color="auto"/>
            </w:tcBorders>
            <w:vAlign w:val="center"/>
            <w:hideMark/>
          </w:tcPr>
          <w:p w:rsidR="00583CCB" w:rsidRPr="00525DC2" w:rsidRDefault="00583CCB">
            <w:pPr>
              <w:jc w:val="center"/>
              <w:rPr>
                <w:rFonts w:ascii="Arial" w:hAnsi="Arial" w:cs="Arial"/>
                <w:color w:val="000000"/>
              </w:rPr>
            </w:pPr>
            <w:r w:rsidRPr="00525DC2">
              <w:rPr>
                <w:rFonts w:ascii="Arial" w:hAnsi="Arial" w:cs="Arial"/>
                <w:color w:val="000000"/>
              </w:rPr>
              <w:t xml:space="preserve">Permasalahan Pelayanan </w:t>
            </w:r>
            <w:r w:rsidR="00171623">
              <w:rPr>
                <w:rFonts w:ascii="Arial" w:hAnsi="Arial" w:cs="Arial"/>
                <w:color w:val="000000"/>
              </w:rPr>
              <w:t>BPKAD</w:t>
            </w:r>
            <w:r w:rsidRPr="00525DC2">
              <w:rPr>
                <w:rFonts w:ascii="Arial" w:hAnsi="Arial" w:cs="Arial"/>
                <w:color w:val="000000"/>
              </w:rPr>
              <w:t xml:space="preserve"> Provinsi</w:t>
            </w:r>
          </w:p>
        </w:tc>
        <w:tc>
          <w:tcPr>
            <w:tcW w:w="2980" w:type="dxa"/>
            <w:gridSpan w:val="2"/>
            <w:tcBorders>
              <w:top w:val="single" w:sz="4" w:space="0" w:color="auto"/>
              <w:left w:val="single" w:sz="4" w:space="0" w:color="auto"/>
              <w:bottom w:val="single" w:sz="4" w:space="0" w:color="auto"/>
              <w:right w:val="single" w:sz="4" w:space="0" w:color="auto"/>
            </w:tcBorders>
            <w:vAlign w:val="bottom"/>
            <w:hideMark/>
          </w:tcPr>
          <w:p w:rsidR="00583CCB" w:rsidRPr="00525DC2" w:rsidRDefault="00583CCB">
            <w:pPr>
              <w:jc w:val="center"/>
              <w:rPr>
                <w:rFonts w:ascii="Arial" w:hAnsi="Arial" w:cs="Arial"/>
                <w:color w:val="000000"/>
              </w:rPr>
            </w:pPr>
            <w:r w:rsidRPr="00525DC2">
              <w:rPr>
                <w:rFonts w:ascii="Arial" w:hAnsi="Arial" w:cs="Arial"/>
                <w:color w:val="000000"/>
              </w:rPr>
              <w:t>Sebagai Faktor</w:t>
            </w:r>
          </w:p>
        </w:tc>
      </w:tr>
      <w:tr w:rsidR="00583CCB" w:rsidRPr="00525DC2" w:rsidTr="008A41C5">
        <w:trPr>
          <w:trHeight w:val="300"/>
        </w:trPr>
        <w:tc>
          <w:tcPr>
            <w:tcW w:w="2127" w:type="dxa"/>
            <w:gridSpan w:val="2"/>
            <w:vMerge/>
            <w:tcBorders>
              <w:top w:val="single" w:sz="4" w:space="0" w:color="auto"/>
              <w:left w:val="single" w:sz="4" w:space="0" w:color="auto"/>
              <w:bottom w:val="single" w:sz="4" w:space="0" w:color="auto"/>
              <w:right w:val="single" w:sz="4" w:space="0" w:color="auto"/>
            </w:tcBorders>
            <w:vAlign w:val="center"/>
            <w:hideMark/>
          </w:tcPr>
          <w:p w:rsidR="00583CCB" w:rsidRPr="00525DC2" w:rsidRDefault="00583CCB">
            <w:pPr>
              <w:rPr>
                <w:rFonts w:ascii="Arial" w:hAnsi="Arial" w:cs="Arial"/>
                <w:color w:val="000000"/>
              </w:rPr>
            </w:pPr>
          </w:p>
        </w:tc>
        <w:tc>
          <w:tcPr>
            <w:tcW w:w="1985" w:type="dxa"/>
            <w:vMerge/>
            <w:tcBorders>
              <w:top w:val="single" w:sz="4" w:space="0" w:color="auto"/>
              <w:left w:val="single" w:sz="4" w:space="0" w:color="auto"/>
              <w:bottom w:val="single" w:sz="4" w:space="0" w:color="auto"/>
              <w:right w:val="single" w:sz="4" w:space="0" w:color="auto"/>
            </w:tcBorders>
          </w:tcPr>
          <w:p w:rsidR="00583CCB" w:rsidRPr="00525DC2" w:rsidRDefault="00583CCB">
            <w:pPr>
              <w:rPr>
                <w:rFonts w:ascii="Arial" w:hAnsi="Arial" w:cs="Arial"/>
                <w:color w:val="000000"/>
              </w:rPr>
            </w:pPr>
          </w:p>
        </w:tc>
        <w:tc>
          <w:tcPr>
            <w:tcW w:w="2336" w:type="dxa"/>
            <w:vMerge/>
            <w:tcBorders>
              <w:top w:val="single" w:sz="4" w:space="0" w:color="auto"/>
              <w:left w:val="single" w:sz="4" w:space="0" w:color="auto"/>
              <w:bottom w:val="single" w:sz="4" w:space="0" w:color="auto"/>
              <w:right w:val="single" w:sz="4" w:space="0" w:color="auto"/>
            </w:tcBorders>
            <w:vAlign w:val="center"/>
            <w:hideMark/>
          </w:tcPr>
          <w:p w:rsidR="00583CCB" w:rsidRPr="00525DC2" w:rsidRDefault="00583CCB">
            <w:pPr>
              <w:rPr>
                <w:rFonts w:ascii="Arial" w:hAnsi="Arial" w:cs="Arial"/>
                <w:color w:val="000000"/>
              </w:rPr>
            </w:pPr>
          </w:p>
        </w:tc>
        <w:tc>
          <w:tcPr>
            <w:tcW w:w="1578" w:type="dxa"/>
            <w:tcBorders>
              <w:top w:val="single" w:sz="4" w:space="0" w:color="auto"/>
              <w:left w:val="single" w:sz="4" w:space="0" w:color="auto"/>
              <w:bottom w:val="single" w:sz="4" w:space="0" w:color="auto"/>
              <w:right w:val="single" w:sz="4" w:space="0" w:color="auto"/>
            </w:tcBorders>
            <w:vAlign w:val="bottom"/>
            <w:hideMark/>
          </w:tcPr>
          <w:p w:rsidR="00583CCB" w:rsidRPr="00525DC2" w:rsidRDefault="00583CCB">
            <w:pPr>
              <w:jc w:val="center"/>
              <w:rPr>
                <w:rFonts w:ascii="Arial" w:hAnsi="Arial" w:cs="Arial"/>
                <w:color w:val="000000"/>
              </w:rPr>
            </w:pPr>
            <w:r w:rsidRPr="00525DC2">
              <w:rPr>
                <w:rFonts w:ascii="Arial" w:hAnsi="Arial" w:cs="Arial"/>
                <w:color w:val="000000"/>
              </w:rPr>
              <w:t>Penghambat</w:t>
            </w:r>
          </w:p>
        </w:tc>
        <w:tc>
          <w:tcPr>
            <w:tcW w:w="1402" w:type="dxa"/>
            <w:tcBorders>
              <w:top w:val="single" w:sz="4" w:space="0" w:color="auto"/>
              <w:left w:val="single" w:sz="4" w:space="0" w:color="auto"/>
              <w:bottom w:val="single" w:sz="4" w:space="0" w:color="auto"/>
              <w:right w:val="single" w:sz="4" w:space="0" w:color="auto"/>
            </w:tcBorders>
            <w:vAlign w:val="bottom"/>
            <w:hideMark/>
          </w:tcPr>
          <w:p w:rsidR="00583CCB" w:rsidRPr="00525DC2" w:rsidRDefault="00583CCB">
            <w:pPr>
              <w:jc w:val="center"/>
              <w:rPr>
                <w:rFonts w:ascii="Arial" w:hAnsi="Arial" w:cs="Arial"/>
                <w:color w:val="000000"/>
              </w:rPr>
            </w:pPr>
            <w:r w:rsidRPr="00525DC2">
              <w:rPr>
                <w:rFonts w:ascii="Arial" w:hAnsi="Arial" w:cs="Arial"/>
                <w:color w:val="000000"/>
              </w:rPr>
              <w:t>Pendorong</w:t>
            </w:r>
          </w:p>
        </w:tc>
      </w:tr>
      <w:tr w:rsidR="00583CCB" w:rsidRPr="00525DC2" w:rsidTr="008A41C5">
        <w:trPr>
          <w:trHeight w:val="1470"/>
        </w:trPr>
        <w:tc>
          <w:tcPr>
            <w:tcW w:w="246" w:type="dxa"/>
            <w:tcBorders>
              <w:top w:val="single" w:sz="4" w:space="0" w:color="auto"/>
              <w:left w:val="single" w:sz="4" w:space="0" w:color="auto"/>
              <w:right w:val="nil"/>
            </w:tcBorders>
            <w:vAlign w:val="center"/>
          </w:tcPr>
          <w:p w:rsidR="00583CCB" w:rsidRPr="00525DC2" w:rsidRDefault="00583CCB" w:rsidP="00525DC2">
            <w:pPr>
              <w:jc w:val="center"/>
              <w:rPr>
                <w:rFonts w:ascii="Arial" w:hAnsi="Arial" w:cs="Arial"/>
                <w:color w:val="000000"/>
              </w:rPr>
            </w:pPr>
          </w:p>
        </w:tc>
        <w:tc>
          <w:tcPr>
            <w:tcW w:w="1881" w:type="dxa"/>
            <w:tcBorders>
              <w:top w:val="single" w:sz="4" w:space="0" w:color="auto"/>
              <w:left w:val="nil"/>
              <w:right w:val="single" w:sz="4" w:space="0" w:color="auto"/>
            </w:tcBorders>
            <w:vAlign w:val="center"/>
          </w:tcPr>
          <w:p w:rsidR="00583CCB" w:rsidRPr="006838E2" w:rsidRDefault="00583CCB" w:rsidP="006838E2">
            <w:pPr>
              <w:pStyle w:val="ListParagraph"/>
              <w:numPr>
                <w:ilvl w:val="0"/>
                <w:numId w:val="33"/>
              </w:numPr>
              <w:ind w:left="176" w:hanging="219"/>
              <w:jc w:val="both"/>
              <w:rPr>
                <w:rFonts w:ascii="Arial" w:hAnsi="Arial" w:cs="Arial"/>
                <w:color w:val="000000"/>
                <w:sz w:val="22"/>
                <w:szCs w:val="22"/>
              </w:rPr>
            </w:pPr>
            <w:r w:rsidRPr="006838E2">
              <w:rPr>
                <w:rFonts w:ascii="Arial" w:hAnsi="Arial" w:cs="Arial"/>
                <w:sz w:val="22"/>
                <w:szCs w:val="22"/>
              </w:rPr>
              <w:t>“Peningkatan kualitas pengelolaan keuangan pemerintah daerah” adalah meningkatnya kualitas pengelolaan keuangan daerah yang partisipatif, transparan, efektif, efisien, akuntabel dan kompetitif</w:t>
            </w:r>
          </w:p>
        </w:tc>
        <w:tc>
          <w:tcPr>
            <w:tcW w:w="1985" w:type="dxa"/>
            <w:tcBorders>
              <w:top w:val="single" w:sz="4" w:space="0" w:color="auto"/>
              <w:left w:val="single" w:sz="4" w:space="0" w:color="auto"/>
              <w:right w:val="single" w:sz="4" w:space="0" w:color="auto"/>
            </w:tcBorders>
          </w:tcPr>
          <w:p w:rsidR="00583CCB" w:rsidRPr="00583CCB" w:rsidRDefault="00583CCB" w:rsidP="00B10754">
            <w:pPr>
              <w:pStyle w:val="ListParagraph"/>
              <w:numPr>
                <w:ilvl w:val="0"/>
                <w:numId w:val="33"/>
              </w:numPr>
              <w:ind w:left="175" w:hanging="218"/>
              <w:rPr>
                <w:rFonts w:ascii="Arial" w:hAnsi="Arial" w:cs="Arial"/>
                <w:color w:val="000000"/>
                <w:lang w:val="id-ID"/>
              </w:rPr>
            </w:pPr>
            <w:r w:rsidRPr="00583CCB">
              <w:rPr>
                <w:rFonts w:ascii="Arial" w:hAnsi="Arial" w:cs="Arial"/>
              </w:rPr>
              <w:t>Meningkatnya ketepatan waktu penyampaian dan kualitas Raperda APBD</w:t>
            </w:r>
          </w:p>
          <w:p w:rsidR="00583CCB" w:rsidRPr="00583CCB" w:rsidRDefault="00583CCB" w:rsidP="00B10754">
            <w:pPr>
              <w:pStyle w:val="ListParagraph"/>
              <w:numPr>
                <w:ilvl w:val="0"/>
                <w:numId w:val="33"/>
              </w:numPr>
              <w:ind w:left="175" w:hanging="218"/>
              <w:rPr>
                <w:rFonts w:ascii="Arial" w:hAnsi="Arial" w:cs="Arial"/>
                <w:color w:val="000000"/>
                <w:lang w:val="id-ID"/>
              </w:rPr>
            </w:pPr>
            <w:r w:rsidRPr="00583CCB">
              <w:rPr>
                <w:rFonts w:ascii="Arial" w:hAnsi="Arial" w:cs="Arial"/>
              </w:rPr>
              <w:t>Meningkatkan sinergitas pembiayaan pusat, provinsi, daerah</w:t>
            </w:r>
          </w:p>
          <w:p w:rsidR="00583CCB" w:rsidRPr="00583CCB" w:rsidRDefault="00583CCB" w:rsidP="00B10754">
            <w:pPr>
              <w:pStyle w:val="ListParagraph"/>
              <w:numPr>
                <w:ilvl w:val="0"/>
                <w:numId w:val="33"/>
              </w:numPr>
              <w:ind w:left="175" w:hanging="218"/>
              <w:rPr>
                <w:rFonts w:ascii="Arial" w:hAnsi="Arial" w:cs="Arial"/>
                <w:color w:val="000000"/>
                <w:lang w:val="id-ID"/>
              </w:rPr>
            </w:pPr>
            <w:r w:rsidRPr="00583CCB">
              <w:rPr>
                <w:rFonts w:ascii="Arial" w:hAnsi="Arial" w:cs="Arial"/>
              </w:rPr>
              <w:t>Meningkatnya penatausahaan aset daerah sesuai peraturan perundangan</w:t>
            </w:r>
          </w:p>
        </w:tc>
        <w:tc>
          <w:tcPr>
            <w:tcW w:w="2336" w:type="dxa"/>
            <w:vMerge w:val="restart"/>
            <w:tcBorders>
              <w:top w:val="single" w:sz="4" w:space="0" w:color="auto"/>
              <w:left w:val="single" w:sz="4" w:space="0" w:color="auto"/>
              <w:bottom w:val="single" w:sz="4" w:space="0" w:color="auto"/>
              <w:right w:val="single" w:sz="4" w:space="0" w:color="auto"/>
            </w:tcBorders>
          </w:tcPr>
          <w:p w:rsidR="00583CCB" w:rsidRPr="00B10754" w:rsidRDefault="00583CCB" w:rsidP="00B10754">
            <w:pPr>
              <w:pStyle w:val="ListParagraph"/>
              <w:numPr>
                <w:ilvl w:val="0"/>
                <w:numId w:val="33"/>
              </w:numPr>
              <w:ind w:left="175" w:hanging="218"/>
              <w:rPr>
                <w:rFonts w:ascii="Arial" w:hAnsi="Arial" w:cs="Arial"/>
                <w:color w:val="000000"/>
              </w:rPr>
            </w:pPr>
            <w:r>
              <w:rPr>
                <w:rFonts w:ascii="Arial" w:hAnsi="Arial" w:cs="Arial"/>
                <w:color w:val="000000"/>
                <w:lang w:val="id-ID"/>
              </w:rPr>
              <w:t>Kuantitas SDM yang belum memenuhi standar;</w:t>
            </w:r>
          </w:p>
          <w:p w:rsidR="00583CCB" w:rsidRPr="006838E2" w:rsidRDefault="00583CCB" w:rsidP="00B10754">
            <w:pPr>
              <w:pStyle w:val="ListParagraph"/>
              <w:numPr>
                <w:ilvl w:val="0"/>
                <w:numId w:val="33"/>
              </w:numPr>
              <w:ind w:left="175" w:hanging="218"/>
              <w:rPr>
                <w:rFonts w:ascii="Arial" w:hAnsi="Arial" w:cs="Arial"/>
                <w:color w:val="000000"/>
              </w:rPr>
            </w:pPr>
            <w:r>
              <w:rPr>
                <w:rFonts w:ascii="Arial" w:hAnsi="Arial" w:cs="Arial"/>
                <w:color w:val="000000"/>
                <w:lang w:val="id-ID"/>
              </w:rPr>
              <w:t xml:space="preserve">Belum ada SOP dan SPM pelayanan; </w:t>
            </w:r>
          </w:p>
          <w:p w:rsidR="00583CCB" w:rsidRPr="00B10754" w:rsidRDefault="00583CCB" w:rsidP="00B10754">
            <w:pPr>
              <w:pStyle w:val="ListParagraph"/>
              <w:numPr>
                <w:ilvl w:val="0"/>
                <w:numId w:val="33"/>
              </w:numPr>
              <w:ind w:left="175" w:hanging="218"/>
              <w:rPr>
                <w:rFonts w:ascii="Arial" w:hAnsi="Arial" w:cs="Arial"/>
                <w:color w:val="000000"/>
              </w:rPr>
            </w:pPr>
            <w:r>
              <w:rPr>
                <w:rFonts w:ascii="Arial" w:hAnsi="Arial" w:cs="Arial"/>
                <w:color w:val="000000"/>
                <w:lang w:val="id-ID"/>
              </w:rPr>
              <w:t>Belum ada SOP dan SPM penatausahaan keuangan daerah;</w:t>
            </w:r>
          </w:p>
          <w:p w:rsidR="00583CCB" w:rsidRPr="00BD6125" w:rsidRDefault="00583CCB" w:rsidP="00B10754">
            <w:pPr>
              <w:pStyle w:val="ListParagraph"/>
              <w:numPr>
                <w:ilvl w:val="0"/>
                <w:numId w:val="33"/>
              </w:numPr>
              <w:ind w:left="175" w:hanging="218"/>
              <w:rPr>
                <w:rFonts w:ascii="Arial" w:hAnsi="Arial" w:cs="Arial"/>
                <w:color w:val="000000"/>
              </w:rPr>
            </w:pPr>
            <w:r>
              <w:rPr>
                <w:rFonts w:ascii="Arial" w:hAnsi="Arial" w:cs="Arial"/>
                <w:color w:val="000000"/>
                <w:lang w:val="id-ID"/>
              </w:rPr>
              <w:t>Kebutuhan akan pengadaan BMD yang besar;</w:t>
            </w:r>
          </w:p>
          <w:p w:rsidR="00583CCB" w:rsidRPr="00BD6125" w:rsidRDefault="00583CCB" w:rsidP="00B10754">
            <w:pPr>
              <w:pStyle w:val="ListParagraph"/>
              <w:numPr>
                <w:ilvl w:val="0"/>
                <w:numId w:val="33"/>
              </w:numPr>
              <w:ind w:left="175" w:hanging="218"/>
              <w:rPr>
                <w:rFonts w:ascii="Arial" w:hAnsi="Arial" w:cs="Arial"/>
                <w:color w:val="000000"/>
              </w:rPr>
            </w:pPr>
            <w:r>
              <w:rPr>
                <w:rFonts w:ascii="Arial" w:hAnsi="Arial" w:cs="Arial"/>
                <w:color w:val="000000"/>
                <w:lang w:val="id-ID"/>
              </w:rPr>
              <w:t>Sistem informasi yang belum terintegrasi;</w:t>
            </w:r>
          </w:p>
          <w:p w:rsidR="00583CCB" w:rsidRPr="00BD6125" w:rsidRDefault="00583CCB" w:rsidP="00B10754">
            <w:pPr>
              <w:pStyle w:val="ListParagraph"/>
              <w:numPr>
                <w:ilvl w:val="0"/>
                <w:numId w:val="33"/>
              </w:numPr>
              <w:ind w:left="175" w:hanging="218"/>
              <w:rPr>
                <w:rFonts w:ascii="Arial" w:hAnsi="Arial" w:cs="Arial"/>
                <w:color w:val="000000"/>
              </w:rPr>
            </w:pPr>
            <w:r>
              <w:rPr>
                <w:rFonts w:ascii="Arial" w:hAnsi="Arial" w:cs="Arial"/>
                <w:color w:val="000000"/>
                <w:lang w:val="id-ID"/>
              </w:rPr>
              <w:t>Kualitas SDM yang belum merata di seluruh OPD;</w:t>
            </w:r>
          </w:p>
          <w:p w:rsidR="00583CCB" w:rsidRPr="006838E2" w:rsidRDefault="00583CCB" w:rsidP="006838E2">
            <w:pPr>
              <w:pStyle w:val="ListParagraph"/>
              <w:numPr>
                <w:ilvl w:val="0"/>
                <w:numId w:val="33"/>
              </w:numPr>
              <w:ind w:left="175" w:hanging="218"/>
              <w:rPr>
                <w:rFonts w:ascii="Arial" w:hAnsi="Arial" w:cs="Arial"/>
                <w:color w:val="000000"/>
              </w:rPr>
            </w:pPr>
            <w:r>
              <w:rPr>
                <w:rFonts w:ascii="Arial" w:hAnsi="Arial" w:cs="Arial"/>
                <w:color w:val="000000"/>
                <w:lang w:val="id-ID"/>
              </w:rPr>
              <w:t xml:space="preserve">Sistem penganggaran </w:t>
            </w:r>
            <w:r>
              <w:rPr>
                <w:rFonts w:ascii="Arial" w:hAnsi="Arial" w:cs="Arial"/>
                <w:color w:val="000000"/>
                <w:lang w:val="id-ID"/>
              </w:rPr>
              <w:lastRenderedPageBreak/>
              <w:t>yang belum terpadu;</w:t>
            </w:r>
          </w:p>
          <w:p w:rsidR="00583CCB" w:rsidRPr="006838E2" w:rsidRDefault="00583CCB" w:rsidP="006838E2">
            <w:pPr>
              <w:pStyle w:val="ListParagraph"/>
              <w:numPr>
                <w:ilvl w:val="0"/>
                <w:numId w:val="33"/>
              </w:numPr>
              <w:ind w:left="175" w:hanging="218"/>
              <w:rPr>
                <w:rFonts w:ascii="Arial" w:hAnsi="Arial" w:cs="Arial"/>
                <w:color w:val="000000"/>
              </w:rPr>
            </w:pPr>
            <w:r>
              <w:rPr>
                <w:rFonts w:ascii="Arial" w:hAnsi="Arial" w:cs="Arial"/>
                <w:color w:val="000000"/>
                <w:lang w:val="id-ID"/>
              </w:rPr>
              <w:t>Tuntutan masyarakan akan transparasi LKPD;</w:t>
            </w:r>
          </w:p>
          <w:p w:rsidR="00583CCB" w:rsidRPr="006838E2" w:rsidRDefault="00583CCB" w:rsidP="006838E2">
            <w:pPr>
              <w:pStyle w:val="ListParagraph"/>
              <w:numPr>
                <w:ilvl w:val="0"/>
                <w:numId w:val="33"/>
              </w:numPr>
              <w:ind w:left="175" w:hanging="218"/>
              <w:rPr>
                <w:rFonts w:ascii="Arial" w:hAnsi="Arial" w:cs="Arial"/>
                <w:color w:val="000000"/>
              </w:rPr>
            </w:pPr>
            <w:r>
              <w:rPr>
                <w:rFonts w:ascii="Arial" w:hAnsi="Arial" w:cs="Arial"/>
                <w:color w:val="000000"/>
                <w:lang w:val="id-ID"/>
              </w:rPr>
              <w:t>Perubahan sistem dan standar pelaporan;</w:t>
            </w:r>
          </w:p>
          <w:p w:rsidR="00583CCB" w:rsidRPr="00583CCB" w:rsidRDefault="00583CCB" w:rsidP="006838E2">
            <w:pPr>
              <w:pStyle w:val="ListParagraph"/>
              <w:numPr>
                <w:ilvl w:val="0"/>
                <w:numId w:val="33"/>
              </w:numPr>
              <w:ind w:left="175" w:hanging="218"/>
              <w:rPr>
                <w:rFonts w:ascii="Arial" w:hAnsi="Arial" w:cs="Arial"/>
                <w:color w:val="000000"/>
              </w:rPr>
            </w:pPr>
            <w:r>
              <w:rPr>
                <w:rFonts w:ascii="Arial" w:hAnsi="Arial" w:cs="Arial"/>
                <w:color w:val="000000"/>
                <w:lang w:val="id-ID"/>
              </w:rPr>
              <w:t>Dukungan Kepala Daerah atas pembangunan Sistem Informasi Akuntansi yang memadai.</w:t>
            </w:r>
          </w:p>
          <w:p w:rsidR="00583CCB" w:rsidRPr="00583CCB" w:rsidRDefault="00583CCB" w:rsidP="006838E2">
            <w:pPr>
              <w:pStyle w:val="ListParagraph"/>
              <w:numPr>
                <w:ilvl w:val="0"/>
                <w:numId w:val="33"/>
              </w:numPr>
              <w:ind w:left="175" w:hanging="218"/>
              <w:rPr>
                <w:rFonts w:ascii="Arial" w:hAnsi="Arial" w:cs="Arial"/>
                <w:color w:val="000000"/>
              </w:rPr>
            </w:pPr>
            <w:r>
              <w:rPr>
                <w:rFonts w:ascii="Arial" w:hAnsi="Arial" w:cs="Arial"/>
                <w:color w:val="000000"/>
                <w:lang w:val="id-ID"/>
              </w:rPr>
              <w:t>Jumlah anggaran yang meningkat.</w:t>
            </w:r>
          </w:p>
          <w:p w:rsidR="00583CCB" w:rsidRPr="006838E2" w:rsidRDefault="00583CCB" w:rsidP="006838E2">
            <w:pPr>
              <w:pStyle w:val="ListParagraph"/>
              <w:numPr>
                <w:ilvl w:val="0"/>
                <w:numId w:val="33"/>
              </w:numPr>
              <w:ind w:left="175" w:hanging="218"/>
              <w:rPr>
                <w:rFonts w:ascii="Arial" w:hAnsi="Arial" w:cs="Arial"/>
                <w:color w:val="000000"/>
              </w:rPr>
            </w:pPr>
            <w:r>
              <w:rPr>
                <w:rFonts w:ascii="Arial" w:hAnsi="Arial" w:cs="Arial"/>
                <w:color w:val="000000"/>
                <w:lang w:val="id-ID"/>
              </w:rPr>
              <w:t>Meningkatnya jumlah aset daerah</w:t>
            </w:r>
          </w:p>
        </w:tc>
        <w:tc>
          <w:tcPr>
            <w:tcW w:w="1578" w:type="dxa"/>
            <w:vMerge w:val="restart"/>
            <w:tcBorders>
              <w:top w:val="single" w:sz="4" w:space="0" w:color="auto"/>
              <w:left w:val="single" w:sz="4" w:space="0" w:color="auto"/>
              <w:bottom w:val="single" w:sz="4" w:space="0" w:color="auto"/>
              <w:right w:val="single" w:sz="4" w:space="0" w:color="auto"/>
            </w:tcBorders>
          </w:tcPr>
          <w:p w:rsidR="00583CCB" w:rsidRDefault="00583CCB" w:rsidP="006838E2">
            <w:pPr>
              <w:jc w:val="center"/>
              <w:rPr>
                <w:rFonts w:ascii="Arial" w:hAnsi="Arial" w:cs="Arial"/>
                <w:color w:val="000000"/>
                <w:lang w:val="id-ID"/>
              </w:rPr>
            </w:pPr>
            <w:r>
              <w:rPr>
                <w:rFonts w:ascii="Arial" w:hAnsi="Arial" w:cs="Arial"/>
                <w:color w:val="000000"/>
                <w:lang w:val="id-ID"/>
              </w:rPr>
              <w:lastRenderedPageBreak/>
              <w:t>V</w:t>
            </w: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r>
              <w:rPr>
                <w:rFonts w:ascii="Arial" w:hAnsi="Arial" w:cs="Arial"/>
                <w:color w:val="000000"/>
                <w:lang w:val="id-ID"/>
              </w:rPr>
              <w:t>V</w:t>
            </w: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r>
              <w:rPr>
                <w:rFonts w:ascii="Arial" w:hAnsi="Arial" w:cs="Arial"/>
                <w:color w:val="000000"/>
                <w:lang w:val="id-ID"/>
              </w:rPr>
              <w:t>V</w:t>
            </w: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r>
              <w:rPr>
                <w:rFonts w:ascii="Arial" w:hAnsi="Arial" w:cs="Arial"/>
                <w:color w:val="000000"/>
                <w:lang w:val="id-ID"/>
              </w:rPr>
              <w:t>V</w:t>
            </w: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r>
              <w:rPr>
                <w:rFonts w:ascii="Arial" w:hAnsi="Arial" w:cs="Arial"/>
                <w:color w:val="000000"/>
                <w:lang w:val="id-ID"/>
              </w:rPr>
              <w:t>V</w:t>
            </w: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r>
              <w:rPr>
                <w:rFonts w:ascii="Arial" w:hAnsi="Arial" w:cs="Arial"/>
                <w:color w:val="000000"/>
                <w:lang w:val="id-ID"/>
              </w:rPr>
              <w:t>V</w:t>
            </w:r>
          </w:p>
          <w:p w:rsidR="00583CCB" w:rsidRDefault="00583CCB" w:rsidP="006838E2">
            <w:pPr>
              <w:jc w:val="center"/>
              <w:rPr>
                <w:rFonts w:ascii="Arial" w:hAnsi="Arial" w:cs="Arial"/>
                <w:color w:val="000000"/>
                <w:lang w:val="id-ID"/>
              </w:rPr>
            </w:pPr>
          </w:p>
          <w:p w:rsidR="00583CCB" w:rsidRPr="006838E2" w:rsidRDefault="00583CCB" w:rsidP="006838E2">
            <w:pPr>
              <w:jc w:val="center"/>
              <w:rPr>
                <w:rFonts w:ascii="Arial" w:hAnsi="Arial" w:cs="Arial"/>
                <w:color w:val="000000"/>
                <w:lang w:val="id-ID"/>
              </w:rPr>
            </w:pPr>
          </w:p>
        </w:tc>
        <w:tc>
          <w:tcPr>
            <w:tcW w:w="1402" w:type="dxa"/>
            <w:vMerge w:val="restart"/>
            <w:tcBorders>
              <w:top w:val="single" w:sz="4" w:space="0" w:color="auto"/>
              <w:left w:val="single" w:sz="4" w:space="0" w:color="auto"/>
              <w:bottom w:val="single" w:sz="4" w:space="0" w:color="auto"/>
              <w:right w:val="single" w:sz="4" w:space="0" w:color="auto"/>
            </w:tcBorders>
          </w:tcPr>
          <w:p w:rsidR="00583CCB" w:rsidRDefault="00583CCB" w:rsidP="006838E2">
            <w:pPr>
              <w:jc w:val="center"/>
              <w:rPr>
                <w:rFonts w:ascii="Arial" w:hAnsi="Arial" w:cs="Arial"/>
                <w:color w:val="000000"/>
              </w:rPr>
            </w:pPr>
          </w:p>
          <w:p w:rsidR="00583CCB" w:rsidRDefault="00583CCB" w:rsidP="006838E2">
            <w:pPr>
              <w:jc w:val="center"/>
              <w:rPr>
                <w:rFonts w:ascii="Arial" w:hAnsi="Arial" w:cs="Arial"/>
                <w:color w:val="000000"/>
              </w:rPr>
            </w:pPr>
          </w:p>
          <w:p w:rsidR="00583CCB" w:rsidRDefault="00583CCB" w:rsidP="006838E2">
            <w:pPr>
              <w:jc w:val="center"/>
              <w:rPr>
                <w:rFonts w:ascii="Arial" w:hAnsi="Arial" w:cs="Arial"/>
                <w:color w:val="000000"/>
              </w:rPr>
            </w:pPr>
          </w:p>
          <w:p w:rsidR="00583CCB" w:rsidRDefault="00583CCB" w:rsidP="006838E2">
            <w:pPr>
              <w:jc w:val="center"/>
              <w:rPr>
                <w:rFonts w:ascii="Arial" w:hAnsi="Arial" w:cs="Arial"/>
                <w:color w:val="000000"/>
              </w:rPr>
            </w:pPr>
          </w:p>
          <w:p w:rsidR="00583CCB" w:rsidRDefault="00583CCB" w:rsidP="006838E2">
            <w:pPr>
              <w:jc w:val="center"/>
              <w:rPr>
                <w:rFonts w:ascii="Arial" w:hAnsi="Arial" w:cs="Arial"/>
                <w:color w:val="000000"/>
              </w:rPr>
            </w:pPr>
          </w:p>
          <w:p w:rsidR="00583CCB" w:rsidRDefault="00583CCB" w:rsidP="006838E2">
            <w:pPr>
              <w:jc w:val="center"/>
              <w:rPr>
                <w:rFonts w:ascii="Arial" w:hAnsi="Arial" w:cs="Arial"/>
                <w:color w:val="000000"/>
              </w:rPr>
            </w:pPr>
          </w:p>
          <w:p w:rsidR="00583CCB" w:rsidRDefault="00583CCB" w:rsidP="006838E2">
            <w:pPr>
              <w:jc w:val="center"/>
              <w:rPr>
                <w:rFonts w:ascii="Arial" w:hAnsi="Arial" w:cs="Arial"/>
                <w:color w:val="000000"/>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r>
              <w:rPr>
                <w:rFonts w:ascii="Arial" w:hAnsi="Arial" w:cs="Arial"/>
                <w:color w:val="000000"/>
                <w:lang w:val="id-ID"/>
              </w:rPr>
              <w:t>V</w:t>
            </w: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r>
              <w:rPr>
                <w:rFonts w:ascii="Arial" w:hAnsi="Arial" w:cs="Arial"/>
                <w:color w:val="000000"/>
                <w:lang w:val="id-ID"/>
              </w:rPr>
              <w:t>V</w:t>
            </w: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r>
              <w:rPr>
                <w:rFonts w:ascii="Arial" w:hAnsi="Arial" w:cs="Arial"/>
                <w:color w:val="000000"/>
                <w:lang w:val="id-ID"/>
              </w:rPr>
              <w:t>V</w:t>
            </w: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r>
              <w:rPr>
                <w:rFonts w:ascii="Arial" w:hAnsi="Arial" w:cs="Arial"/>
                <w:color w:val="000000"/>
                <w:lang w:val="id-ID"/>
              </w:rPr>
              <w:t>V</w:t>
            </w: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r>
              <w:rPr>
                <w:rFonts w:ascii="Arial" w:hAnsi="Arial" w:cs="Arial"/>
                <w:color w:val="000000"/>
                <w:lang w:val="id-ID"/>
              </w:rPr>
              <w:t>V</w:t>
            </w: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p>
          <w:p w:rsidR="00583CCB" w:rsidRDefault="00583CCB" w:rsidP="006838E2">
            <w:pPr>
              <w:jc w:val="center"/>
              <w:rPr>
                <w:rFonts w:ascii="Arial" w:hAnsi="Arial" w:cs="Arial"/>
                <w:color w:val="000000"/>
                <w:lang w:val="id-ID"/>
              </w:rPr>
            </w:pPr>
            <w:r>
              <w:rPr>
                <w:rFonts w:ascii="Arial" w:hAnsi="Arial" w:cs="Arial"/>
                <w:color w:val="000000"/>
                <w:lang w:val="id-ID"/>
              </w:rPr>
              <w:t>V</w:t>
            </w:r>
          </w:p>
          <w:p w:rsidR="00583CCB" w:rsidRDefault="00583CCB" w:rsidP="006838E2">
            <w:pPr>
              <w:jc w:val="center"/>
              <w:rPr>
                <w:rFonts w:ascii="Arial" w:hAnsi="Arial" w:cs="Arial"/>
                <w:color w:val="000000"/>
                <w:lang w:val="id-ID"/>
              </w:rPr>
            </w:pPr>
          </w:p>
          <w:p w:rsidR="00583CCB" w:rsidRPr="006838E2" w:rsidRDefault="00583CCB" w:rsidP="006838E2">
            <w:pPr>
              <w:jc w:val="center"/>
              <w:rPr>
                <w:rFonts w:ascii="Arial" w:hAnsi="Arial" w:cs="Arial"/>
                <w:color w:val="000000"/>
                <w:lang w:val="id-ID"/>
              </w:rPr>
            </w:pPr>
          </w:p>
        </w:tc>
      </w:tr>
      <w:tr w:rsidR="00583CCB" w:rsidRPr="00525DC2" w:rsidTr="00E35DBF">
        <w:trPr>
          <w:trHeight w:val="70"/>
        </w:trPr>
        <w:tc>
          <w:tcPr>
            <w:tcW w:w="246" w:type="dxa"/>
            <w:tcBorders>
              <w:top w:val="nil"/>
              <w:left w:val="single" w:sz="4" w:space="0" w:color="auto"/>
              <w:bottom w:val="single" w:sz="4" w:space="0" w:color="auto"/>
              <w:right w:val="nil"/>
            </w:tcBorders>
            <w:vAlign w:val="center"/>
          </w:tcPr>
          <w:p w:rsidR="00583CCB" w:rsidRPr="00525DC2" w:rsidRDefault="00583CCB" w:rsidP="00525DC2">
            <w:pPr>
              <w:jc w:val="center"/>
              <w:rPr>
                <w:rFonts w:ascii="Arial" w:hAnsi="Arial" w:cs="Arial"/>
                <w:color w:val="000000"/>
              </w:rPr>
            </w:pPr>
          </w:p>
        </w:tc>
        <w:tc>
          <w:tcPr>
            <w:tcW w:w="1881" w:type="dxa"/>
            <w:tcBorders>
              <w:top w:val="nil"/>
              <w:left w:val="nil"/>
              <w:bottom w:val="single" w:sz="4" w:space="0" w:color="auto"/>
              <w:right w:val="single" w:sz="4" w:space="0" w:color="auto"/>
            </w:tcBorders>
            <w:vAlign w:val="center"/>
          </w:tcPr>
          <w:p w:rsidR="00583CCB" w:rsidRPr="00525DC2" w:rsidRDefault="00583CCB" w:rsidP="00525DC2">
            <w:pPr>
              <w:jc w:val="both"/>
              <w:rPr>
                <w:rFonts w:ascii="Arial" w:hAnsi="Arial" w:cs="Arial"/>
                <w:color w:val="000000"/>
              </w:rPr>
            </w:pPr>
          </w:p>
        </w:tc>
        <w:tc>
          <w:tcPr>
            <w:tcW w:w="1985" w:type="dxa"/>
            <w:tcBorders>
              <w:top w:val="nil"/>
              <w:left w:val="single" w:sz="4" w:space="0" w:color="auto"/>
              <w:bottom w:val="single" w:sz="4" w:space="0" w:color="000000"/>
              <w:right w:val="single" w:sz="4" w:space="0" w:color="auto"/>
            </w:tcBorders>
          </w:tcPr>
          <w:p w:rsidR="00583CCB" w:rsidRPr="00583CCB" w:rsidRDefault="00583CCB">
            <w:pPr>
              <w:rPr>
                <w:rFonts w:ascii="Arial" w:hAnsi="Arial" w:cs="Arial"/>
                <w:color w:val="000000"/>
              </w:rPr>
            </w:pPr>
          </w:p>
        </w:tc>
        <w:tc>
          <w:tcPr>
            <w:tcW w:w="2336" w:type="dxa"/>
            <w:vMerge/>
            <w:tcBorders>
              <w:top w:val="nil"/>
              <w:left w:val="single" w:sz="4" w:space="0" w:color="auto"/>
              <w:bottom w:val="single" w:sz="4" w:space="0" w:color="000000"/>
              <w:right w:val="single" w:sz="4" w:space="0" w:color="auto"/>
            </w:tcBorders>
            <w:vAlign w:val="center"/>
            <w:hideMark/>
          </w:tcPr>
          <w:p w:rsidR="00583CCB" w:rsidRPr="00525DC2" w:rsidRDefault="00583CCB">
            <w:pPr>
              <w:rPr>
                <w:rFonts w:ascii="Arial" w:hAnsi="Arial" w:cs="Arial"/>
                <w:color w:val="000000"/>
              </w:rPr>
            </w:pPr>
          </w:p>
        </w:tc>
        <w:tc>
          <w:tcPr>
            <w:tcW w:w="1578" w:type="dxa"/>
            <w:vMerge/>
            <w:tcBorders>
              <w:top w:val="nil"/>
              <w:left w:val="single" w:sz="4" w:space="0" w:color="auto"/>
              <w:bottom w:val="single" w:sz="4" w:space="0" w:color="000000"/>
              <w:right w:val="single" w:sz="4" w:space="0" w:color="auto"/>
            </w:tcBorders>
            <w:vAlign w:val="center"/>
            <w:hideMark/>
          </w:tcPr>
          <w:p w:rsidR="00583CCB" w:rsidRPr="00525DC2" w:rsidRDefault="00583CCB">
            <w:pPr>
              <w:rPr>
                <w:rFonts w:ascii="Arial" w:hAnsi="Arial" w:cs="Arial"/>
                <w:color w:val="000000"/>
              </w:rPr>
            </w:pPr>
          </w:p>
        </w:tc>
        <w:tc>
          <w:tcPr>
            <w:tcW w:w="1402" w:type="dxa"/>
            <w:vMerge/>
            <w:tcBorders>
              <w:top w:val="nil"/>
              <w:left w:val="single" w:sz="4" w:space="0" w:color="auto"/>
              <w:bottom w:val="single" w:sz="4" w:space="0" w:color="000000"/>
              <w:right w:val="single" w:sz="4" w:space="0" w:color="auto"/>
            </w:tcBorders>
            <w:vAlign w:val="center"/>
            <w:hideMark/>
          </w:tcPr>
          <w:p w:rsidR="00583CCB" w:rsidRPr="00525DC2" w:rsidRDefault="00583CCB">
            <w:pPr>
              <w:rPr>
                <w:rFonts w:ascii="Arial" w:hAnsi="Arial" w:cs="Arial"/>
                <w:color w:val="000000"/>
              </w:rPr>
            </w:pPr>
          </w:p>
        </w:tc>
      </w:tr>
    </w:tbl>
    <w:p w:rsidR="0027388C" w:rsidRDefault="0027388C" w:rsidP="0027388C">
      <w:pPr>
        <w:pStyle w:val="ListParagraph"/>
        <w:widowControl w:val="0"/>
        <w:overflowPunct w:val="0"/>
        <w:autoSpaceDE w:val="0"/>
        <w:autoSpaceDN w:val="0"/>
        <w:adjustRightInd w:val="0"/>
        <w:snapToGrid w:val="0"/>
        <w:spacing w:after="120" w:line="480" w:lineRule="auto"/>
        <w:ind w:left="0" w:firstLine="720"/>
        <w:jc w:val="both"/>
        <w:rPr>
          <w:rFonts w:ascii="Arial" w:hAnsi="Arial" w:cs="Arial"/>
        </w:rPr>
      </w:pPr>
    </w:p>
    <w:p w:rsidR="00525DC2" w:rsidRPr="00525DC2" w:rsidRDefault="0005033C" w:rsidP="00525DC2">
      <w:pPr>
        <w:spacing w:line="360" w:lineRule="auto"/>
        <w:jc w:val="both"/>
        <w:rPr>
          <w:rFonts w:ascii="Arial" w:hAnsi="Arial" w:cs="Arial"/>
          <w:b/>
          <w:lang w:val="sv-SE"/>
        </w:rPr>
      </w:pPr>
      <w:r>
        <w:rPr>
          <w:rFonts w:ascii="Arial" w:hAnsi="Arial" w:cs="Arial"/>
          <w:b/>
          <w:lang w:val="id-ID"/>
        </w:rPr>
        <w:t>3</w:t>
      </w:r>
      <w:r w:rsidR="00525DC2" w:rsidRPr="00525DC2">
        <w:rPr>
          <w:rFonts w:ascii="Arial" w:hAnsi="Arial" w:cs="Arial"/>
          <w:b/>
          <w:lang w:val="id-ID"/>
        </w:rPr>
        <w:t>.</w:t>
      </w:r>
      <w:r w:rsidR="00E35DBF">
        <w:rPr>
          <w:rFonts w:ascii="Arial" w:hAnsi="Arial" w:cs="Arial"/>
          <w:b/>
          <w:lang w:val="id-ID"/>
        </w:rPr>
        <w:t>4</w:t>
      </w:r>
      <w:r>
        <w:rPr>
          <w:rFonts w:ascii="Arial" w:hAnsi="Arial" w:cs="Arial"/>
          <w:b/>
          <w:lang w:val="id-ID"/>
        </w:rPr>
        <w:t>.</w:t>
      </w:r>
      <w:r w:rsidR="00525DC2" w:rsidRPr="00525DC2">
        <w:rPr>
          <w:rFonts w:ascii="Arial" w:hAnsi="Arial" w:cs="Arial"/>
          <w:b/>
          <w:lang w:val="id-ID"/>
        </w:rPr>
        <w:t xml:space="preserve"> </w:t>
      </w:r>
      <w:r>
        <w:rPr>
          <w:rFonts w:ascii="Arial" w:hAnsi="Arial" w:cs="Arial"/>
          <w:b/>
          <w:lang w:val="id-ID"/>
        </w:rPr>
        <w:t xml:space="preserve"> T</w:t>
      </w:r>
      <w:r w:rsidR="00525DC2" w:rsidRPr="00525DC2">
        <w:rPr>
          <w:rFonts w:ascii="Arial" w:hAnsi="Arial" w:cs="Arial"/>
          <w:b/>
          <w:lang w:val="sv-SE"/>
        </w:rPr>
        <w:t>elaah Rencana Tata Ruang Wilayah dan Kajian Lingkungan Strategis</w:t>
      </w:r>
    </w:p>
    <w:p w:rsidR="00525DC2" w:rsidRDefault="00525DC2" w:rsidP="00525DC2">
      <w:pPr>
        <w:pStyle w:val="ListParagraph"/>
        <w:spacing w:line="360" w:lineRule="auto"/>
        <w:ind w:firstLine="720"/>
        <w:jc w:val="both"/>
        <w:rPr>
          <w:rFonts w:ascii="Arial" w:hAnsi="Arial" w:cs="Arial"/>
          <w:lang w:val="sv-SE"/>
        </w:rPr>
      </w:pPr>
      <w:r w:rsidRPr="00525DC2">
        <w:rPr>
          <w:rFonts w:ascii="Arial" w:hAnsi="Arial" w:cs="Arial"/>
          <w:lang w:val="sv-SE"/>
        </w:rPr>
        <w:t>Koordinasi dalam konteks pengaturan, pembinaan, pelaksanaan dan pengawasan penataan ruang antar ruang antar Provinsi denga</w:t>
      </w:r>
      <w:r w:rsidR="00337513">
        <w:rPr>
          <w:rFonts w:ascii="Arial" w:hAnsi="Arial" w:cs="Arial"/>
          <w:lang w:val="id-ID"/>
        </w:rPr>
        <w:t>n</w:t>
      </w:r>
      <w:r w:rsidRPr="00525DC2">
        <w:rPr>
          <w:rFonts w:ascii="Arial" w:hAnsi="Arial" w:cs="Arial"/>
          <w:lang w:val="sv-SE"/>
        </w:rPr>
        <w:t xml:space="preserve"> Kabupaten/Kota merupakan kunci penyelenggaraan tata ruang yang baik. Perwujudan struktur tata ruang Jawa Barat yang baik ditandai dengan terbentuknya sistem kota – kota yang dilakukan dengan pengembangan fungsi dan pusat kegiatan nasional (PKN).  Tata ruang ruang terkait dengan lingkungan hidup.  Setiap rencana tata ruang harus memberikan dampak yang ramah lingkungan dengan mempertimbangkan daya dukung lingkungan  sehingga tercipta keseimbangan antara sumber</w:t>
      </w:r>
      <w:r w:rsidR="00195321">
        <w:rPr>
          <w:rFonts w:ascii="Arial" w:hAnsi="Arial" w:cs="Arial"/>
          <w:lang w:val="sv-SE"/>
        </w:rPr>
        <w:t xml:space="preserve"> daya alam dan pemanfaatannya. </w:t>
      </w:r>
      <w:r w:rsidRPr="00525DC2">
        <w:rPr>
          <w:rFonts w:ascii="Arial" w:hAnsi="Arial" w:cs="Arial"/>
          <w:lang w:val="sv-SE"/>
        </w:rPr>
        <w:t xml:space="preserve">Diharapkan tahapan tersebut akan mewujudkan pemanfaatan ruang yang serasi dan berjalannya pengendalian pemanfaatan ruang secara konsisten. </w:t>
      </w:r>
    </w:p>
    <w:p w:rsidR="00337513" w:rsidRDefault="00337513" w:rsidP="00525DC2">
      <w:pPr>
        <w:pStyle w:val="ListParagraph"/>
        <w:spacing w:line="360" w:lineRule="auto"/>
        <w:ind w:firstLine="720"/>
        <w:jc w:val="both"/>
        <w:rPr>
          <w:rFonts w:ascii="Arial" w:hAnsi="Arial" w:cs="Arial"/>
          <w:lang w:val="id-ID"/>
        </w:rPr>
      </w:pPr>
      <w:r>
        <w:rPr>
          <w:rFonts w:ascii="Arial" w:hAnsi="Arial" w:cs="Arial"/>
          <w:lang w:val="id-ID"/>
        </w:rPr>
        <w:t xml:space="preserve">Dalam melakukan penataan ruang daerah, Provinsi Jawa Barat menghadapi permasalahan eksternal seperti arus urbanisasi dan isu </w:t>
      </w:r>
      <w:r w:rsidRPr="00337513">
        <w:rPr>
          <w:rFonts w:ascii="Arial" w:hAnsi="Arial" w:cs="Arial"/>
          <w:i/>
          <w:lang w:val="id-ID"/>
        </w:rPr>
        <w:t>global warming</w:t>
      </w:r>
      <w:r>
        <w:rPr>
          <w:rFonts w:ascii="Arial" w:hAnsi="Arial" w:cs="Arial"/>
          <w:lang w:val="id-ID"/>
        </w:rPr>
        <w:t xml:space="preserve"> (permasalahan eksternal), dan perm</w:t>
      </w:r>
      <w:r w:rsidRPr="00337513">
        <w:rPr>
          <w:rFonts w:ascii="Arial" w:hAnsi="Arial" w:cs="Arial"/>
          <w:lang w:val="id-ID"/>
        </w:rPr>
        <w:t xml:space="preserve">asalahan internal seperti tingginya laju pertumbuhan penduduk, yang berpengaruh kepada </w:t>
      </w:r>
      <w:r w:rsidRPr="00337513">
        <w:rPr>
          <w:rFonts w:ascii="Arial" w:hAnsi="Arial" w:cs="Arial"/>
          <w:lang w:val="id-ID"/>
        </w:rPr>
        <w:lastRenderedPageBreak/>
        <w:t xml:space="preserve">peningkatan </w:t>
      </w:r>
      <w:r w:rsidRPr="00337513">
        <w:rPr>
          <w:rFonts w:ascii="Arial" w:hAnsi="Arial" w:cs="Arial"/>
        </w:rPr>
        <w:t>semakin tingginya kebutuhan akan sumberdaya lahan, air, energi, ketahanan pangan, kesempatan kerja, dan sebagainy</w:t>
      </w:r>
      <w:r w:rsidRPr="00337513">
        <w:rPr>
          <w:rFonts w:ascii="Arial" w:hAnsi="Arial" w:cs="Arial"/>
          <w:lang w:val="id-ID"/>
        </w:rPr>
        <w:t>a.</w:t>
      </w:r>
    </w:p>
    <w:p w:rsidR="00467A03" w:rsidRDefault="00467A03" w:rsidP="00525DC2">
      <w:pPr>
        <w:pStyle w:val="ListParagraph"/>
        <w:spacing w:line="360" w:lineRule="auto"/>
        <w:ind w:firstLine="720"/>
        <w:jc w:val="both"/>
        <w:rPr>
          <w:rFonts w:ascii="Arial" w:hAnsi="Arial" w:cs="Arial"/>
          <w:lang w:val="id-ID"/>
        </w:rPr>
      </w:pPr>
      <w:r>
        <w:rPr>
          <w:rFonts w:ascii="Arial" w:hAnsi="Arial" w:cs="Arial"/>
          <w:lang w:val="id-ID"/>
        </w:rPr>
        <w:t>Terdapat tiga kebijakan pengaturan ruang yang kedepan akan dilakukan oleh Pemerintah Provinsi Jawa Barat yaitu:</w:t>
      </w:r>
    </w:p>
    <w:p w:rsidR="00467A03" w:rsidRDefault="00467A03" w:rsidP="00467A03">
      <w:pPr>
        <w:pStyle w:val="ListParagraph"/>
        <w:numPr>
          <w:ilvl w:val="0"/>
          <w:numId w:val="35"/>
        </w:numPr>
        <w:spacing w:line="360" w:lineRule="auto"/>
        <w:ind w:left="1418"/>
        <w:jc w:val="both"/>
        <w:rPr>
          <w:rFonts w:ascii="Arial" w:hAnsi="Arial" w:cs="Arial"/>
          <w:lang w:val="id-ID"/>
        </w:rPr>
      </w:pPr>
      <w:r>
        <w:rPr>
          <w:rFonts w:ascii="Arial" w:hAnsi="Arial" w:cs="Arial"/>
          <w:lang w:val="id-ID"/>
        </w:rPr>
        <w:t>Pembangunan dan pengendalian infrastruktur wilayah provinsi;</w:t>
      </w:r>
    </w:p>
    <w:p w:rsidR="00467A03" w:rsidRDefault="00171623" w:rsidP="00467A03">
      <w:pPr>
        <w:pStyle w:val="ListParagraph"/>
        <w:numPr>
          <w:ilvl w:val="0"/>
          <w:numId w:val="35"/>
        </w:numPr>
        <w:spacing w:line="360" w:lineRule="auto"/>
        <w:ind w:left="1418"/>
        <w:jc w:val="both"/>
        <w:rPr>
          <w:rFonts w:ascii="Arial" w:hAnsi="Arial" w:cs="Arial"/>
          <w:lang w:val="id-ID"/>
        </w:rPr>
      </w:pPr>
      <w:r>
        <w:rPr>
          <w:rFonts w:ascii="Arial" w:hAnsi="Arial" w:cs="Arial"/>
          <w:lang w:val="id-ID"/>
        </w:rPr>
        <w:t>Melakukan pengem</w:t>
      </w:r>
      <w:r w:rsidR="00467A03">
        <w:rPr>
          <w:rFonts w:ascii="Arial" w:hAnsi="Arial" w:cs="Arial"/>
          <w:lang w:val="id-ID"/>
        </w:rPr>
        <w:t>bangan kawasan;</w:t>
      </w:r>
    </w:p>
    <w:p w:rsidR="00337513" w:rsidRPr="00467A03" w:rsidRDefault="00467A03" w:rsidP="00467A03">
      <w:pPr>
        <w:pStyle w:val="ListParagraph"/>
        <w:numPr>
          <w:ilvl w:val="0"/>
          <w:numId w:val="35"/>
        </w:numPr>
        <w:spacing w:line="360" w:lineRule="auto"/>
        <w:ind w:left="1418"/>
        <w:jc w:val="both"/>
        <w:rPr>
          <w:rFonts w:ascii="Arial" w:hAnsi="Arial" w:cs="Arial"/>
          <w:lang w:val="id-ID"/>
        </w:rPr>
      </w:pPr>
      <w:r w:rsidRPr="00467A03">
        <w:rPr>
          <w:rFonts w:ascii="Arial" w:hAnsi="Arial" w:cs="Arial"/>
        </w:rPr>
        <w:t>Pembatasan intensitas pemanfaaan ruang agar tidak mengganggu fungsi sistem perkotaan</w:t>
      </w:r>
      <w:r>
        <w:rPr>
          <w:rFonts w:ascii="Arial" w:hAnsi="Arial" w:cs="Arial"/>
          <w:lang w:val="id-ID"/>
        </w:rPr>
        <w:t>.</w:t>
      </w:r>
      <w:r w:rsidR="00337513" w:rsidRPr="00467A03">
        <w:rPr>
          <w:rFonts w:ascii="Arial" w:hAnsi="Arial" w:cs="Arial"/>
          <w:lang w:val="id-ID"/>
        </w:rPr>
        <w:t xml:space="preserve"> </w:t>
      </w:r>
    </w:p>
    <w:p w:rsidR="00525DC2" w:rsidRDefault="00525DC2" w:rsidP="00525DC2">
      <w:pPr>
        <w:pStyle w:val="ListParagraph"/>
        <w:spacing w:line="360" w:lineRule="auto"/>
        <w:jc w:val="both"/>
        <w:rPr>
          <w:rFonts w:ascii="Arial" w:hAnsi="Arial" w:cs="Arial"/>
          <w:lang w:val="sv-SE"/>
        </w:rPr>
      </w:pPr>
      <w:r w:rsidRPr="00525DC2">
        <w:rPr>
          <w:rFonts w:ascii="Arial" w:hAnsi="Arial" w:cs="Arial"/>
          <w:lang w:val="sv-SE"/>
        </w:rPr>
        <w:tab/>
        <w:t xml:space="preserve">Dengan mempertimbangkan hal tersebut </w:t>
      </w:r>
      <w:r w:rsidR="00467A03">
        <w:rPr>
          <w:rFonts w:ascii="Arial" w:hAnsi="Arial" w:cs="Arial"/>
          <w:lang w:val="id-ID"/>
        </w:rPr>
        <w:t xml:space="preserve">diatas </w:t>
      </w:r>
      <w:r w:rsidRPr="00525DC2">
        <w:rPr>
          <w:rFonts w:ascii="Arial" w:hAnsi="Arial" w:cs="Arial"/>
          <w:lang w:val="sv-SE"/>
        </w:rPr>
        <w:t xml:space="preserve">maka </w:t>
      </w:r>
      <w:r>
        <w:rPr>
          <w:rFonts w:ascii="Arial" w:hAnsi="Arial" w:cs="Arial"/>
          <w:lang w:val="id-ID"/>
        </w:rPr>
        <w:t>BPKAD</w:t>
      </w:r>
      <w:r w:rsidRPr="00525DC2">
        <w:rPr>
          <w:rFonts w:ascii="Arial" w:hAnsi="Arial" w:cs="Arial"/>
          <w:lang w:val="sv-SE"/>
        </w:rPr>
        <w:t xml:space="preserve"> Provinsi Jawa Barat menata aset yang dikelolanya sesuai dengan rencana tata ruang dan kaj</w:t>
      </w:r>
      <w:r>
        <w:rPr>
          <w:rFonts w:ascii="Arial" w:hAnsi="Arial" w:cs="Arial"/>
          <w:lang w:val="sv-SE"/>
        </w:rPr>
        <w:t>ian lingkungan hidup strategis.</w:t>
      </w:r>
      <w:r w:rsidR="00467A03">
        <w:rPr>
          <w:rFonts w:ascii="Arial" w:hAnsi="Arial" w:cs="Arial"/>
          <w:lang w:val="sv-SE"/>
        </w:rPr>
        <w:t xml:space="preserve"> Selain </w:t>
      </w:r>
      <w:r w:rsidR="00467A03">
        <w:rPr>
          <w:rFonts w:ascii="Arial" w:hAnsi="Arial" w:cs="Arial"/>
          <w:lang w:val="id-ID"/>
        </w:rPr>
        <w:t>itu, BPKAD juga harus mempersiapkan pengelolaan keuangan untuk mendukung pembangunan infrastruktur di wilayah Provinsi Jawa Barat</w:t>
      </w:r>
      <w:r w:rsidRPr="00525DC2">
        <w:rPr>
          <w:rFonts w:ascii="Arial" w:hAnsi="Arial" w:cs="Arial"/>
          <w:lang w:val="sv-SE"/>
        </w:rPr>
        <w:t xml:space="preserve">. </w:t>
      </w:r>
    </w:p>
    <w:p w:rsidR="00195321" w:rsidRPr="00171623" w:rsidRDefault="00195321" w:rsidP="00195321">
      <w:pPr>
        <w:pStyle w:val="Title"/>
        <w:ind w:left="360"/>
        <w:rPr>
          <w:rFonts w:ascii="Arial" w:hAnsi="Arial" w:cs="Arial"/>
          <w:b/>
          <w:bCs/>
          <w:szCs w:val="24"/>
          <w:lang w:val="id-ID"/>
        </w:rPr>
      </w:pPr>
      <w:r w:rsidRPr="00195321">
        <w:rPr>
          <w:rFonts w:ascii="Arial" w:hAnsi="Arial" w:cs="Arial"/>
          <w:b/>
          <w:bCs/>
          <w:szCs w:val="24"/>
        </w:rPr>
        <w:t>Tabel</w:t>
      </w:r>
      <w:r w:rsidR="00171623">
        <w:rPr>
          <w:rFonts w:ascii="Arial" w:hAnsi="Arial" w:cs="Arial"/>
          <w:b/>
          <w:bCs/>
          <w:szCs w:val="24"/>
          <w:lang w:val="id-ID"/>
        </w:rPr>
        <w:t xml:space="preserve"> 3.4</w:t>
      </w:r>
    </w:p>
    <w:p w:rsidR="00195321" w:rsidRPr="00195321" w:rsidRDefault="00195321" w:rsidP="00195321">
      <w:pPr>
        <w:pStyle w:val="Title"/>
        <w:ind w:left="360"/>
        <w:rPr>
          <w:rFonts w:ascii="Arial" w:hAnsi="Arial" w:cs="Arial"/>
          <w:b/>
          <w:bCs/>
          <w:szCs w:val="24"/>
        </w:rPr>
      </w:pPr>
      <w:r w:rsidRPr="00195321">
        <w:rPr>
          <w:rFonts w:ascii="Arial" w:hAnsi="Arial" w:cs="Arial"/>
          <w:b/>
          <w:bCs/>
          <w:szCs w:val="24"/>
        </w:rPr>
        <w:t xml:space="preserve">Permasalahan Pelayanan </w:t>
      </w:r>
      <w:r w:rsidR="00171623">
        <w:rPr>
          <w:rFonts w:ascii="Arial" w:hAnsi="Arial" w:cs="Arial"/>
          <w:b/>
          <w:bCs/>
          <w:szCs w:val="24"/>
        </w:rPr>
        <w:t>BPKAD</w:t>
      </w:r>
      <w:r w:rsidRPr="00195321">
        <w:rPr>
          <w:rFonts w:ascii="Arial" w:hAnsi="Arial" w:cs="Arial"/>
          <w:b/>
          <w:bCs/>
          <w:szCs w:val="24"/>
        </w:rPr>
        <w:t xml:space="preserve"> Provinsi berdasarkan Telaahan Rencana Tata Ruang Wilayah</w:t>
      </w:r>
    </w:p>
    <w:p w:rsidR="00195321" w:rsidRPr="00195321" w:rsidRDefault="00764326" w:rsidP="00195321">
      <w:pPr>
        <w:pStyle w:val="Title"/>
        <w:ind w:left="360"/>
        <w:rPr>
          <w:rFonts w:ascii="Arial" w:hAnsi="Arial" w:cs="Arial"/>
          <w:b/>
          <w:bCs/>
          <w:szCs w:val="24"/>
        </w:rPr>
      </w:pPr>
      <w:r>
        <w:rPr>
          <w:rFonts w:ascii="Arial" w:hAnsi="Arial" w:cs="Arial"/>
          <w:b/>
          <w:bCs/>
          <w:szCs w:val="24"/>
        </w:rPr>
        <w:t>Sebagai</w:t>
      </w:r>
      <w:r w:rsidR="00195321" w:rsidRPr="00195321">
        <w:rPr>
          <w:rFonts w:ascii="Arial" w:hAnsi="Arial" w:cs="Arial"/>
          <w:b/>
          <w:bCs/>
          <w:szCs w:val="24"/>
        </w:rPr>
        <w:t xml:space="preserve"> Faktor Penghambat dan Pendorong Keberhasilan </w:t>
      </w:r>
    </w:p>
    <w:p w:rsidR="00195321" w:rsidRDefault="00195321" w:rsidP="00195321">
      <w:pPr>
        <w:pStyle w:val="Title"/>
        <w:tabs>
          <w:tab w:val="left" w:pos="360"/>
          <w:tab w:val="left" w:pos="1701"/>
          <w:tab w:val="left" w:pos="2977"/>
        </w:tabs>
        <w:rPr>
          <w:rFonts w:ascii="Arial" w:hAnsi="Arial" w:cs="Arial"/>
          <w:b/>
          <w:bCs/>
          <w:sz w:val="16"/>
          <w:szCs w:val="16"/>
        </w:rPr>
      </w:pPr>
    </w:p>
    <w:tbl>
      <w:tblPr>
        <w:tblpPr w:leftFromText="180" w:rightFromText="180" w:vertAnchor="text" w:horzAnchor="page" w:tblpX="1273" w:tblpY="221"/>
        <w:tblW w:w="10100" w:type="dxa"/>
        <w:tblLook w:val="04A0" w:firstRow="1" w:lastRow="0" w:firstColumn="1" w:lastColumn="0" w:noHBand="0" w:noVBand="1"/>
      </w:tblPr>
      <w:tblGrid>
        <w:gridCol w:w="700"/>
        <w:gridCol w:w="3094"/>
        <w:gridCol w:w="2977"/>
        <w:gridCol w:w="1842"/>
        <w:gridCol w:w="1487"/>
      </w:tblGrid>
      <w:tr w:rsidR="00195321" w:rsidRPr="00195321" w:rsidTr="00E35DBF">
        <w:trPr>
          <w:trHeight w:val="600"/>
        </w:trPr>
        <w:tc>
          <w:tcPr>
            <w:tcW w:w="379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195321" w:rsidRPr="00171623" w:rsidRDefault="00195321" w:rsidP="00FC1FE0">
            <w:pPr>
              <w:jc w:val="center"/>
              <w:rPr>
                <w:rFonts w:ascii="Arial" w:hAnsi="Arial" w:cs="Arial"/>
                <w:color w:val="000000"/>
                <w:sz w:val="20"/>
                <w:szCs w:val="20"/>
              </w:rPr>
            </w:pPr>
            <w:r w:rsidRPr="00171623">
              <w:rPr>
                <w:rFonts w:ascii="Arial" w:hAnsi="Arial" w:cs="Arial"/>
                <w:color w:val="000000"/>
                <w:sz w:val="20"/>
                <w:szCs w:val="20"/>
              </w:rPr>
              <w:t xml:space="preserve">Rencana Tata Ruang Wilayah terkait Tugas dan Fungsi </w:t>
            </w:r>
            <w:r w:rsidR="00171623" w:rsidRPr="00171623">
              <w:rPr>
                <w:rFonts w:ascii="Arial" w:hAnsi="Arial" w:cs="Arial"/>
                <w:color w:val="000000"/>
                <w:sz w:val="20"/>
                <w:szCs w:val="20"/>
              </w:rPr>
              <w:t>BPKAD</w:t>
            </w:r>
          </w:p>
        </w:tc>
        <w:tc>
          <w:tcPr>
            <w:tcW w:w="297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95321" w:rsidRPr="00171623" w:rsidRDefault="00195321" w:rsidP="00FC1FE0">
            <w:pPr>
              <w:jc w:val="center"/>
              <w:rPr>
                <w:rFonts w:ascii="Arial" w:hAnsi="Arial" w:cs="Arial"/>
                <w:color w:val="000000"/>
                <w:sz w:val="20"/>
                <w:szCs w:val="20"/>
              </w:rPr>
            </w:pPr>
            <w:r w:rsidRPr="00171623">
              <w:rPr>
                <w:rFonts w:ascii="Arial" w:hAnsi="Arial" w:cs="Arial"/>
                <w:color w:val="000000"/>
                <w:sz w:val="20"/>
                <w:szCs w:val="20"/>
              </w:rPr>
              <w:t xml:space="preserve">Permasalahan Pelayanan </w:t>
            </w:r>
            <w:r w:rsidR="00171623" w:rsidRPr="00171623">
              <w:rPr>
                <w:rFonts w:ascii="Arial" w:hAnsi="Arial" w:cs="Arial"/>
                <w:color w:val="000000"/>
                <w:sz w:val="20"/>
                <w:szCs w:val="20"/>
              </w:rPr>
              <w:t>BPKAD</w:t>
            </w:r>
          </w:p>
        </w:tc>
        <w:tc>
          <w:tcPr>
            <w:tcW w:w="3329" w:type="dxa"/>
            <w:gridSpan w:val="2"/>
            <w:tcBorders>
              <w:top w:val="single" w:sz="4" w:space="0" w:color="auto"/>
              <w:left w:val="nil"/>
              <w:bottom w:val="single" w:sz="4" w:space="0" w:color="auto"/>
              <w:right w:val="single" w:sz="4" w:space="0" w:color="auto"/>
            </w:tcBorders>
            <w:shd w:val="clear" w:color="auto" w:fill="auto"/>
            <w:vAlign w:val="bottom"/>
            <w:hideMark/>
          </w:tcPr>
          <w:p w:rsidR="00195321" w:rsidRPr="00171623" w:rsidRDefault="00195321" w:rsidP="00FC1FE0">
            <w:pPr>
              <w:jc w:val="center"/>
              <w:rPr>
                <w:rFonts w:ascii="Arial" w:hAnsi="Arial" w:cs="Arial"/>
                <w:color w:val="000000"/>
                <w:sz w:val="20"/>
                <w:szCs w:val="20"/>
              </w:rPr>
            </w:pPr>
            <w:r w:rsidRPr="00171623">
              <w:rPr>
                <w:rFonts w:ascii="Arial" w:hAnsi="Arial" w:cs="Arial"/>
                <w:color w:val="000000"/>
                <w:sz w:val="20"/>
                <w:szCs w:val="20"/>
              </w:rPr>
              <w:t>Sebagai Faktor</w:t>
            </w:r>
          </w:p>
        </w:tc>
      </w:tr>
      <w:tr w:rsidR="00195321" w:rsidRPr="00195321" w:rsidTr="00E35DBF">
        <w:trPr>
          <w:trHeight w:val="300"/>
        </w:trPr>
        <w:tc>
          <w:tcPr>
            <w:tcW w:w="3794" w:type="dxa"/>
            <w:gridSpan w:val="2"/>
            <w:vMerge/>
            <w:tcBorders>
              <w:top w:val="single" w:sz="4" w:space="0" w:color="auto"/>
              <w:left w:val="single" w:sz="4" w:space="0" w:color="auto"/>
              <w:bottom w:val="single" w:sz="4" w:space="0" w:color="000000"/>
              <w:right w:val="single" w:sz="4" w:space="0" w:color="000000"/>
            </w:tcBorders>
            <w:vAlign w:val="center"/>
            <w:hideMark/>
          </w:tcPr>
          <w:p w:rsidR="00195321" w:rsidRPr="00171623" w:rsidRDefault="00195321" w:rsidP="00FC1FE0">
            <w:pPr>
              <w:jc w:val="center"/>
              <w:rPr>
                <w:rFonts w:ascii="Arial" w:hAnsi="Arial" w:cs="Arial"/>
                <w:color w:val="000000"/>
                <w:sz w:val="20"/>
                <w:szCs w:val="20"/>
              </w:rPr>
            </w:pPr>
          </w:p>
        </w:tc>
        <w:tc>
          <w:tcPr>
            <w:tcW w:w="2977" w:type="dxa"/>
            <w:vMerge/>
            <w:tcBorders>
              <w:top w:val="single" w:sz="4" w:space="0" w:color="auto"/>
              <w:left w:val="single" w:sz="4" w:space="0" w:color="auto"/>
              <w:bottom w:val="single" w:sz="4" w:space="0" w:color="000000"/>
              <w:right w:val="single" w:sz="4" w:space="0" w:color="auto"/>
            </w:tcBorders>
            <w:vAlign w:val="center"/>
            <w:hideMark/>
          </w:tcPr>
          <w:p w:rsidR="00195321" w:rsidRPr="00171623" w:rsidRDefault="00195321" w:rsidP="00FC1FE0">
            <w:pPr>
              <w:jc w:val="center"/>
              <w:rPr>
                <w:rFonts w:ascii="Arial" w:hAnsi="Arial" w:cs="Arial"/>
                <w:color w:val="000000"/>
                <w:sz w:val="20"/>
                <w:szCs w:val="20"/>
              </w:rPr>
            </w:pPr>
          </w:p>
        </w:tc>
        <w:tc>
          <w:tcPr>
            <w:tcW w:w="1842" w:type="dxa"/>
            <w:tcBorders>
              <w:top w:val="nil"/>
              <w:left w:val="nil"/>
              <w:bottom w:val="single" w:sz="4" w:space="0" w:color="auto"/>
              <w:right w:val="single" w:sz="4" w:space="0" w:color="auto"/>
            </w:tcBorders>
            <w:shd w:val="clear" w:color="auto" w:fill="auto"/>
            <w:vAlign w:val="bottom"/>
            <w:hideMark/>
          </w:tcPr>
          <w:p w:rsidR="00195321" w:rsidRPr="00171623" w:rsidRDefault="00195321" w:rsidP="00FC1FE0">
            <w:pPr>
              <w:jc w:val="center"/>
              <w:rPr>
                <w:rFonts w:ascii="Arial" w:hAnsi="Arial" w:cs="Arial"/>
                <w:color w:val="000000"/>
                <w:sz w:val="20"/>
                <w:szCs w:val="20"/>
              </w:rPr>
            </w:pPr>
            <w:r w:rsidRPr="00171623">
              <w:rPr>
                <w:rFonts w:ascii="Arial" w:hAnsi="Arial" w:cs="Arial"/>
                <w:color w:val="000000"/>
                <w:sz w:val="20"/>
                <w:szCs w:val="20"/>
              </w:rPr>
              <w:t>Penghambat</w:t>
            </w:r>
          </w:p>
        </w:tc>
        <w:tc>
          <w:tcPr>
            <w:tcW w:w="1487" w:type="dxa"/>
            <w:tcBorders>
              <w:top w:val="nil"/>
              <w:left w:val="nil"/>
              <w:bottom w:val="single" w:sz="4" w:space="0" w:color="auto"/>
              <w:right w:val="single" w:sz="4" w:space="0" w:color="auto"/>
            </w:tcBorders>
            <w:shd w:val="clear" w:color="auto" w:fill="auto"/>
            <w:vAlign w:val="bottom"/>
            <w:hideMark/>
          </w:tcPr>
          <w:p w:rsidR="00195321" w:rsidRPr="00171623" w:rsidRDefault="00195321" w:rsidP="00FC1FE0">
            <w:pPr>
              <w:jc w:val="center"/>
              <w:rPr>
                <w:rFonts w:ascii="Arial" w:hAnsi="Arial" w:cs="Arial"/>
                <w:color w:val="000000"/>
                <w:sz w:val="20"/>
                <w:szCs w:val="20"/>
              </w:rPr>
            </w:pPr>
            <w:r w:rsidRPr="00171623">
              <w:rPr>
                <w:rFonts w:ascii="Arial" w:hAnsi="Arial" w:cs="Arial"/>
                <w:color w:val="000000"/>
                <w:sz w:val="20"/>
                <w:szCs w:val="20"/>
              </w:rPr>
              <w:t>Pendorong</w:t>
            </w:r>
          </w:p>
        </w:tc>
      </w:tr>
      <w:tr w:rsidR="00171623" w:rsidRPr="00195321" w:rsidTr="00E35DBF">
        <w:trPr>
          <w:trHeight w:val="9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71623" w:rsidRPr="00195321" w:rsidRDefault="00171623" w:rsidP="00171623">
            <w:pPr>
              <w:jc w:val="center"/>
              <w:rPr>
                <w:rFonts w:ascii="Arial" w:hAnsi="Arial" w:cs="Arial"/>
                <w:color w:val="000000"/>
                <w:sz w:val="20"/>
                <w:szCs w:val="20"/>
              </w:rPr>
            </w:pPr>
            <w:r w:rsidRPr="00195321">
              <w:rPr>
                <w:rFonts w:ascii="Arial" w:hAnsi="Arial" w:cs="Arial"/>
                <w:color w:val="000000"/>
                <w:sz w:val="20"/>
                <w:szCs w:val="20"/>
              </w:rPr>
              <w:t>-</w:t>
            </w:r>
          </w:p>
        </w:tc>
        <w:tc>
          <w:tcPr>
            <w:tcW w:w="3094" w:type="dxa"/>
            <w:tcBorders>
              <w:top w:val="nil"/>
              <w:left w:val="nil"/>
              <w:bottom w:val="single" w:sz="4" w:space="0" w:color="auto"/>
              <w:right w:val="single" w:sz="4" w:space="0" w:color="auto"/>
            </w:tcBorders>
            <w:shd w:val="clear" w:color="auto" w:fill="auto"/>
            <w:vAlign w:val="center"/>
            <w:hideMark/>
          </w:tcPr>
          <w:p w:rsidR="00171623" w:rsidRDefault="00171623" w:rsidP="00171623">
            <w:pPr>
              <w:rPr>
                <w:rFonts w:ascii="Arial" w:hAnsi="Arial" w:cs="Arial"/>
                <w:color w:val="000000"/>
                <w:sz w:val="20"/>
                <w:szCs w:val="20"/>
                <w:lang w:val="id-ID"/>
              </w:rPr>
            </w:pPr>
            <w:r>
              <w:rPr>
                <w:rFonts w:ascii="Arial" w:hAnsi="Arial" w:cs="Arial"/>
                <w:color w:val="000000"/>
                <w:sz w:val="20"/>
                <w:szCs w:val="20"/>
                <w:lang w:val="id-ID"/>
              </w:rPr>
              <w:t>Mempersiapkan perencanaan keuangan terkait dengan rencana pengembangan tata ruang dan infrastruktur Provinsi Jawa Barat</w:t>
            </w:r>
          </w:p>
          <w:p w:rsidR="00171623" w:rsidRPr="00171623" w:rsidRDefault="00171623" w:rsidP="00171623">
            <w:pPr>
              <w:rPr>
                <w:rFonts w:ascii="Arial" w:hAnsi="Arial" w:cs="Arial"/>
                <w:color w:val="000000"/>
                <w:sz w:val="20"/>
                <w:szCs w:val="20"/>
                <w:lang w:val="id-ID"/>
              </w:rPr>
            </w:pPr>
          </w:p>
        </w:tc>
        <w:tc>
          <w:tcPr>
            <w:tcW w:w="2977" w:type="dxa"/>
            <w:vMerge w:val="restart"/>
            <w:tcBorders>
              <w:top w:val="nil"/>
              <w:left w:val="single" w:sz="4" w:space="0" w:color="auto"/>
              <w:bottom w:val="single" w:sz="4" w:space="0" w:color="000000"/>
              <w:right w:val="single" w:sz="4" w:space="0" w:color="auto"/>
            </w:tcBorders>
            <w:shd w:val="clear" w:color="auto" w:fill="auto"/>
            <w:vAlign w:val="center"/>
            <w:hideMark/>
          </w:tcPr>
          <w:p w:rsidR="00171623" w:rsidRPr="00171623" w:rsidRDefault="00171623" w:rsidP="00171623">
            <w:pPr>
              <w:pStyle w:val="ListParagraph"/>
              <w:numPr>
                <w:ilvl w:val="0"/>
                <w:numId w:val="36"/>
              </w:numPr>
              <w:ind w:left="204" w:hanging="128"/>
              <w:rPr>
                <w:rFonts w:ascii="Arial" w:hAnsi="Arial" w:cs="Arial"/>
                <w:color w:val="000000"/>
                <w:sz w:val="20"/>
                <w:szCs w:val="20"/>
              </w:rPr>
            </w:pPr>
            <w:r>
              <w:rPr>
                <w:rFonts w:ascii="Arial" w:hAnsi="Arial" w:cs="Arial"/>
                <w:color w:val="000000"/>
                <w:sz w:val="20"/>
                <w:szCs w:val="20"/>
                <w:lang w:val="id-ID"/>
              </w:rPr>
              <w:t>Belum terintegrasinya konsep tata ruang dengan rencana anggaran keuangan</w:t>
            </w:r>
          </w:p>
          <w:p w:rsidR="00171623" w:rsidRPr="008A41C5" w:rsidRDefault="00171623" w:rsidP="00171623">
            <w:pPr>
              <w:pStyle w:val="ListParagraph"/>
              <w:numPr>
                <w:ilvl w:val="0"/>
                <w:numId w:val="36"/>
              </w:numPr>
              <w:ind w:left="204" w:hanging="128"/>
              <w:rPr>
                <w:rFonts w:ascii="Arial" w:hAnsi="Arial" w:cs="Arial"/>
                <w:color w:val="000000"/>
                <w:sz w:val="20"/>
                <w:szCs w:val="20"/>
              </w:rPr>
            </w:pPr>
            <w:r>
              <w:rPr>
                <w:rFonts w:ascii="Arial" w:hAnsi="Arial" w:cs="Arial"/>
                <w:color w:val="000000"/>
                <w:sz w:val="20"/>
                <w:szCs w:val="20"/>
                <w:lang w:val="id-ID"/>
              </w:rPr>
              <w:t xml:space="preserve">Kurangnya pemahaman SDM BPKAD mengenai </w:t>
            </w:r>
            <w:r w:rsidRPr="008A41C5">
              <w:rPr>
                <w:rFonts w:ascii="Arial" w:hAnsi="Arial" w:cs="Arial"/>
                <w:color w:val="000000"/>
                <w:sz w:val="20"/>
                <w:szCs w:val="20"/>
                <w:lang w:val="id-ID"/>
              </w:rPr>
              <w:t>konsep tataruang</w:t>
            </w:r>
          </w:p>
          <w:p w:rsidR="00171623" w:rsidRPr="008A41C5" w:rsidRDefault="00171623" w:rsidP="00171623">
            <w:pPr>
              <w:pStyle w:val="ListParagraph"/>
              <w:numPr>
                <w:ilvl w:val="0"/>
                <w:numId w:val="36"/>
              </w:numPr>
              <w:ind w:left="204" w:hanging="128"/>
              <w:rPr>
                <w:rFonts w:ascii="Arial" w:hAnsi="Arial" w:cs="Arial"/>
                <w:color w:val="000000"/>
                <w:sz w:val="20"/>
                <w:szCs w:val="20"/>
              </w:rPr>
            </w:pPr>
            <w:r w:rsidRPr="008A41C5">
              <w:rPr>
                <w:rFonts w:ascii="Arial" w:hAnsi="Arial" w:cs="Arial"/>
                <w:color w:val="000000"/>
                <w:sz w:val="20"/>
                <w:szCs w:val="20"/>
                <w:lang w:val="id-ID"/>
              </w:rPr>
              <w:t>Jumlah aset yang besar</w:t>
            </w:r>
          </w:p>
          <w:p w:rsidR="00171623" w:rsidRPr="00171623" w:rsidRDefault="00171623" w:rsidP="00171623">
            <w:pPr>
              <w:pStyle w:val="ListParagraph"/>
              <w:numPr>
                <w:ilvl w:val="0"/>
                <w:numId w:val="36"/>
              </w:numPr>
              <w:ind w:left="204" w:hanging="128"/>
              <w:rPr>
                <w:rFonts w:ascii="Arial" w:hAnsi="Arial" w:cs="Arial"/>
                <w:color w:val="000000"/>
                <w:sz w:val="20"/>
                <w:szCs w:val="20"/>
              </w:rPr>
            </w:pPr>
            <w:r w:rsidRPr="008A41C5">
              <w:rPr>
                <w:rFonts w:ascii="Arial" w:hAnsi="Arial" w:cs="Arial"/>
                <w:color w:val="000000"/>
                <w:sz w:val="20"/>
                <w:szCs w:val="20"/>
                <w:lang w:val="id-ID"/>
              </w:rPr>
              <w:t>Kebutuhan pengadaan BMD dalam jumlah besar</w:t>
            </w:r>
          </w:p>
        </w:tc>
        <w:tc>
          <w:tcPr>
            <w:tcW w:w="1842" w:type="dxa"/>
            <w:vMerge w:val="restart"/>
            <w:tcBorders>
              <w:top w:val="nil"/>
              <w:left w:val="single" w:sz="4" w:space="0" w:color="auto"/>
              <w:bottom w:val="single" w:sz="4" w:space="0" w:color="000000"/>
              <w:right w:val="single" w:sz="4" w:space="0" w:color="auto"/>
            </w:tcBorders>
            <w:shd w:val="clear" w:color="auto" w:fill="auto"/>
            <w:hideMark/>
          </w:tcPr>
          <w:p w:rsidR="00171623" w:rsidRDefault="00171623" w:rsidP="00171623">
            <w:pPr>
              <w:jc w:val="center"/>
              <w:rPr>
                <w:rFonts w:ascii="Arial" w:hAnsi="Arial" w:cs="Arial"/>
                <w:color w:val="000000"/>
                <w:sz w:val="20"/>
                <w:szCs w:val="20"/>
              </w:rPr>
            </w:pPr>
          </w:p>
          <w:p w:rsidR="00171623" w:rsidRDefault="00171623" w:rsidP="00171623">
            <w:pPr>
              <w:jc w:val="center"/>
              <w:rPr>
                <w:rFonts w:ascii="Arial" w:hAnsi="Arial" w:cs="Arial"/>
                <w:color w:val="000000"/>
                <w:sz w:val="20"/>
                <w:szCs w:val="20"/>
                <w:lang w:val="id-ID"/>
              </w:rPr>
            </w:pPr>
            <w:r>
              <w:rPr>
                <w:rFonts w:ascii="Arial" w:hAnsi="Arial" w:cs="Arial"/>
                <w:color w:val="000000"/>
                <w:sz w:val="20"/>
                <w:szCs w:val="20"/>
                <w:lang w:val="id-ID"/>
              </w:rPr>
              <w:t>V</w:t>
            </w:r>
          </w:p>
          <w:p w:rsidR="00171623" w:rsidRDefault="00171623" w:rsidP="00171623">
            <w:pPr>
              <w:jc w:val="center"/>
              <w:rPr>
                <w:rFonts w:ascii="Arial" w:hAnsi="Arial" w:cs="Arial"/>
                <w:color w:val="000000"/>
                <w:sz w:val="20"/>
                <w:szCs w:val="20"/>
                <w:lang w:val="id-ID"/>
              </w:rPr>
            </w:pPr>
          </w:p>
          <w:p w:rsidR="00171623" w:rsidRDefault="00171623" w:rsidP="00171623">
            <w:pPr>
              <w:jc w:val="center"/>
              <w:rPr>
                <w:rFonts w:ascii="Arial" w:hAnsi="Arial" w:cs="Arial"/>
                <w:color w:val="000000"/>
                <w:sz w:val="20"/>
                <w:szCs w:val="20"/>
                <w:lang w:val="id-ID"/>
              </w:rPr>
            </w:pPr>
          </w:p>
          <w:p w:rsidR="00171623" w:rsidRDefault="00171623" w:rsidP="00171623">
            <w:pPr>
              <w:jc w:val="center"/>
              <w:rPr>
                <w:rFonts w:ascii="Arial" w:hAnsi="Arial" w:cs="Arial"/>
                <w:color w:val="000000"/>
                <w:sz w:val="20"/>
                <w:szCs w:val="20"/>
                <w:lang w:val="id-ID"/>
              </w:rPr>
            </w:pPr>
          </w:p>
          <w:p w:rsidR="00171623" w:rsidRDefault="00171623" w:rsidP="00171623">
            <w:pPr>
              <w:jc w:val="center"/>
              <w:rPr>
                <w:rFonts w:ascii="Arial" w:hAnsi="Arial" w:cs="Arial"/>
                <w:color w:val="000000"/>
                <w:sz w:val="20"/>
                <w:szCs w:val="20"/>
                <w:lang w:val="id-ID"/>
              </w:rPr>
            </w:pPr>
            <w:r>
              <w:rPr>
                <w:rFonts w:ascii="Arial" w:hAnsi="Arial" w:cs="Arial"/>
                <w:color w:val="000000"/>
                <w:sz w:val="20"/>
                <w:szCs w:val="20"/>
                <w:lang w:val="id-ID"/>
              </w:rPr>
              <w:t>V</w:t>
            </w:r>
          </w:p>
          <w:p w:rsidR="00171623" w:rsidRPr="00171623" w:rsidRDefault="00171623" w:rsidP="00171623">
            <w:pPr>
              <w:jc w:val="center"/>
              <w:rPr>
                <w:rFonts w:ascii="Arial" w:hAnsi="Arial" w:cs="Arial"/>
                <w:color w:val="000000"/>
                <w:sz w:val="20"/>
                <w:szCs w:val="20"/>
                <w:lang w:val="id-ID"/>
              </w:rPr>
            </w:pPr>
          </w:p>
        </w:tc>
        <w:tc>
          <w:tcPr>
            <w:tcW w:w="1487" w:type="dxa"/>
            <w:vMerge w:val="restart"/>
            <w:tcBorders>
              <w:top w:val="nil"/>
              <w:left w:val="single" w:sz="4" w:space="0" w:color="auto"/>
              <w:bottom w:val="single" w:sz="4" w:space="0" w:color="000000"/>
              <w:right w:val="single" w:sz="4" w:space="0" w:color="auto"/>
            </w:tcBorders>
            <w:shd w:val="clear" w:color="auto" w:fill="auto"/>
            <w:hideMark/>
          </w:tcPr>
          <w:p w:rsidR="00171623" w:rsidRDefault="00171623" w:rsidP="00171623">
            <w:pPr>
              <w:jc w:val="center"/>
              <w:rPr>
                <w:rFonts w:ascii="Arial" w:hAnsi="Arial" w:cs="Arial"/>
                <w:color w:val="000000"/>
                <w:sz w:val="20"/>
                <w:szCs w:val="20"/>
              </w:rPr>
            </w:pPr>
          </w:p>
          <w:p w:rsidR="00171623" w:rsidRDefault="00171623" w:rsidP="00171623">
            <w:pPr>
              <w:jc w:val="center"/>
              <w:rPr>
                <w:rFonts w:ascii="Arial" w:hAnsi="Arial" w:cs="Arial"/>
                <w:color w:val="000000"/>
                <w:sz w:val="20"/>
                <w:szCs w:val="20"/>
              </w:rPr>
            </w:pPr>
          </w:p>
          <w:p w:rsidR="00171623" w:rsidRDefault="00171623" w:rsidP="00171623">
            <w:pPr>
              <w:jc w:val="center"/>
              <w:rPr>
                <w:rFonts w:ascii="Arial" w:hAnsi="Arial" w:cs="Arial"/>
                <w:color w:val="000000"/>
                <w:sz w:val="20"/>
                <w:szCs w:val="20"/>
              </w:rPr>
            </w:pPr>
          </w:p>
          <w:p w:rsidR="00171623" w:rsidRDefault="00171623" w:rsidP="00171623">
            <w:pPr>
              <w:jc w:val="center"/>
              <w:rPr>
                <w:rFonts w:ascii="Arial" w:hAnsi="Arial" w:cs="Arial"/>
                <w:color w:val="000000"/>
                <w:sz w:val="20"/>
                <w:szCs w:val="20"/>
              </w:rPr>
            </w:pPr>
          </w:p>
          <w:p w:rsidR="00171623" w:rsidRDefault="00171623" w:rsidP="00171623">
            <w:pPr>
              <w:jc w:val="center"/>
              <w:rPr>
                <w:rFonts w:ascii="Arial" w:hAnsi="Arial" w:cs="Arial"/>
                <w:color w:val="000000"/>
                <w:sz w:val="20"/>
                <w:szCs w:val="20"/>
              </w:rPr>
            </w:pPr>
          </w:p>
          <w:p w:rsidR="00171623" w:rsidRDefault="00171623" w:rsidP="00171623">
            <w:pPr>
              <w:jc w:val="center"/>
              <w:rPr>
                <w:rFonts w:ascii="Arial" w:hAnsi="Arial" w:cs="Arial"/>
                <w:color w:val="000000"/>
                <w:sz w:val="20"/>
                <w:szCs w:val="20"/>
              </w:rPr>
            </w:pPr>
          </w:p>
          <w:p w:rsidR="00171623" w:rsidRDefault="00171623" w:rsidP="00171623">
            <w:pPr>
              <w:jc w:val="center"/>
              <w:rPr>
                <w:rFonts w:ascii="Arial" w:hAnsi="Arial" w:cs="Arial"/>
                <w:color w:val="000000"/>
                <w:sz w:val="20"/>
                <w:szCs w:val="20"/>
              </w:rPr>
            </w:pPr>
          </w:p>
          <w:p w:rsidR="00171623" w:rsidRDefault="00171623" w:rsidP="00171623">
            <w:pPr>
              <w:jc w:val="center"/>
              <w:rPr>
                <w:rFonts w:ascii="Arial" w:hAnsi="Arial" w:cs="Arial"/>
                <w:color w:val="000000"/>
                <w:sz w:val="20"/>
                <w:szCs w:val="20"/>
              </w:rPr>
            </w:pPr>
          </w:p>
          <w:p w:rsidR="00171623" w:rsidRDefault="00171623" w:rsidP="00171623">
            <w:pPr>
              <w:jc w:val="center"/>
              <w:rPr>
                <w:rFonts w:ascii="Arial" w:hAnsi="Arial" w:cs="Arial"/>
                <w:color w:val="000000"/>
                <w:sz w:val="20"/>
                <w:szCs w:val="20"/>
                <w:lang w:val="id-ID"/>
              </w:rPr>
            </w:pPr>
            <w:r>
              <w:rPr>
                <w:rFonts w:ascii="Arial" w:hAnsi="Arial" w:cs="Arial"/>
                <w:color w:val="000000"/>
                <w:sz w:val="20"/>
                <w:szCs w:val="20"/>
                <w:lang w:val="id-ID"/>
              </w:rPr>
              <w:t>V</w:t>
            </w:r>
          </w:p>
          <w:p w:rsidR="00171623" w:rsidRDefault="00171623" w:rsidP="00171623">
            <w:pPr>
              <w:jc w:val="center"/>
              <w:rPr>
                <w:rFonts w:ascii="Arial" w:hAnsi="Arial" w:cs="Arial"/>
                <w:color w:val="000000"/>
                <w:sz w:val="20"/>
                <w:szCs w:val="20"/>
                <w:lang w:val="id-ID"/>
              </w:rPr>
            </w:pPr>
            <w:r>
              <w:rPr>
                <w:rFonts w:ascii="Arial" w:hAnsi="Arial" w:cs="Arial"/>
                <w:color w:val="000000"/>
                <w:sz w:val="20"/>
                <w:szCs w:val="20"/>
                <w:lang w:val="id-ID"/>
              </w:rPr>
              <w:t>V</w:t>
            </w:r>
          </w:p>
          <w:p w:rsidR="00171623" w:rsidRPr="00171623" w:rsidRDefault="00171623" w:rsidP="00171623">
            <w:pPr>
              <w:jc w:val="center"/>
              <w:rPr>
                <w:rFonts w:ascii="Arial" w:hAnsi="Arial" w:cs="Arial"/>
                <w:color w:val="000000"/>
                <w:sz w:val="20"/>
                <w:szCs w:val="20"/>
                <w:lang w:val="id-ID"/>
              </w:rPr>
            </w:pPr>
          </w:p>
        </w:tc>
      </w:tr>
      <w:tr w:rsidR="00195321" w:rsidRPr="00195321" w:rsidTr="00E35DBF">
        <w:trPr>
          <w:trHeight w:val="88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195321" w:rsidRPr="00195321" w:rsidRDefault="00195321" w:rsidP="00FC1FE0">
            <w:pPr>
              <w:jc w:val="center"/>
              <w:rPr>
                <w:rFonts w:ascii="Arial" w:hAnsi="Arial" w:cs="Arial"/>
                <w:color w:val="000000"/>
                <w:sz w:val="20"/>
                <w:szCs w:val="20"/>
              </w:rPr>
            </w:pPr>
            <w:r w:rsidRPr="00195321">
              <w:rPr>
                <w:rFonts w:ascii="Arial" w:hAnsi="Arial" w:cs="Arial"/>
                <w:color w:val="000000"/>
                <w:sz w:val="20"/>
                <w:szCs w:val="20"/>
              </w:rPr>
              <w:t>-</w:t>
            </w:r>
          </w:p>
        </w:tc>
        <w:tc>
          <w:tcPr>
            <w:tcW w:w="3094" w:type="dxa"/>
            <w:tcBorders>
              <w:top w:val="nil"/>
              <w:left w:val="nil"/>
              <w:bottom w:val="single" w:sz="4" w:space="0" w:color="auto"/>
              <w:right w:val="single" w:sz="4" w:space="0" w:color="auto"/>
            </w:tcBorders>
            <w:shd w:val="clear" w:color="auto" w:fill="auto"/>
            <w:vAlign w:val="center"/>
            <w:hideMark/>
          </w:tcPr>
          <w:p w:rsidR="00195321" w:rsidRPr="00171623" w:rsidRDefault="00171623" w:rsidP="00FC1FE0">
            <w:pPr>
              <w:rPr>
                <w:rFonts w:ascii="Arial" w:hAnsi="Arial" w:cs="Arial"/>
                <w:color w:val="000000"/>
                <w:sz w:val="20"/>
                <w:szCs w:val="20"/>
                <w:lang w:val="id-ID"/>
              </w:rPr>
            </w:pPr>
            <w:r>
              <w:rPr>
                <w:rFonts w:ascii="Arial" w:hAnsi="Arial" w:cs="Arial"/>
                <w:color w:val="000000"/>
                <w:sz w:val="20"/>
                <w:szCs w:val="20"/>
                <w:lang w:val="id-ID"/>
              </w:rPr>
              <w:t>Optimalisasi aset dan melakukan pengadaan BMD yang sesuai dengan konsep tata ruang Provinsi Jawa Barat</w:t>
            </w:r>
          </w:p>
        </w:tc>
        <w:tc>
          <w:tcPr>
            <w:tcW w:w="2977" w:type="dxa"/>
            <w:vMerge/>
            <w:tcBorders>
              <w:top w:val="nil"/>
              <w:left w:val="single" w:sz="4" w:space="0" w:color="auto"/>
              <w:bottom w:val="single" w:sz="4" w:space="0" w:color="000000"/>
              <w:right w:val="single" w:sz="4" w:space="0" w:color="auto"/>
            </w:tcBorders>
            <w:vAlign w:val="center"/>
            <w:hideMark/>
          </w:tcPr>
          <w:p w:rsidR="00195321" w:rsidRPr="00195321" w:rsidRDefault="00195321" w:rsidP="00FC1FE0">
            <w:pPr>
              <w:rPr>
                <w:rFonts w:ascii="Arial" w:hAnsi="Arial" w:cs="Arial"/>
                <w:color w:val="000000"/>
                <w:sz w:val="20"/>
                <w:szCs w:val="20"/>
              </w:rPr>
            </w:pPr>
          </w:p>
        </w:tc>
        <w:tc>
          <w:tcPr>
            <w:tcW w:w="1842" w:type="dxa"/>
            <w:vMerge/>
            <w:tcBorders>
              <w:top w:val="nil"/>
              <w:left w:val="single" w:sz="4" w:space="0" w:color="auto"/>
              <w:bottom w:val="single" w:sz="4" w:space="0" w:color="000000"/>
              <w:right w:val="single" w:sz="4" w:space="0" w:color="auto"/>
            </w:tcBorders>
            <w:vAlign w:val="center"/>
            <w:hideMark/>
          </w:tcPr>
          <w:p w:rsidR="00195321" w:rsidRPr="00195321" w:rsidRDefault="00195321" w:rsidP="00FC1FE0">
            <w:pPr>
              <w:rPr>
                <w:rFonts w:ascii="Arial" w:hAnsi="Arial" w:cs="Arial"/>
                <w:color w:val="000000"/>
                <w:sz w:val="20"/>
                <w:szCs w:val="20"/>
              </w:rPr>
            </w:pPr>
          </w:p>
        </w:tc>
        <w:tc>
          <w:tcPr>
            <w:tcW w:w="1487" w:type="dxa"/>
            <w:vMerge/>
            <w:tcBorders>
              <w:top w:val="nil"/>
              <w:left w:val="single" w:sz="4" w:space="0" w:color="auto"/>
              <w:bottom w:val="single" w:sz="4" w:space="0" w:color="000000"/>
              <w:right w:val="single" w:sz="4" w:space="0" w:color="auto"/>
            </w:tcBorders>
            <w:vAlign w:val="center"/>
            <w:hideMark/>
          </w:tcPr>
          <w:p w:rsidR="00195321" w:rsidRPr="00195321" w:rsidRDefault="00195321" w:rsidP="00FC1FE0">
            <w:pPr>
              <w:rPr>
                <w:rFonts w:ascii="Arial" w:hAnsi="Arial" w:cs="Arial"/>
                <w:color w:val="000000"/>
                <w:sz w:val="20"/>
                <w:szCs w:val="20"/>
              </w:rPr>
            </w:pPr>
          </w:p>
        </w:tc>
      </w:tr>
    </w:tbl>
    <w:p w:rsidR="00195321" w:rsidRPr="00525DC2" w:rsidRDefault="00195321" w:rsidP="00525DC2">
      <w:pPr>
        <w:pStyle w:val="ListParagraph"/>
        <w:spacing w:line="360" w:lineRule="auto"/>
        <w:jc w:val="both"/>
        <w:rPr>
          <w:rFonts w:ascii="Arial" w:hAnsi="Arial" w:cs="Arial"/>
          <w:lang w:val="sv-SE"/>
        </w:rPr>
      </w:pPr>
    </w:p>
    <w:p w:rsidR="00117645" w:rsidRDefault="0005033C" w:rsidP="00195321">
      <w:pPr>
        <w:autoSpaceDE w:val="0"/>
        <w:autoSpaceDN w:val="0"/>
        <w:adjustRightInd w:val="0"/>
        <w:spacing w:line="360" w:lineRule="auto"/>
        <w:jc w:val="both"/>
        <w:rPr>
          <w:rFonts w:ascii="Arial" w:hAnsi="Arial" w:cs="Arial"/>
          <w:b/>
          <w:lang w:val="id-ID"/>
        </w:rPr>
      </w:pPr>
      <w:r w:rsidRPr="0005033C">
        <w:rPr>
          <w:rFonts w:ascii="Arial" w:hAnsi="Arial" w:cs="Arial"/>
          <w:b/>
          <w:bCs/>
          <w:lang w:val="id-ID"/>
        </w:rPr>
        <w:t>3</w:t>
      </w:r>
      <w:r w:rsidR="0055606F" w:rsidRPr="0005033C">
        <w:rPr>
          <w:rFonts w:ascii="Arial" w:hAnsi="Arial" w:cs="Arial"/>
          <w:b/>
          <w:bCs/>
          <w:lang w:val="id-ID"/>
        </w:rPr>
        <w:t>.</w:t>
      </w:r>
      <w:r w:rsidR="00E35DBF">
        <w:rPr>
          <w:rFonts w:ascii="Arial" w:hAnsi="Arial" w:cs="Arial"/>
          <w:b/>
          <w:bCs/>
          <w:lang w:val="id-ID"/>
        </w:rPr>
        <w:t>5</w:t>
      </w:r>
      <w:r w:rsidRPr="0005033C">
        <w:rPr>
          <w:rFonts w:ascii="Arial" w:hAnsi="Arial" w:cs="Arial"/>
          <w:b/>
          <w:bCs/>
          <w:lang w:val="id-ID"/>
        </w:rPr>
        <w:t>.</w:t>
      </w:r>
      <w:r w:rsidR="00E35DBF">
        <w:rPr>
          <w:rFonts w:ascii="Arial" w:hAnsi="Arial" w:cs="Arial"/>
          <w:b/>
          <w:bCs/>
          <w:lang w:val="id-ID"/>
        </w:rPr>
        <w:tab/>
      </w:r>
      <w:r>
        <w:rPr>
          <w:rFonts w:ascii="Arial" w:hAnsi="Arial" w:cs="Arial"/>
          <w:b/>
          <w:bCs/>
          <w:lang w:val="id-ID"/>
        </w:rPr>
        <w:t>P</w:t>
      </w:r>
      <w:r w:rsidR="00117645" w:rsidRPr="00117645">
        <w:rPr>
          <w:rFonts w:ascii="Arial" w:hAnsi="Arial" w:cs="Arial"/>
          <w:b/>
        </w:rPr>
        <w:t>enentuan Isu – Isu Strategis</w:t>
      </w:r>
      <w:r w:rsidR="00195321">
        <w:rPr>
          <w:rFonts w:ascii="Arial" w:hAnsi="Arial" w:cs="Arial"/>
          <w:b/>
          <w:lang w:val="id-ID"/>
        </w:rPr>
        <w:t xml:space="preserve"> BPKAD</w:t>
      </w:r>
    </w:p>
    <w:p w:rsidR="00980CBA" w:rsidRDefault="00980CBA" w:rsidP="00195321">
      <w:pPr>
        <w:spacing w:line="360" w:lineRule="auto"/>
        <w:ind w:left="709" w:firstLine="720"/>
        <w:jc w:val="both"/>
        <w:rPr>
          <w:rFonts w:ascii="Arial" w:hAnsi="Arial" w:cs="Arial"/>
        </w:rPr>
      </w:pPr>
    </w:p>
    <w:p w:rsidR="00117645" w:rsidRDefault="00117645" w:rsidP="00195321">
      <w:pPr>
        <w:spacing w:line="360" w:lineRule="auto"/>
        <w:ind w:left="709" w:firstLine="720"/>
        <w:jc w:val="both"/>
        <w:rPr>
          <w:rFonts w:ascii="Arial" w:hAnsi="Arial" w:cs="Arial"/>
        </w:rPr>
      </w:pPr>
      <w:r w:rsidRPr="00117645">
        <w:rPr>
          <w:rFonts w:ascii="Arial" w:hAnsi="Arial" w:cs="Arial"/>
        </w:rPr>
        <w:t>Analisis isu-isu strategis merupakan bagian penting dalam proses penyusunan rencana pembangunan daerah untuk melengkapi tahapan-tahapan yang telah dilakukan sebelumnya. Identifikasi isu yang tepat dan bersifat strategis meningkatkan akseptabilitas prioritas pembangunan sehingga dapat dipertanggungjawabkan secara moral dan etika birokratis.</w:t>
      </w:r>
    </w:p>
    <w:p w:rsidR="00117645" w:rsidRDefault="00117645" w:rsidP="00195321">
      <w:pPr>
        <w:spacing w:line="360" w:lineRule="auto"/>
        <w:ind w:left="720" w:firstLine="709"/>
        <w:jc w:val="both"/>
        <w:rPr>
          <w:rFonts w:ascii="Arial" w:hAnsi="Arial" w:cs="Arial"/>
        </w:rPr>
      </w:pPr>
      <w:r w:rsidRPr="00117645">
        <w:rPr>
          <w:rFonts w:ascii="Arial" w:hAnsi="Arial" w:cs="Arial"/>
        </w:rPr>
        <w:lastRenderedPageBreak/>
        <w:t>Isu strategis adalah kondisi atau h</w:t>
      </w:r>
      <w:r w:rsidR="005A0490">
        <w:rPr>
          <w:rFonts w:ascii="Arial" w:hAnsi="Arial" w:cs="Arial"/>
        </w:rPr>
        <w:t xml:space="preserve">al yang harus diperhatikan atau </w:t>
      </w:r>
      <w:r w:rsidRPr="00117645">
        <w:rPr>
          <w:rFonts w:ascii="Arial" w:hAnsi="Arial" w:cs="Arial"/>
        </w:rPr>
        <w:t xml:space="preserve">dikedepankan dalam perencanaan pembangunan karena dampaknya yang signifikan bagi entitas (daerah/masyarakat) di masa datang. Isu strategis juga diartikan sebagai suatu kondisi/kejadian penting /keadaan yang apabila tidak diantisipasi, </w:t>
      </w:r>
      <w:proofErr w:type="gramStart"/>
      <w:r w:rsidRPr="00117645">
        <w:rPr>
          <w:rFonts w:ascii="Arial" w:hAnsi="Arial" w:cs="Arial"/>
        </w:rPr>
        <w:t>akan</w:t>
      </w:r>
      <w:proofErr w:type="gramEnd"/>
      <w:r w:rsidRPr="00117645">
        <w:rPr>
          <w:rFonts w:ascii="Arial" w:hAnsi="Arial" w:cs="Arial"/>
        </w:rPr>
        <w:t xml:space="preserve"> menimbulkan kerugian yang lebih besar atau sebaliknya akan menghilangkan peluang apabila tidak dimanfaatkan. Karakteristik suatu isu strategis adalah kondisi atau hal yang bersifat penting, mendasar, berjangka panjang, mendesak, bersifat kelembagaan/ keorganisasian dan menentukan tujuan di masa yang </w:t>
      </w:r>
      <w:proofErr w:type="gramStart"/>
      <w:r w:rsidRPr="00117645">
        <w:rPr>
          <w:rFonts w:ascii="Arial" w:hAnsi="Arial" w:cs="Arial"/>
        </w:rPr>
        <w:t>akan</w:t>
      </w:r>
      <w:proofErr w:type="gramEnd"/>
      <w:r w:rsidRPr="00117645">
        <w:rPr>
          <w:rFonts w:ascii="Arial" w:hAnsi="Arial" w:cs="Arial"/>
        </w:rPr>
        <w:t xml:space="preserve"> datang.</w:t>
      </w:r>
    </w:p>
    <w:p w:rsidR="00117645" w:rsidRPr="00117645" w:rsidRDefault="00117645" w:rsidP="00195321">
      <w:pPr>
        <w:spacing w:line="360" w:lineRule="auto"/>
        <w:ind w:left="720" w:firstLine="720"/>
        <w:jc w:val="both"/>
        <w:rPr>
          <w:rFonts w:ascii="Arial" w:hAnsi="Arial" w:cs="Arial"/>
        </w:rPr>
      </w:pPr>
      <w:r w:rsidRPr="00117645">
        <w:rPr>
          <w:rFonts w:ascii="Arial" w:hAnsi="Arial" w:cs="Arial"/>
        </w:rPr>
        <w:t>Oleh karena itu, untuk memperoleh rumusan isu-isu strategis diperlukan analisis terhadap berbagai fakta dan informasi kunci yang telah diidentifikasi untuk dipilih menjadi isu strategis. Faktor penting lain yang perlu diperhatikan dalam merumuskan isu-isu strategis adalah telaahan terhadap Visi, Misi dan Program Kepala Daerah terpilih serta Visi dan Misi Sekretariat Daerah Provinsi Jawa Barat. Sumber lain isu strategis dari lingkungan eksternal (misal, dari masyarakat, dunia swasta, perguruan tinggi, dunia riset, lembaga nonprofit, dan lain-lain).</w:t>
      </w:r>
    </w:p>
    <w:p w:rsidR="00F04B3E" w:rsidRDefault="00117645" w:rsidP="00195321">
      <w:pPr>
        <w:spacing w:line="360" w:lineRule="auto"/>
        <w:ind w:left="720" w:firstLine="720"/>
        <w:jc w:val="both"/>
        <w:rPr>
          <w:rFonts w:ascii="Arial" w:hAnsi="Arial" w:cs="Arial"/>
        </w:rPr>
      </w:pPr>
      <w:r w:rsidRPr="00117645">
        <w:rPr>
          <w:rFonts w:ascii="Arial" w:hAnsi="Arial" w:cs="Arial"/>
        </w:rPr>
        <w:t xml:space="preserve">Memperhatikan isu-isu dan permasalahan pembangunan yang dihadapi diharapkan kualitas penyelenggaraan pemerintahan menuju good governance and clean government sehingga </w:t>
      </w:r>
      <w:proofErr w:type="gramStart"/>
      <w:r w:rsidRPr="00117645">
        <w:rPr>
          <w:rFonts w:ascii="Arial" w:hAnsi="Arial" w:cs="Arial"/>
        </w:rPr>
        <w:t>akan</w:t>
      </w:r>
      <w:proofErr w:type="gramEnd"/>
      <w:r w:rsidRPr="00117645">
        <w:rPr>
          <w:rFonts w:ascii="Arial" w:hAnsi="Arial" w:cs="Arial"/>
        </w:rPr>
        <w:t xml:space="preserve"> berdampak pada kualitas pembangunan daerah. Berkaitan dengan isu-isu dan masalah pembangunan yang akan dihadapi </w:t>
      </w:r>
      <w:r w:rsidRPr="00117645">
        <w:rPr>
          <w:rFonts w:ascii="Arial" w:hAnsi="Arial" w:cs="Arial"/>
          <w:lang w:val="id-ID"/>
        </w:rPr>
        <w:t>BPKAD</w:t>
      </w:r>
      <w:r w:rsidRPr="00117645">
        <w:rPr>
          <w:rFonts w:ascii="Arial" w:hAnsi="Arial" w:cs="Arial"/>
        </w:rPr>
        <w:t xml:space="preserve"> Provinsi Jawa Barat pada  Tahun  2016-2018 tidak bisa dilepaskan dengan permasalahan dan isu pembangunan nasional. </w:t>
      </w:r>
    </w:p>
    <w:p w:rsidR="00F04B3E" w:rsidRDefault="00F04B3E" w:rsidP="00195321">
      <w:pPr>
        <w:spacing w:line="360" w:lineRule="auto"/>
        <w:ind w:left="720" w:firstLine="720"/>
        <w:jc w:val="both"/>
        <w:rPr>
          <w:rFonts w:ascii="Arial" w:hAnsi="Arial" w:cs="Arial"/>
        </w:rPr>
      </w:pPr>
      <w:r>
        <w:rPr>
          <w:rFonts w:ascii="Arial" w:hAnsi="Arial" w:cs="Arial"/>
          <w:lang w:val="id-ID"/>
        </w:rPr>
        <w:t>Dalam menentukan isu strategis, kami menggunakan beberapa kriteria yang kami kembangkan sesuai dengan Tupoksi organisasi</w:t>
      </w:r>
      <w:r w:rsidR="00230163">
        <w:rPr>
          <w:rFonts w:ascii="Arial" w:hAnsi="Arial" w:cs="Arial"/>
        </w:rPr>
        <w:t>, yaitu :</w:t>
      </w:r>
    </w:p>
    <w:p w:rsidR="00230163" w:rsidRPr="00186D71" w:rsidRDefault="00230163" w:rsidP="00230163">
      <w:pPr>
        <w:ind w:left="720" w:firstLine="720"/>
        <w:jc w:val="center"/>
        <w:rPr>
          <w:rFonts w:ascii="Arial" w:hAnsi="Arial" w:cs="Arial"/>
          <w:b/>
        </w:rPr>
      </w:pPr>
      <w:r w:rsidRPr="00186D71">
        <w:rPr>
          <w:rFonts w:ascii="Arial" w:hAnsi="Arial" w:cs="Arial"/>
          <w:b/>
        </w:rPr>
        <w:t>Tabel</w:t>
      </w:r>
      <w:r w:rsidR="00186D71">
        <w:rPr>
          <w:rFonts w:ascii="Arial" w:hAnsi="Arial" w:cs="Arial"/>
          <w:b/>
          <w:lang w:val="id-ID"/>
        </w:rPr>
        <w:t xml:space="preserve"> 3.5</w:t>
      </w:r>
      <w:r w:rsidRPr="00186D71">
        <w:rPr>
          <w:rFonts w:ascii="Arial" w:hAnsi="Arial" w:cs="Arial"/>
          <w:b/>
        </w:rPr>
        <w:t xml:space="preserve"> </w:t>
      </w:r>
    </w:p>
    <w:p w:rsidR="00230163" w:rsidRPr="00186D71" w:rsidRDefault="00230163" w:rsidP="00230163">
      <w:pPr>
        <w:ind w:left="720" w:firstLine="720"/>
        <w:jc w:val="center"/>
        <w:rPr>
          <w:rFonts w:ascii="Arial" w:hAnsi="Arial" w:cs="Arial"/>
          <w:b/>
        </w:rPr>
      </w:pPr>
      <w:r w:rsidRPr="00186D71">
        <w:rPr>
          <w:rFonts w:ascii="Arial" w:hAnsi="Arial" w:cs="Arial"/>
          <w:b/>
        </w:rPr>
        <w:t>Skor Kriteria Penentuan Isu-isu Strategis</w:t>
      </w:r>
    </w:p>
    <w:p w:rsidR="00230163" w:rsidRPr="00F04B3E" w:rsidRDefault="00230163" w:rsidP="00230163">
      <w:pPr>
        <w:ind w:left="720" w:firstLine="720"/>
        <w:jc w:val="center"/>
        <w:rPr>
          <w:rFonts w:ascii="Arial" w:hAnsi="Arial" w:cs="Arial"/>
          <w:lang w:val="id-ID"/>
        </w:rPr>
      </w:pPr>
    </w:p>
    <w:tbl>
      <w:tblPr>
        <w:tblW w:w="5656" w:type="dxa"/>
        <w:tblInd w:w="2263" w:type="dxa"/>
        <w:tblLook w:val="04A0" w:firstRow="1" w:lastRow="0" w:firstColumn="1" w:lastColumn="0" w:noHBand="0" w:noVBand="1"/>
      </w:tblPr>
      <w:tblGrid>
        <w:gridCol w:w="536"/>
        <w:gridCol w:w="4160"/>
        <w:gridCol w:w="960"/>
      </w:tblGrid>
      <w:tr w:rsidR="00230163" w:rsidRPr="00F04B3E" w:rsidTr="00F6428B">
        <w:trPr>
          <w:trHeight w:val="315"/>
        </w:trPr>
        <w:tc>
          <w:tcPr>
            <w:tcW w:w="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163" w:rsidRPr="00F04B3E" w:rsidRDefault="00230163" w:rsidP="00F6428B">
            <w:pPr>
              <w:rPr>
                <w:rFonts w:ascii="Arial" w:hAnsi="Arial" w:cs="Arial"/>
                <w:b/>
                <w:bCs/>
                <w:color w:val="000000"/>
                <w:lang w:val="id-ID" w:eastAsia="id-ID"/>
              </w:rPr>
            </w:pPr>
            <w:r w:rsidRPr="00F04B3E">
              <w:rPr>
                <w:rFonts w:ascii="Arial" w:hAnsi="Arial" w:cs="Arial"/>
                <w:b/>
                <w:bCs/>
                <w:color w:val="000000"/>
                <w:lang w:val="id-ID" w:eastAsia="id-ID"/>
              </w:rPr>
              <w:t>No</w:t>
            </w:r>
          </w:p>
        </w:tc>
        <w:tc>
          <w:tcPr>
            <w:tcW w:w="4160" w:type="dxa"/>
            <w:tcBorders>
              <w:top w:val="single" w:sz="4" w:space="0" w:color="auto"/>
              <w:left w:val="nil"/>
              <w:bottom w:val="single" w:sz="4" w:space="0" w:color="auto"/>
              <w:right w:val="single" w:sz="4" w:space="0" w:color="auto"/>
            </w:tcBorders>
            <w:shd w:val="clear" w:color="auto" w:fill="auto"/>
            <w:noWrap/>
            <w:vAlign w:val="bottom"/>
            <w:hideMark/>
          </w:tcPr>
          <w:p w:rsidR="00230163" w:rsidRPr="00F04B3E" w:rsidRDefault="00230163" w:rsidP="00F6428B">
            <w:pPr>
              <w:rPr>
                <w:rFonts w:ascii="Arial" w:hAnsi="Arial" w:cs="Arial"/>
                <w:b/>
                <w:bCs/>
                <w:color w:val="000000"/>
                <w:lang w:val="id-ID" w:eastAsia="id-ID"/>
              </w:rPr>
            </w:pPr>
            <w:r w:rsidRPr="00F04B3E">
              <w:rPr>
                <w:rFonts w:ascii="Arial" w:hAnsi="Arial" w:cs="Arial"/>
                <w:b/>
                <w:bCs/>
                <w:color w:val="000000"/>
                <w:lang w:val="id-ID" w:eastAsia="id-ID"/>
              </w:rPr>
              <w:t>Kriteria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0163" w:rsidRPr="00F04B3E" w:rsidRDefault="00230163" w:rsidP="00F6428B">
            <w:pPr>
              <w:rPr>
                <w:rFonts w:ascii="Arial" w:hAnsi="Arial" w:cs="Arial"/>
                <w:b/>
                <w:bCs/>
                <w:color w:val="000000"/>
                <w:lang w:val="id-ID" w:eastAsia="id-ID"/>
              </w:rPr>
            </w:pPr>
            <w:r w:rsidRPr="00F04B3E">
              <w:rPr>
                <w:rFonts w:ascii="Arial" w:hAnsi="Arial" w:cs="Arial"/>
                <w:b/>
                <w:bCs/>
                <w:color w:val="000000"/>
                <w:lang w:val="id-ID" w:eastAsia="id-ID"/>
              </w:rPr>
              <w:t xml:space="preserve">Bobot </w:t>
            </w:r>
          </w:p>
        </w:tc>
      </w:tr>
      <w:tr w:rsidR="00230163" w:rsidRPr="00F04B3E" w:rsidTr="00F6428B">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1</w:t>
            </w:r>
          </w:p>
        </w:tc>
        <w:tc>
          <w:tcPr>
            <w:tcW w:w="4160" w:type="dxa"/>
            <w:tcBorders>
              <w:top w:val="nil"/>
              <w:left w:val="nil"/>
              <w:bottom w:val="single" w:sz="4" w:space="0" w:color="auto"/>
              <w:right w:val="single" w:sz="4" w:space="0" w:color="auto"/>
            </w:tcBorders>
            <w:shd w:val="clear" w:color="auto" w:fill="auto"/>
            <w:noWrap/>
            <w:vAlign w:val="center"/>
            <w:hideMark/>
          </w:tcPr>
          <w:p w:rsidR="00230163" w:rsidRPr="00F04B3E" w:rsidRDefault="00230163" w:rsidP="00F6428B">
            <w:pPr>
              <w:rPr>
                <w:rFonts w:ascii="Arial" w:hAnsi="Arial" w:cs="Arial"/>
                <w:color w:val="000000"/>
                <w:lang w:val="id-ID" w:eastAsia="id-ID"/>
              </w:rPr>
            </w:pPr>
            <w:r w:rsidRPr="00F04B3E">
              <w:rPr>
                <w:rFonts w:ascii="Arial" w:hAnsi="Arial" w:cs="Arial"/>
                <w:color w:val="000000"/>
                <w:lang w:val="id-ID" w:eastAsia="id-ID"/>
              </w:rPr>
              <w:t>Pengaruh terhadap visi Jabar</w:t>
            </w:r>
          </w:p>
        </w:tc>
        <w:tc>
          <w:tcPr>
            <w:tcW w:w="960" w:type="dxa"/>
            <w:tcBorders>
              <w:top w:val="nil"/>
              <w:left w:val="nil"/>
              <w:bottom w:val="single" w:sz="4" w:space="0" w:color="auto"/>
              <w:right w:val="single" w:sz="4" w:space="0" w:color="auto"/>
            </w:tcBorders>
            <w:shd w:val="clear" w:color="auto" w:fill="auto"/>
            <w:noWrap/>
            <w:vAlign w:val="center"/>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20</w:t>
            </w:r>
          </w:p>
        </w:tc>
      </w:tr>
      <w:tr w:rsidR="00230163" w:rsidRPr="00F04B3E" w:rsidTr="00F6428B">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2</w:t>
            </w:r>
          </w:p>
        </w:tc>
        <w:tc>
          <w:tcPr>
            <w:tcW w:w="4160" w:type="dxa"/>
            <w:tcBorders>
              <w:top w:val="nil"/>
              <w:left w:val="nil"/>
              <w:bottom w:val="single" w:sz="4" w:space="0" w:color="auto"/>
              <w:right w:val="single" w:sz="4" w:space="0" w:color="auto"/>
            </w:tcBorders>
            <w:shd w:val="clear" w:color="auto" w:fill="auto"/>
            <w:noWrap/>
            <w:vAlign w:val="center"/>
            <w:hideMark/>
          </w:tcPr>
          <w:p w:rsidR="00230163" w:rsidRPr="00F04B3E" w:rsidRDefault="00230163" w:rsidP="00F6428B">
            <w:pPr>
              <w:rPr>
                <w:rFonts w:ascii="Arial" w:hAnsi="Arial" w:cs="Arial"/>
                <w:color w:val="000000"/>
                <w:lang w:val="id-ID" w:eastAsia="id-ID"/>
              </w:rPr>
            </w:pPr>
            <w:r w:rsidRPr="00F04B3E">
              <w:rPr>
                <w:rFonts w:ascii="Arial" w:hAnsi="Arial" w:cs="Arial"/>
                <w:color w:val="000000"/>
                <w:lang w:val="id-ID" w:eastAsia="id-ID"/>
              </w:rPr>
              <w:t>Tupoksi Organisasi</w:t>
            </w:r>
          </w:p>
        </w:tc>
        <w:tc>
          <w:tcPr>
            <w:tcW w:w="960" w:type="dxa"/>
            <w:tcBorders>
              <w:top w:val="nil"/>
              <w:left w:val="nil"/>
              <w:bottom w:val="single" w:sz="4" w:space="0" w:color="auto"/>
              <w:right w:val="single" w:sz="4" w:space="0" w:color="auto"/>
            </w:tcBorders>
            <w:shd w:val="clear" w:color="auto" w:fill="auto"/>
            <w:noWrap/>
            <w:vAlign w:val="center"/>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10</w:t>
            </w:r>
          </w:p>
        </w:tc>
      </w:tr>
      <w:tr w:rsidR="00230163" w:rsidRPr="00F04B3E" w:rsidTr="00F6428B">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3</w:t>
            </w:r>
          </w:p>
        </w:tc>
        <w:tc>
          <w:tcPr>
            <w:tcW w:w="4160" w:type="dxa"/>
            <w:tcBorders>
              <w:top w:val="nil"/>
              <w:left w:val="nil"/>
              <w:bottom w:val="single" w:sz="4" w:space="0" w:color="auto"/>
              <w:right w:val="single" w:sz="4" w:space="0" w:color="auto"/>
            </w:tcBorders>
            <w:shd w:val="clear" w:color="auto" w:fill="auto"/>
            <w:noWrap/>
            <w:vAlign w:val="center"/>
            <w:hideMark/>
          </w:tcPr>
          <w:p w:rsidR="00230163" w:rsidRPr="00F04B3E" w:rsidRDefault="00230163" w:rsidP="00F6428B">
            <w:pPr>
              <w:rPr>
                <w:rFonts w:ascii="Arial" w:hAnsi="Arial" w:cs="Arial"/>
                <w:color w:val="000000"/>
                <w:lang w:val="id-ID" w:eastAsia="id-ID"/>
              </w:rPr>
            </w:pPr>
            <w:r w:rsidRPr="00F04B3E">
              <w:rPr>
                <w:rFonts w:ascii="Arial" w:hAnsi="Arial" w:cs="Arial"/>
                <w:color w:val="000000"/>
                <w:lang w:val="id-ID" w:eastAsia="id-ID"/>
              </w:rPr>
              <w:t>Dampak terhadap Publik</w:t>
            </w:r>
          </w:p>
        </w:tc>
        <w:tc>
          <w:tcPr>
            <w:tcW w:w="960" w:type="dxa"/>
            <w:tcBorders>
              <w:top w:val="nil"/>
              <w:left w:val="nil"/>
              <w:bottom w:val="single" w:sz="4" w:space="0" w:color="auto"/>
              <w:right w:val="single" w:sz="4" w:space="0" w:color="auto"/>
            </w:tcBorders>
            <w:shd w:val="clear" w:color="auto" w:fill="auto"/>
            <w:noWrap/>
            <w:vAlign w:val="center"/>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10</w:t>
            </w:r>
          </w:p>
        </w:tc>
      </w:tr>
      <w:tr w:rsidR="00230163" w:rsidRPr="00F04B3E" w:rsidTr="00F6428B">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4</w:t>
            </w:r>
          </w:p>
        </w:tc>
        <w:tc>
          <w:tcPr>
            <w:tcW w:w="4160" w:type="dxa"/>
            <w:tcBorders>
              <w:top w:val="nil"/>
              <w:left w:val="nil"/>
              <w:bottom w:val="single" w:sz="4" w:space="0" w:color="auto"/>
              <w:right w:val="single" w:sz="4" w:space="0" w:color="auto"/>
            </w:tcBorders>
            <w:shd w:val="clear" w:color="auto" w:fill="auto"/>
            <w:noWrap/>
            <w:vAlign w:val="center"/>
            <w:hideMark/>
          </w:tcPr>
          <w:p w:rsidR="00230163" w:rsidRPr="00F04B3E" w:rsidRDefault="00230163" w:rsidP="00F6428B">
            <w:pPr>
              <w:rPr>
                <w:rFonts w:ascii="Arial" w:hAnsi="Arial" w:cs="Arial"/>
                <w:color w:val="000000"/>
                <w:lang w:val="id-ID" w:eastAsia="id-ID"/>
              </w:rPr>
            </w:pPr>
            <w:r>
              <w:rPr>
                <w:rFonts w:ascii="Arial" w:hAnsi="Arial" w:cs="Arial"/>
                <w:color w:val="000000"/>
                <w:lang w:val="id-ID" w:eastAsia="id-ID"/>
              </w:rPr>
              <w:t>Dampak terhadap Laporan Keuangan</w:t>
            </w:r>
          </w:p>
        </w:tc>
        <w:tc>
          <w:tcPr>
            <w:tcW w:w="960" w:type="dxa"/>
            <w:tcBorders>
              <w:top w:val="nil"/>
              <w:left w:val="nil"/>
              <w:bottom w:val="single" w:sz="4" w:space="0" w:color="auto"/>
              <w:right w:val="single" w:sz="4" w:space="0" w:color="auto"/>
            </w:tcBorders>
            <w:shd w:val="clear" w:color="auto" w:fill="auto"/>
            <w:noWrap/>
            <w:vAlign w:val="center"/>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10</w:t>
            </w:r>
          </w:p>
        </w:tc>
      </w:tr>
      <w:tr w:rsidR="00230163" w:rsidRPr="00F04B3E" w:rsidTr="00940F22">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5</w:t>
            </w:r>
          </w:p>
        </w:tc>
        <w:tc>
          <w:tcPr>
            <w:tcW w:w="4160" w:type="dxa"/>
            <w:tcBorders>
              <w:top w:val="nil"/>
              <w:left w:val="nil"/>
              <w:bottom w:val="single" w:sz="4" w:space="0" w:color="auto"/>
              <w:right w:val="single" w:sz="4" w:space="0" w:color="auto"/>
            </w:tcBorders>
            <w:shd w:val="clear" w:color="auto" w:fill="auto"/>
            <w:noWrap/>
            <w:vAlign w:val="center"/>
            <w:hideMark/>
          </w:tcPr>
          <w:p w:rsidR="00230163" w:rsidRPr="00F04B3E" w:rsidRDefault="00230163" w:rsidP="00F6428B">
            <w:pPr>
              <w:rPr>
                <w:rFonts w:ascii="Arial" w:hAnsi="Arial" w:cs="Arial"/>
                <w:color w:val="000000"/>
                <w:lang w:val="id-ID" w:eastAsia="id-ID"/>
              </w:rPr>
            </w:pPr>
            <w:r w:rsidRPr="00F04B3E">
              <w:rPr>
                <w:rFonts w:ascii="Arial" w:hAnsi="Arial" w:cs="Arial"/>
                <w:color w:val="000000"/>
                <w:lang w:val="id-ID" w:eastAsia="id-ID"/>
              </w:rPr>
              <w:t>Dampak terhadap Pembangunan</w:t>
            </w:r>
          </w:p>
        </w:tc>
        <w:tc>
          <w:tcPr>
            <w:tcW w:w="960" w:type="dxa"/>
            <w:tcBorders>
              <w:top w:val="nil"/>
              <w:left w:val="nil"/>
              <w:bottom w:val="single" w:sz="4" w:space="0" w:color="auto"/>
              <w:right w:val="single" w:sz="4" w:space="0" w:color="auto"/>
            </w:tcBorders>
            <w:shd w:val="clear" w:color="auto" w:fill="auto"/>
            <w:noWrap/>
            <w:vAlign w:val="center"/>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15</w:t>
            </w:r>
          </w:p>
        </w:tc>
      </w:tr>
      <w:tr w:rsidR="00230163" w:rsidRPr="00F04B3E" w:rsidTr="00940F22">
        <w:trPr>
          <w:trHeight w:val="300"/>
        </w:trPr>
        <w:tc>
          <w:tcPr>
            <w:tcW w:w="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lastRenderedPageBreak/>
              <w:t>6</w:t>
            </w:r>
          </w:p>
        </w:tc>
        <w:tc>
          <w:tcPr>
            <w:tcW w:w="4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163" w:rsidRPr="00F04B3E" w:rsidRDefault="00230163" w:rsidP="00F6428B">
            <w:pPr>
              <w:rPr>
                <w:rFonts w:ascii="Arial" w:hAnsi="Arial" w:cs="Arial"/>
                <w:color w:val="000000"/>
                <w:lang w:val="id-ID" w:eastAsia="id-ID"/>
              </w:rPr>
            </w:pPr>
            <w:r w:rsidRPr="00F04B3E">
              <w:rPr>
                <w:rFonts w:ascii="Arial" w:hAnsi="Arial" w:cs="Arial"/>
                <w:color w:val="000000"/>
                <w:lang w:val="id-ID" w:eastAsia="id-ID"/>
              </w:rPr>
              <w:t xml:space="preserve"> Kesulitan Untuk di tangani</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15</w:t>
            </w:r>
          </w:p>
        </w:tc>
      </w:tr>
      <w:tr w:rsidR="00230163" w:rsidRPr="00F04B3E" w:rsidTr="00940F22">
        <w:trPr>
          <w:trHeight w:val="300"/>
        </w:trPr>
        <w:tc>
          <w:tcPr>
            <w:tcW w:w="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7</w:t>
            </w:r>
          </w:p>
        </w:tc>
        <w:tc>
          <w:tcPr>
            <w:tcW w:w="4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163" w:rsidRPr="00F04B3E" w:rsidRDefault="00230163" w:rsidP="00F6428B">
            <w:pPr>
              <w:rPr>
                <w:rFonts w:ascii="Arial" w:hAnsi="Arial" w:cs="Arial"/>
                <w:color w:val="000000"/>
                <w:lang w:val="id-ID" w:eastAsia="id-ID"/>
              </w:rPr>
            </w:pPr>
            <w:r w:rsidRPr="00F04B3E">
              <w:rPr>
                <w:rFonts w:ascii="Arial" w:hAnsi="Arial" w:cs="Arial"/>
                <w:color w:val="000000"/>
                <w:lang w:val="id-ID" w:eastAsia="id-ID"/>
              </w:rPr>
              <w:t>Janji Politik</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20</w:t>
            </w:r>
          </w:p>
        </w:tc>
      </w:tr>
      <w:tr w:rsidR="00230163" w:rsidRPr="00F04B3E" w:rsidTr="00940F22">
        <w:trPr>
          <w:trHeight w:val="300"/>
        </w:trPr>
        <w:tc>
          <w:tcPr>
            <w:tcW w:w="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163" w:rsidRPr="00F04B3E" w:rsidRDefault="00230163" w:rsidP="00F6428B">
            <w:pPr>
              <w:rPr>
                <w:rFonts w:ascii="Arial" w:hAnsi="Arial" w:cs="Arial"/>
                <w:color w:val="000000"/>
                <w:lang w:val="id-ID" w:eastAsia="id-ID"/>
              </w:rPr>
            </w:pPr>
            <w:r w:rsidRPr="00F04B3E">
              <w:rPr>
                <w:rFonts w:ascii="Arial" w:hAnsi="Arial" w:cs="Arial"/>
                <w:color w:val="000000"/>
                <w:lang w:val="id-ID" w:eastAsia="id-ID"/>
              </w:rPr>
              <w:t> </w:t>
            </w:r>
          </w:p>
        </w:tc>
        <w:tc>
          <w:tcPr>
            <w:tcW w:w="4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163" w:rsidRPr="00F04B3E" w:rsidRDefault="00230163" w:rsidP="00F6428B">
            <w:pPr>
              <w:rPr>
                <w:rFonts w:ascii="Arial" w:hAnsi="Arial" w:cs="Arial"/>
                <w:color w:val="000000"/>
                <w:lang w:val="id-ID" w:eastAsia="id-ID"/>
              </w:rPr>
            </w:pPr>
            <w:r w:rsidRPr="00F04B3E">
              <w:rPr>
                <w:rFonts w:ascii="Arial" w:hAnsi="Arial" w:cs="Arial"/>
                <w:color w:val="000000"/>
                <w:lang w:val="id-ID" w:eastAsia="id-ID"/>
              </w:rPr>
              <w:t>Jumlah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100</w:t>
            </w:r>
          </w:p>
        </w:tc>
      </w:tr>
    </w:tbl>
    <w:p w:rsidR="00230163" w:rsidRDefault="00230163" w:rsidP="00230163">
      <w:pPr>
        <w:spacing w:line="360" w:lineRule="auto"/>
        <w:ind w:left="720" w:firstLine="720"/>
        <w:jc w:val="both"/>
        <w:rPr>
          <w:rFonts w:ascii="Arial" w:hAnsi="Arial" w:cs="Arial"/>
          <w:lang w:val="id-ID"/>
        </w:rPr>
      </w:pPr>
    </w:p>
    <w:p w:rsidR="00230163" w:rsidRPr="00186D71" w:rsidRDefault="00230163" w:rsidP="00230163">
      <w:pPr>
        <w:ind w:left="720" w:firstLine="720"/>
        <w:jc w:val="center"/>
        <w:rPr>
          <w:rFonts w:ascii="Arial" w:hAnsi="Arial" w:cs="Arial"/>
          <w:b/>
          <w:lang w:val="id-ID"/>
        </w:rPr>
      </w:pPr>
      <w:r w:rsidRPr="00186D71">
        <w:rPr>
          <w:rFonts w:ascii="Arial" w:hAnsi="Arial" w:cs="Arial"/>
          <w:b/>
        </w:rPr>
        <w:t xml:space="preserve">Tabel </w:t>
      </w:r>
      <w:r w:rsidR="00186D71">
        <w:rPr>
          <w:rFonts w:ascii="Arial" w:hAnsi="Arial" w:cs="Arial"/>
          <w:b/>
          <w:lang w:val="id-ID"/>
        </w:rPr>
        <w:t>3.6</w:t>
      </w:r>
    </w:p>
    <w:p w:rsidR="00230163" w:rsidRDefault="00230163" w:rsidP="00230163">
      <w:pPr>
        <w:ind w:left="720" w:firstLine="720"/>
        <w:jc w:val="center"/>
        <w:rPr>
          <w:rFonts w:ascii="Arial" w:hAnsi="Arial" w:cs="Arial"/>
        </w:rPr>
      </w:pPr>
      <w:r w:rsidRPr="00186D71">
        <w:rPr>
          <w:rFonts w:ascii="Arial" w:hAnsi="Arial" w:cs="Arial"/>
          <w:b/>
          <w:lang w:val="id-ID"/>
        </w:rPr>
        <w:t xml:space="preserve">Klasifikasi </w:t>
      </w:r>
      <w:r w:rsidRPr="00186D71">
        <w:rPr>
          <w:rFonts w:ascii="Arial" w:hAnsi="Arial" w:cs="Arial"/>
          <w:b/>
        </w:rPr>
        <w:t>Skor Kriteria Penentuan Isu-isu Strategis</w:t>
      </w:r>
    </w:p>
    <w:p w:rsidR="00230163" w:rsidRPr="00F04B3E" w:rsidRDefault="00230163" w:rsidP="00230163">
      <w:pPr>
        <w:ind w:left="720" w:firstLine="720"/>
        <w:jc w:val="center"/>
        <w:rPr>
          <w:rFonts w:ascii="Arial" w:hAnsi="Arial" w:cs="Arial"/>
          <w:lang w:val="id-ID"/>
        </w:rPr>
      </w:pPr>
    </w:p>
    <w:tbl>
      <w:tblPr>
        <w:tblW w:w="5656" w:type="dxa"/>
        <w:tblInd w:w="2263" w:type="dxa"/>
        <w:tblLook w:val="04A0" w:firstRow="1" w:lastRow="0" w:firstColumn="1" w:lastColumn="0" w:noHBand="0" w:noVBand="1"/>
      </w:tblPr>
      <w:tblGrid>
        <w:gridCol w:w="536"/>
        <w:gridCol w:w="4160"/>
        <w:gridCol w:w="960"/>
      </w:tblGrid>
      <w:tr w:rsidR="00230163" w:rsidRPr="00F04B3E" w:rsidTr="00F6428B">
        <w:trPr>
          <w:trHeight w:val="315"/>
        </w:trPr>
        <w:tc>
          <w:tcPr>
            <w:tcW w:w="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163" w:rsidRPr="00F04B3E" w:rsidRDefault="00230163" w:rsidP="00F6428B">
            <w:pPr>
              <w:rPr>
                <w:rFonts w:ascii="Arial" w:hAnsi="Arial" w:cs="Arial"/>
                <w:b/>
                <w:bCs/>
                <w:color w:val="000000"/>
                <w:lang w:val="id-ID" w:eastAsia="id-ID"/>
              </w:rPr>
            </w:pPr>
            <w:r w:rsidRPr="00F04B3E">
              <w:rPr>
                <w:rFonts w:ascii="Arial" w:hAnsi="Arial" w:cs="Arial"/>
                <w:b/>
                <w:bCs/>
                <w:color w:val="000000"/>
                <w:lang w:val="id-ID" w:eastAsia="id-ID"/>
              </w:rPr>
              <w:t>No</w:t>
            </w:r>
          </w:p>
        </w:tc>
        <w:tc>
          <w:tcPr>
            <w:tcW w:w="4160" w:type="dxa"/>
            <w:tcBorders>
              <w:top w:val="single" w:sz="4" w:space="0" w:color="auto"/>
              <w:left w:val="nil"/>
              <w:bottom w:val="single" w:sz="4" w:space="0" w:color="auto"/>
              <w:right w:val="single" w:sz="4" w:space="0" w:color="auto"/>
            </w:tcBorders>
            <w:shd w:val="clear" w:color="auto" w:fill="auto"/>
            <w:noWrap/>
            <w:vAlign w:val="bottom"/>
            <w:hideMark/>
          </w:tcPr>
          <w:p w:rsidR="00230163" w:rsidRPr="00F04B3E" w:rsidRDefault="00230163" w:rsidP="00F6428B">
            <w:pPr>
              <w:rPr>
                <w:rFonts w:ascii="Arial" w:hAnsi="Arial" w:cs="Arial"/>
                <w:b/>
                <w:bCs/>
                <w:color w:val="000000"/>
                <w:lang w:val="id-ID" w:eastAsia="id-ID"/>
              </w:rPr>
            </w:pPr>
            <w:r w:rsidRPr="00F04B3E">
              <w:rPr>
                <w:rFonts w:ascii="Arial" w:hAnsi="Arial" w:cs="Arial"/>
                <w:b/>
                <w:bCs/>
                <w:color w:val="000000"/>
                <w:lang w:val="id-ID" w:eastAsia="id-ID"/>
              </w:rPr>
              <w:t>Kriteria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0163" w:rsidRPr="00F04B3E" w:rsidRDefault="00230163" w:rsidP="00F6428B">
            <w:pPr>
              <w:rPr>
                <w:rFonts w:ascii="Arial" w:hAnsi="Arial" w:cs="Arial"/>
                <w:b/>
                <w:bCs/>
                <w:color w:val="000000"/>
                <w:lang w:val="id-ID" w:eastAsia="id-ID"/>
              </w:rPr>
            </w:pPr>
            <w:r w:rsidRPr="00F04B3E">
              <w:rPr>
                <w:rFonts w:ascii="Arial" w:hAnsi="Arial" w:cs="Arial"/>
                <w:b/>
                <w:bCs/>
                <w:color w:val="000000"/>
                <w:lang w:val="id-ID" w:eastAsia="id-ID"/>
              </w:rPr>
              <w:t xml:space="preserve">Bobot </w:t>
            </w:r>
          </w:p>
        </w:tc>
      </w:tr>
      <w:tr w:rsidR="00230163" w:rsidRPr="00F04B3E" w:rsidTr="00F6428B">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1</w:t>
            </w:r>
          </w:p>
        </w:tc>
        <w:tc>
          <w:tcPr>
            <w:tcW w:w="4160" w:type="dxa"/>
            <w:tcBorders>
              <w:top w:val="nil"/>
              <w:left w:val="nil"/>
              <w:bottom w:val="single" w:sz="4" w:space="0" w:color="auto"/>
              <w:right w:val="single" w:sz="4" w:space="0" w:color="auto"/>
            </w:tcBorders>
            <w:shd w:val="clear" w:color="auto" w:fill="auto"/>
            <w:noWrap/>
            <w:vAlign w:val="center"/>
          </w:tcPr>
          <w:p w:rsidR="00230163" w:rsidRPr="00F04B3E" w:rsidRDefault="00230163" w:rsidP="00F6428B">
            <w:pPr>
              <w:rPr>
                <w:rFonts w:ascii="Arial" w:hAnsi="Arial" w:cs="Arial"/>
                <w:color w:val="000000"/>
                <w:lang w:val="id-ID" w:eastAsia="id-ID"/>
              </w:rPr>
            </w:pPr>
            <w:r>
              <w:rPr>
                <w:rFonts w:ascii="Arial" w:hAnsi="Arial" w:cs="Arial"/>
                <w:color w:val="000000"/>
                <w:lang w:val="id-ID" w:eastAsia="id-ID"/>
              </w:rPr>
              <w:t>Tidak Berpengaruh</w:t>
            </w:r>
          </w:p>
        </w:tc>
        <w:tc>
          <w:tcPr>
            <w:tcW w:w="960" w:type="dxa"/>
            <w:tcBorders>
              <w:top w:val="nil"/>
              <w:left w:val="nil"/>
              <w:bottom w:val="single" w:sz="4" w:space="0" w:color="auto"/>
              <w:right w:val="single" w:sz="4" w:space="0" w:color="auto"/>
            </w:tcBorders>
            <w:shd w:val="clear" w:color="auto" w:fill="auto"/>
            <w:noWrap/>
            <w:vAlign w:val="center"/>
            <w:hideMark/>
          </w:tcPr>
          <w:p w:rsidR="00230163" w:rsidRPr="00F04B3E" w:rsidRDefault="00230163" w:rsidP="00F6428B">
            <w:pPr>
              <w:jc w:val="right"/>
              <w:rPr>
                <w:rFonts w:ascii="Arial" w:hAnsi="Arial" w:cs="Arial"/>
                <w:color w:val="000000"/>
                <w:lang w:val="id-ID" w:eastAsia="id-ID"/>
              </w:rPr>
            </w:pPr>
            <w:r>
              <w:rPr>
                <w:rFonts w:ascii="Arial" w:hAnsi="Arial" w:cs="Arial"/>
                <w:color w:val="000000"/>
                <w:lang w:val="id-ID" w:eastAsia="id-ID"/>
              </w:rPr>
              <w:t>25</w:t>
            </w:r>
          </w:p>
        </w:tc>
      </w:tr>
      <w:tr w:rsidR="00230163" w:rsidRPr="00F04B3E" w:rsidTr="00F6428B">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2</w:t>
            </w:r>
          </w:p>
        </w:tc>
        <w:tc>
          <w:tcPr>
            <w:tcW w:w="4160" w:type="dxa"/>
            <w:tcBorders>
              <w:top w:val="nil"/>
              <w:left w:val="nil"/>
              <w:bottom w:val="single" w:sz="4" w:space="0" w:color="auto"/>
              <w:right w:val="single" w:sz="4" w:space="0" w:color="auto"/>
            </w:tcBorders>
            <w:shd w:val="clear" w:color="auto" w:fill="auto"/>
            <w:noWrap/>
            <w:vAlign w:val="center"/>
          </w:tcPr>
          <w:p w:rsidR="00230163" w:rsidRPr="00F04B3E" w:rsidRDefault="00230163" w:rsidP="00F6428B">
            <w:pPr>
              <w:rPr>
                <w:rFonts w:ascii="Arial" w:hAnsi="Arial" w:cs="Arial"/>
                <w:color w:val="000000"/>
                <w:lang w:val="id-ID" w:eastAsia="id-ID"/>
              </w:rPr>
            </w:pPr>
            <w:r>
              <w:rPr>
                <w:rFonts w:ascii="Arial" w:hAnsi="Arial" w:cs="Arial"/>
                <w:color w:val="000000"/>
                <w:lang w:val="id-ID" w:eastAsia="id-ID"/>
              </w:rPr>
              <w:t>Berpengaruh</w:t>
            </w:r>
          </w:p>
        </w:tc>
        <w:tc>
          <w:tcPr>
            <w:tcW w:w="960" w:type="dxa"/>
            <w:tcBorders>
              <w:top w:val="nil"/>
              <w:left w:val="nil"/>
              <w:bottom w:val="single" w:sz="4" w:space="0" w:color="auto"/>
              <w:right w:val="single" w:sz="4" w:space="0" w:color="auto"/>
            </w:tcBorders>
            <w:shd w:val="clear" w:color="auto" w:fill="auto"/>
            <w:noWrap/>
            <w:vAlign w:val="center"/>
            <w:hideMark/>
          </w:tcPr>
          <w:p w:rsidR="00230163" w:rsidRPr="00F04B3E" w:rsidRDefault="00230163" w:rsidP="00F6428B">
            <w:pPr>
              <w:jc w:val="right"/>
              <w:rPr>
                <w:rFonts w:ascii="Arial" w:hAnsi="Arial" w:cs="Arial"/>
                <w:color w:val="000000"/>
                <w:lang w:val="id-ID" w:eastAsia="id-ID"/>
              </w:rPr>
            </w:pPr>
            <w:r>
              <w:rPr>
                <w:rFonts w:ascii="Arial" w:hAnsi="Arial" w:cs="Arial"/>
                <w:color w:val="000000"/>
                <w:lang w:val="id-ID" w:eastAsia="id-ID"/>
              </w:rPr>
              <w:t>50</w:t>
            </w:r>
          </w:p>
        </w:tc>
      </w:tr>
      <w:tr w:rsidR="00230163" w:rsidRPr="00F04B3E" w:rsidTr="00F6428B">
        <w:trPr>
          <w:trHeight w:val="300"/>
        </w:trPr>
        <w:tc>
          <w:tcPr>
            <w:tcW w:w="536" w:type="dxa"/>
            <w:tcBorders>
              <w:top w:val="nil"/>
              <w:left w:val="single" w:sz="4" w:space="0" w:color="auto"/>
              <w:bottom w:val="single" w:sz="4" w:space="0" w:color="auto"/>
              <w:right w:val="single" w:sz="4" w:space="0" w:color="auto"/>
            </w:tcBorders>
            <w:shd w:val="clear" w:color="auto" w:fill="auto"/>
            <w:noWrap/>
            <w:vAlign w:val="bottom"/>
            <w:hideMark/>
          </w:tcPr>
          <w:p w:rsidR="00230163" w:rsidRPr="00F04B3E" w:rsidRDefault="00230163" w:rsidP="00F6428B">
            <w:pPr>
              <w:jc w:val="right"/>
              <w:rPr>
                <w:rFonts w:ascii="Arial" w:hAnsi="Arial" w:cs="Arial"/>
                <w:color w:val="000000"/>
                <w:lang w:val="id-ID" w:eastAsia="id-ID"/>
              </w:rPr>
            </w:pPr>
            <w:r w:rsidRPr="00F04B3E">
              <w:rPr>
                <w:rFonts w:ascii="Arial" w:hAnsi="Arial" w:cs="Arial"/>
                <w:color w:val="000000"/>
                <w:lang w:val="id-ID" w:eastAsia="id-ID"/>
              </w:rPr>
              <w:t>3</w:t>
            </w:r>
          </w:p>
        </w:tc>
        <w:tc>
          <w:tcPr>
            <w:tcW w:w="4160" w:type="dxa"/>
            <w:tcBorders>
              <w:top w:val="nil"/>
              <w:left w:val="nil"/>
              <w:bottom w:val="single" w:sz="4" w:space="0" w:color="auto"/>
              <w:right w:val="single" w:sz="4" w:space="0" w:color="auto"/>
            </w:tcBorders>
            <w:shd w:val="clear" w:color="auto" w:fill="auto"/>
            <w:noWrap/>
            <w:vAlign w:val="center"/>
          </w:tcPr>
          <w:p w:rsidR="00230163" w:rsidRPr="00F04B3E" w:rsidRDefault="00230163" w:rsidP="00F6428B">
            <w:pPr>
              <w:rPr>
                <w:rFonts w:ascii="Arial" w:hAnsi="Arial" w:cs="Arial"/>
                <w:color w:val="000000"/>
                <w:lang w:val="id-ID" w:eastAsia="id-ID"/>
              </w:rPr>
            </w:pPr>
            <w:r>
              <w:rPr>
                <w:rFonts w:ascii="Arial" w:hAnsi="Arial" w:cs="Arial"/>
                <w:color w:val="000000"/>
                <w:lang w:val="id-ID" w:eastAsia="id-ID"/>
              </w:rPr>
              <w:t>Sangat Berpengaruh</w:t>
            </w:r>
          </w:p>
        </w:tc>
        <w:tc>
          <w:tcPr>
            <w:tcW w:w="960" w:type="dxa"/>
            <w:tcBorders>
              <w:top w:val="nil"/>
              <w:left w:val="nil"/>
              <w:bottom w:val="single" w:sz="4" w:space="0" w:color="auto"/>
              <w:right w:val="single" w:sz="4" w:space="0" w:color="auto"/>
            </w:tcBorders>
            <w:shd w:val="clear" w:color="auto" w:fill="auto"/>
            <w:noWrap/>
            <w:vAlign w:val="center"/>
            <w:hideMark/>
          </w:tcPr>
          <w:p w:rsidR="00230163" w:rsidRPr="00F04B3E" w:rsidRDefault="00230163" w:rsidP="00F6428B">
            <w:pPr>
              <w:jc w:val="right"/>
              <w:rPr>
                <w:rFonts w:ascii="Arial" w:hAnsi="Arial" w:cs="Arial"/>
                <w:color w:val="000000"/>
                <w:lang w:val="id-ID" w:eastAsia="id-ID"/>
              </w:rPr>
            </w:pPr>
            <w:r>
              <w:rPr>
                <w:rFonts w:ascii="Arial" w:hAnsi="Arial" w:cs="Arial"/>
                <w:color w:val="000000"/>
                <w:lang w:val="id-ID" w:eastAsia="id-ID"/>
              </w:rPr>
              <w:t>75</w:t>
            </w:r>
          </w:p>
        </w:tc>
      </w:tr>
    </w:tbl>
    <w:p w:rsidR="00230163" w:rsidRDefault="00230163" w:rsidP="00195321">
      <w:pPr>
        <w:spacing w:line="360" w:lineRule="auto"/>
        <w:ind w:left="720" w:firstLine="720"/>
        <w:jc w:val="both"/>
        <w:rPr>
          <w:rFonts w:ascii="Arial" w:hAnsi="Arial" w:cs="Arial"/>
        </w:rPr>
      </w:pPr>
    </w:p>
    <w:p w:rsidR="00230163" w:rsidRPr="00230163" w:rsidRDefault="00230163" w:rsidP="00195321">
      <w:pPr>
        <w:spacing w:line="360" w:lineRule="auto"/>
        <w:ind w:left="720" w:firstLine="720"/>
        <w:jc w:val="both"/>
        <w:rPr>
          <w:rFonts w:ascii="Arial" w:hAnsi="Arial" w:cs="Arial"/>
          <w:color w:val="FF0000"/>
        </w:rPr>
      </w:pPr>
    </w:p>
    <w:p w:rsidR="00F04B3E" w:rsidRDefault="00F04B3E" w:rsidP="00195321">
      <w:pPr>
        <w:spacing w:line="360" w:lineRule="auto"/>
        <w:ind w:left="720" w:firstLine="720"/>
        <w:jc w:val="both"/>
        <w:rPr>
          <w:rFonts w:ascii="Arial" w:hAnsi="Arial" w:cs="Arial"/>
          <w:lang w:val="id-ID"/>
        </w:rPr>
      </w:pPr>
      <w:r>
        <w:rPr>
          <w:rFonts w:ascii="Arial" w:hAnsi="Arial" w:cs="Arial"/>
          <w:lang w:val="id-ID"/>
        </w:rPr>
        <w:t>Setelah mengembangkan kriteria untuk menentukan permasalahan menjadi kategori strategis, kami melakukan identifikasi dan analisa masalah berdasarkan kriteria yang kami kembangkan diatas. Proses ini dijelaskan dalam tabel berikut:</w:t>
      </w:r>
    </w:p>
    <w:p w:rsidR="008A41C5" w:rsidRDefault="008A41C5" w:rsidP="00195321">
      <w:pPr>
        <w:spacing w:line="360" w:lineRule="auto"/>
        <w:ind w:left="720" w:firstLine="720"/>
        <w:jc w:val="both"/>
        <w:rPr>
          <w:rFonts w:ascii="Arial" w:hAnsi="Arial" w:cs="Arial"/>
          <w:lang w:val="id-ID"/>
        </w:rPr>
      </w:pPr>
    </w:p>
    <w:p w:rsidR="00FA5F25" w:rsidRPr="00171623" w:rsidRDefault="00FA5F25" w:rsidP="00FA5F25">
      <w:pPr>
        <w:ind w:left="720" w:firstLine="720"/>
        <w:jc w:val="center"/>
        <w:rPr>
          <w:rFonts w:ascii="Arial" w:hAnsi="Arial" w:cs="Arial"/>
          <w:b/>
          <w:lang w:val="id-ID"/>
        </w:rPr>
      </w:pPr>
      <w:r w:rsidRPr="00171623">
        <w:rPr>
          <w:rFonts w:ascii="Arial" w:hAnsi="Arial" w:cs="Arial"/>
          <w:b/>
        </w:rPr>
        <w:t xml:space="preserve">Tabel </w:t>
      </w:r>
      <w:r w:rsidR="00186D71">
        <w:rPr>
          <w:rFonts w:ascii="Arial" w:hAnsi="Arial" w:cs="Arial"/>
          <w:b/>
          <w:lang w:val="id-ID"/>
        </w:rPr>
        <w:t>3.7</w:t>
      </w:r>
    </w:p>
    <w:p w:rsidR="00FA5F25" w:rsidRPr="00171623" w:rsidRDefault="00FA5F25" w:rsidP="00FA5F25">
      <w:pPr>
        <w:ind w:left="720" w:firstLine="720"/>
        <w:jc w:val="center"/>
        <w:rPr>
          <w:rFonts w:ascii="Arial" w:hAnsi="Arial" w:cs="Arial"/>
          <w:b/>
        </w:rPr>
      </w:pPr>
      <w:r w:rsidRPr="00171623">
        <w:rPr>
          <w:rFonts w:ascii="Arial" w:hAnsi="Arial" w:cs="Arial"/>
          <w:b/>
          <w:lang w:val="id-ID"/>
        </w:rPr>
        <w:t xml:space="preserve">Klasifikasi </w:t>
      </w:r>
      <w:r w:rsidRPr="00171623">
        <w:rPr>
          <w:rFonts w:ascii="Arial" w:hAnsi="Arial" w:cs="Arial"/>
          <w:b/>
        </w:rPr>
        <w:t>Skor Isu-isu Strategis</w:t>
      </w:r>
    </w:p>
    <w:p w:rsidR="00FA5F25" w:rsidRDefault="00FA5F25" w:rsidP="00195321">
      <w:pPr>
        <w:spacing w:line="360" w:lineRule="auto"/>
        <w:ind w:left="720" w:firstLine="720"/>
        <w:jc w:val="both"/>
        <w:rPr>
          <w:rFonts w:ascii="Arial" w:hAnsi="Arial" w:cs="Arial"/>
          <w:lang w:val="id-ID"/>
        </w:rPr>
      </w:pPr>
    </w:p>
    <w:tbl>
      <w:tblPr>
        <w:tblW w:w="8418" w:type="dxa"/>
        <w:tblInd w:w="882" w:type="dxa"/>
        <w:tblLook w:val="04A0" w:firstRow="1" w:lastRow="0" w:firstColumn="1" w:lastColumn="0" w:noHBand="0" w:noVBand="1"/>
      </w:tblPr>
      <w:tblGrid>
        <w:gridCol w:w="603"/>
        <w:gridCol w:w="5493"/>
        <w:gridCol w:w="1134"/>
        <w:gridCol w:w="1188"/>
      </w:tblGrid>
      <w:tr w:rsidR="001E192A" w:rsidRPr="001E192A" w:rsidTr="00FA5F25">
        <w:trPr>
          <w:trHeight w:val="315"/>
        </w:trPr>
        <w:tc>
          <w:tcPr>
            <w:tcW w:w="60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E192A" w:rsidRPr="001E192A" w:rsidRDefault="001E192A" w:rsidP="001E192A">
            <w:pPr>
              <w:jc w:val="center"/>
              <w:rPr>
                <w:rFonts w:ascii="Arial" w:hAnsi="Arial" w:cs="Arial"/>
                <w:b/>
                <w:bCs/>
                <w:color w:val="000000"/>
                <w:lang w:val="id-ID" w:eastAsia="id-ID"/>
              </w:rPr>
            </w:pPr>
            <w:r w:rsidRPr="001E192A">
              <w:rPr>
                <w:rFonts w:ascii="Arial" w:hAnsi="Arial" w:cs="Arial"/>
                <w:b/>
                <w:bCs/>
                <w:color w:val="000000"/>
                <w:lang w:val="id-ID" w:eastAsia="id-ID"/>
              </w:rPr>
              <w:t>No.</w:t>
            </w:r>
          </w:p>
        </w:tc>
        <w:tc>
          <w:tcPr>
            <w:tcW w:w="549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E192A" w:rsidRPr="001E192A" w:rsidRDefault="001E192A" w:rsidP="001E192A">
            <w:pPr>
              <w:jc w:val="center"/>
              <w:rPr>
                <w:rFonts w:ascii="Arial" w:hAnsi="Arial" w:cs="Arial"/>
                <w:b/>
                <w:bCs/>
                <w:color w:val="000000"/>
                <w:lang w:val="id-ID" w:eastAsia="id-ID"/>
              </w:rPr>
            </w:pPr>
            <w:r w:rsidRPr="001E192A">
              <w:rPr>
                <w:rFonts w:ascii="Arial" w:hAnsi="Arial" w:cs="Arial"/>
                <w:b/>
                <w:bCs/>
                <w:color w:val="000000"/>
                <w:lang w:val="id-ID" w:eastAsia="id-ID"/>
              </w:rPr>
              <w:t>Isu Strategis</w:t>
            </w:r>
          </w:p>
        </w:tc>
        <w:tc>
          <w:tcPr>
            <w:tcW w:w="1134"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1E192A" w:rsidRPr="001E192A" w:rsidRDefault="001E192A" w:rsidP="001E192A">
            <w:pPr>
              <w:jc w:val="center"/>
              <w:rPr>
                <w:rFonts w:ascii="Arial" w:hAnsi="Arial" w:cs="Arial"/>
                <w:b/>
                <w:bCs/>
                <w:color w:val="000000"/>
                <w:lang w:val="id-ID" w:eastAsia="id-ID"/>
              </w:rPr>
            </w:pPr>
            <w:r w:rsidRPr="001E192A">
              <w:rPr>
                <w:rFonts w:ascii="Arial" w:hAnsi="Arial" w:cs="Arial"/>
                <w:b/>
                <w:bCs/>
                <w:color w:val="000000"/>
                <w:lang w:val="id-ID" w:eastAsia="id-ID"/>
              </w:rPr>
              <w:t>Jumlah Skor</w:t>
            </w:r>
          </w:p>
        </w:tc>
        <w:tc>
          <w:tcPr>
            <w:tcW w:w="1188"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1E192A" w:rsidRPr="001E192A" w:rsidRDefault="001E192A" w:rsidP="001E192A">
            <w:pPr>
              <w:jc w:val="center"/>
              <w:rPr>
                <w:rFonts w:ascii="Arial" w:hAnsi="Arial" w:cs="Arial"/>
                <w:b/>
                <w:bCs/>
                <w:color w:val="000000"/>
                <w:lang w:val="id-ID" w:eastAsia="id-ID"/>
              </w:rPr>
            </w:pPr>
            <w:r w:rsidRPr="001E192A">
              <w:rPr>
                <w:rFonts w:ascii="Arial" w:hAnsi="Arial" w:cs="Arial"/>
                <w:b/>
                <w:bCs/>
                <w:color w:val="000000"/>
                <w:lang w:val="id-ID" w:eastAsia="id-ID"/>
              </w:rPr>
              <w:t>Rata-rata Skor</w:t>
            </w:r>
          </w:p>
        </w:tc>
      </w:tr>
      <w:tr w:rsidR="004010F4" w:rsidRPr="001E192A" w:rsidTr="00FA5F25">
        <w:trPr>
          <w:trHeight w:val="300"/>
        </w:trPr>
        <w:tc>
          <w:tcPr>
            <w:tcW w:w="603" w:type="dxa"/>
            <w:vMerge/>
            <w:tcBorders>
              <w:top w:val="single" w:sz="4" w:space="0" w:color="auto"/>
              <w:left w:val="single" w:sz="4" w:space="0" w:color="auto"/>
              <w:bottom w:val="single" w:sz="4" w:space="0" w:color="000000"/>
              <w:right w:val="single" w:sz="4" w:space="0" w:color="auto"/>
            </w:tcBorders>
            <w:vAlign w:val="center"/>
            <w:hideMark/>
          </w:tcPr>
          <w:p w:rsidR="004010F4" w:rsidRPr="001E192A" w:rsidRDefault="004010F4" w:rsidP="001E192A">
            <w:pPr>
              <w:rPr>
                <w:rFonts w:ascii="Arial" w:hAnsi="Arial" w:cs="Arial"/>
                <w:b/>
                <w:bCs/>
                <w:color w:val="000000"/>
                <w:lang w:val="id-ID" w:eastAsia="id-ID"/>
              </w:rPr>
            </w:pPr>
          </w:p>
        </w:tc>
        <w:tc>
          <w:tcPr>
            <w:tcW w:w="5493" w:type="dxa"/>
            <w:vMerge/>
            <w:tcBorders>
              <w:top w:val="single" w:sz="4" w:space="0" w:color="auto"/>
              <w:left w:val="single" w:sz="4" w:space="0" w:color="auto"/>
              <w:bottom w:val="single" w:sz="4" w:space="0" w:color="000000"/>
              <w:right w:val="single" w:sz="4" w:space="0" w:color="auto"/>
            </w:tcBorders>
            <w:vAlign w:val="center"/>
            <w:hideMark/>
          </w:tcPr>
          <w:p w:rsidR="004010F4" w:rsidRPr="001E192A" w:rsidRDefault="004010F4" w:rsidP="001E192A">
            <w:pPr>
              <w:rPr>
                <w:rFonts w:ascii="Arial" w:hAnsi="Arial" w:cs="Arial"/>
                <w:b/>
                <w:bCs/>
                <w:color w:val="000000"/>
                <w:lang w:val="id-ID" w:eastAsia="id-ID"/>
              </w:rPr>
            </w:pPr>
          </w:p>
        </w:tc>
        <w:tc>
          <w:tcPr>
            <w:tcW w:w="1134" w:type="dxa"/>
            <w:tcBorders>
              <w:top w:val="single" w:sz="4" w:space="0" w:color="auto"/>
              <w:left w:val="single" w:sz="4" w:space="0" w:color="auto"/>
              <w:bottom w:val="single" w:sz="4" w:space="0" w:color="000000"/>
              <w:right w:val="single" w:sz="4" w:space="0" w:color="auto"/>
            </w:tcBorders>
            <w:vAlign w:val="center"/>
            <w:hideMark/>
          </w:tcPr>
          <w:p w:rsidR="004010F4" w:rsidRPr="001E192A" w:rsidRDefault="004010F4" w:rsidP="001E192A">
            <w:pPr>
              <w:rPr>
                <w:rFonts w:ascii="Arial" w:hAnsi="Arial" w:cs="Arial"/>
                <w:b/>
                <w:bCs/>
                <w:color w:val="000000"/>
                <w:lang w:val="id-ID" w:eastAsia="id-ID"/>
              </w:rPr>
            </w:pPr>
          </w:p>
        </w:tc>
        <w:tc>
          <w:tcPr>
            <w:tcW w:w="1188" w:type="dxa"/>
            <w:tcBorders>
              <w:top w:val="single" w:sz="4" w:space="0" w:color="auto"/>
              <w:left w:val="single" w:sz="4" w:space="0" w:color="auto"/>
              <w:bottom w:val="single" w:sz="4" w:space="0" w:color="000000"/>
              <w:right w:val="single" w:sz="4" w:space="0" w:color="auto"/>
            </w:tcBorders>
            <w:vAlign w:val="center"/>
            <w:hideMark/>
          </w:tcPr>
          <w:p w:rsidR="004010F4" w:rsidRPr="001E192A" w:rsidRDefault="004010F4" w:rsidP="001E192A">
            <w:pPr>
              <w:rPr>
                <w:rFonts w:ascii="Arial" w:hAnsi="Arial" w:cs="Arial"/>
                <w:b/>
                <w:bCs/>
                <w:color w:val="000000"/>
                <w:lang w:val="id-ID" w:eastAsia="id-ID"/>
              </w:rPr>
            </w:pPr>
          </w:p>
        </w:tc>
      </w:tr>
      <w:tr w:rsidR="004010F4" w:rsidRPr="001E192A" w:rsidTr="00FA5F25">
        <w:trPr>
          <w:trHeight w:val="525"/>
        </w:trPr>
        <w:tc>
          <w:tcPr>
            <w:tcW w:w="603" w:type="dxa"/>
            <w:tcBorders>
              <w:top w:val="nil"/>
              <w:left w:val="single" w:sz="4" w:space="0" w:color="auto"/>
              <w:bottom w:val="single" w:sz="4" w:space="0" w:color="auto"/>
              <w:right w:val="single" w:sz="4" w:space="0" w:color="auto"/>
            </w:tcBorders>
            <w:shd w:val="clear" w:color="auto" w:fill="auto"/>
            <w:vAlign w:val="center"/>
            <w:hideMark/>
          </w:tcPr>
          <w:p w:rsidR="004010F4" w:rsidRPr="001E192A" w:rsidRDefault="004010F4" w:rsidP="001E192A">
            <w:pPr>
              <w:jc w:val="right"/>
              <w:rPr>
                <w:rFonts w:ascii="Arial" w:hAnsi="Arial" w:cs="Arial"/>
                <w:color w:val="000000"/>
                <w:sz w:val="20"/>
                <w:szCs w:val="20"/>
                <w:lang w:val="id-ID" w:eastAsia="id-ID"/>
              </w:rPr>
            </w:pPr>
            <w:r w:rsidRPr="001E192A">
              <w:rPr>
                <w:rFonts w:ascii="Arial" w:hAnsi="Arial" w:cs="Arial"/>
                <w:color w:val="000000"/>
                <w:sz w:val="20"/>
                <w:szCs w:val="20"/>
                <w:lang w:val="id-ID" w:eastAsia="id-ID"/>
              </w:rPr>
              <w:t>1</w:t>
            </w:r>
          </w:p>
        </w:tc>
        <w:tc>
          <w:tcPr>
            <w:tcW w:w="5493"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both"/>
              <w:rPr>
                <w:rFonts w:ascii="Arial" w:hAnsi="Arial" w:cs="Arial"/>
                <w:color w:val="000000"/>
                <w:sz w:val="20"/>
                <w:szCs w:val="20"/>
                <w:lang w:val="id-ID" w:eastAsia="id-ID"/>
              </w:rPr>
            </w:pPr>
            <w:r w:rsidRPr="001E192A">
              <w:rPr>
                <w:rFonts w:ascii="Arial" w:eastAsia="Arial" w:hAnsi="Arial" w:cs="Arial"/>
                <w:color w:val="000000"/>
                <w:sz w:val="20"/>
                <w:szCs w:val="20"/>
                <w:lang w:val="id-ID" w:eastAsia="id-ID"/>
              </w:rPr>
              <w:t xml:space="preserve">belum sinkronnya implementasi peraturan antara tingkat pusat dan daerah; </w:t>
            </w:r>
          </w:p>
        </w:tc>
        <w:tc>
          <w:tcPr>
            <w:tcW w:w="1134"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center"/>
              <w:rPr>
                <w:rFonts w:ascii="Arial" w:hAnsi="Arial" w:cs="Arial"/>
                <w:color w:val="000000"/>
                <w:sz w:val="20"/>
                <w:szCs w:val="20"/>
                <w:lang w:val="id-ID" w:eastAsia="id-ID"/>
              </w:rPr>
            </w:pPr>
            <w:r w:rsidRPr="001E192A">
              <w:rPr>
                <w:rFonts w:ascii="Arial" w:hAnsi="Arial" w:cs="Arial"/>
                <w:color w:val="000000"/>
                <w:sz w:val="20"/>
                <w:szCs w:val="20"/>
                <w:lang w:val="id-ID" w:eastAsia="id-ID"/>
              </w:rPr>
              <w:t>4</w:t>
            </w:r>
            <w:r>
              <w:rPr>
                <w:rFonts w:ascii="Arial" w:hAnsi="Arial" w:cs="Arial"/>
                <w:color w:val="000000"/>
                <w:sz w:val="20"/>
                <w:szCs w:val="20"/>
                <w:lang w:val="id-ID" w:eastAsia="id-ID"/>
              </w:rPr>
              <w:t>.</w:t>
            </w:r>
            <w:r w:rsidRPr="001E192A">
              <w:rPr>
                <w:rFonts w:ascii="Arial" w:hAnsi="Arial" w:cs="Arial"/>
                <w:color w:val="000000"/>
                <w:sz w:val="20"/>
                <w:szCs w:val="20"/>
                <w:lang w:val="id-ID" w:eastAsia="id-ID"/>
              </w:rPr>
              <w:t>250</w:t>
            </w:r>
          </w:p>
        </w:tc>
        <w:tc>
          <w:tcPr>
            <w:tcW w:w="1188"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center"/>
              <w:rPr>
                <w:rFonts w:ascii="Calibri" w:hAnsi="Calibri" w:cs="Calibri"/>
                <w:color w:val="000000"/>
                <w:sz w:val="22"/>
                <w:szCs w:val="22"/>
                <w:lang w:val="id-ID" w:eastAsia="id-ID"/>
              </w:rPr>
            </w:pPr>
            <w:r w:rsidRPr="001E192A">
              <w:rPr>
                <w:rFonts w:ascii="Calibri" w:hAnsi="Calibri" w:cs="Calibri"/>
                <w:color w:val="000000"/>
                <w:sz w:val="22"/>
                <w:szCs w:val="22"/>
                <w:lang w:val="id-ID" w:eastAsia="id-ID"/>
              </w:rPr>
              <w:t>56,67</w:t>
            </w:r>
          </w:p>
        </w:tc>
      </w:tr>
      <w:tr w:rsidR="004010F4" w:rsidRPr="001E192A" w:rsidTr="00FA5F25">
        <w:trPr>
          <w:trHeight w:val="525"/>
        </w:trPr>
        <w:tc>
          <w:tcPr>
            <w:tcW w:w="603" w:type="dxa"/>
            <w:tcBorders>
              <w:top w:val="nil"/>
              <w:left w:val="single" w:sz="4" w:space="0" w:color="auto"/>
              <w:bottom w:val="single" w:sz="4" w:space="0" w:color="auto"/>
              <w:right w:val="single" w:sz="4" w:space="0" w:color="auto"/>
            </w:tcBorders>
            <w:shd w:val="clear" w:color="auto" w:fill="auto"/>
            <w:vAlign w:val="center"/>
            <w:hideMark/>
          </w:tcPr>
          <w:p w:rsidR="004010F4" w:rsidRPr="001E192A" w:rsidRDefault="004010F4" w:rsidP="001E192A">
            <w:pPr>
              <w:jc w:val="right"/>
              <w:rPr>
                <w:rFonts w:ascii="Arial" w:hAnsi="Arial" w:cs="Arial"/>
                <w:color w:val="000000"/>
                <w:sz w:val="20"/>
                <w:szCs w:val="20"/>
                <w:lang w:val="id-ID" w:eastAsia="id-ID"/>
              </w:rPr>
            </w:pPr>
            <w:r w:rsidRPr="001E192A">
              <w:rPr>
                <w:rFonts w:ascii="Arial" w:hAnsi="Arial" w:cs="Arial"/>
                <w:color w:val="000000"/>
                <w:sz w:val="20"/>
                <w:szCs w:val="20"/>
                <w:lang w:val="id-ID" w:eastAsia="id-ID"/>
              </w:rPr>
              <w:t>2</w:t>
            </w:r>
          </w:p>
        </w:tc>
        <w:tc>
          <w:tcPr>
            <w:tcW w:w="5493"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both"/>
              <w:rPr>
                <w:rFonts w:ascii="Arial" w:hAnsi="Arial" w:cs="Arial"/>
                <w:color w:val="000000"/>
                <w:sz w:val="20"/>
                <w:szCs w:val="20"/>
                <w:lang w:val="id-ID" w:eastAsia="id-ID"/>
              </w:rPr>
            </w:pPr>
            <w:r w:rsidRPr="001E192A">
              <w:rPr>
                <w:rFonts w:ascii="Arial" w:eastAsia="Arial" w:hAnsi="Arial" w:cs="Arial"/>
                <w:color w:val="000000"/>
                <w:sz w:val="20"/>
                <w:szCs w:val="20"/>
                <w:lang w:val="id-ID" w:eastAsia="id-ID"/>
              </w:rPr>
              <w:t xml:space="preserve">penegakkan hukum masih lemah dan belum optimalnya perlindungan hukum dan hak asasi manusia (HAM); </w:t>
            </w:r>
          </w:p>
        </w:tc>
        <w:tc>
          <w:tcPr>
            <w:tcW w:w="1134"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center"/>
              <w:rPr>
                <w:rFonts w:ascii="Arial" w:hAnsi="Arial" w:cs="Arial"/>
                <w:color w:val="000000"/>
                <w:sz w:val="20"/>
                <w:szCs w:val="20"/>
                <w:lang w:val="id-ID" w:eastAsia="id-ID"/>
              </w:rPr>
            </w:pPr>
            <w:r w:rsidRPr="001E192A">
              <w:rPr>
                <w:rFonts w:ascii="Arial" w:hAnsi="Arial" w:cs="Arial"/>
                <w:color w:val="000000"/>
                <w:sz w:val="20"/>
                <w:szCs w:val="20"/>
                <w:lang w:val="id-ID" w:eastAsia="id-ID"/>
              </w:rPr>
              <w:t>4</w:t>
            </w:r>
            <w:r>
              <w:rPr>
                <w:rFonts w:ascii="Arial" w:hAnsi="Arial" w:cs="Arial"/>
                <w:color w:val="000000"/>
                <w:sz w:val="20"/>
                <w:szCs w:val="20"/>
                <w:lang w:val="id-ID" w:eastAsia="id-ID"/>
              </w:rPr>
              <w:t>.</w:t>
            </w:r>
            <w:r w:rsidRPr="001E192A">
              <w:rPr>
                <w:rFonts w:ascii="Arial" w:hAnsi="Arial" w:cs="Arial"/>
                <w:color w:val="000000"/>
                <w:sz w:val="20"/>
                <w:szCs w:val="20"/>
                <w:lang w:val="id-ID" w:eastAsia="id-ID"/>
              </w:rPr>
              <w:t>375</w:t>
            </w:r>
          </w:p>
        </w:tc>
        <w:tc>
          <w:tcPr>
            <w:tcW w:w="1188"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center"/>
              <w:rPr>
                <w:rFonts w:ascii="Calibri" w:hAnsi="Calibri" w:cs="Calibri"/>
                <w:color w:val="000000"/>
                <w:sz w:val="22"/>
                <w:szCs w:val="22"/>
                <w:lang w:val="id-ID" w:eastAsia="id-ID"/>
              </w:rPr>
            </w:pPr>
            <w:r w:rsidRPr="001E192A">
              <w:rPr>
                <w:rFonts w:ascii="Calibri" w:hAnsi="Calibri" w:cs="Calibri"/>
                <w:color w:val="000000"/>
                <w:sz w:val="22"/>
                <w:szCs w:val="22"/>
                <w:lang w:val="id-ID" w:eastAsia="id-ID"/>
              </w:rPr>
              <w:t>58,33</w:t>
            </w:r>
          </w:p>
        </w:tc>
      </w:tr>
      <w:tr w:rsidR="004010F4" w:rsidRPr="001E192A" w:rsidTr="00FA5F25">
        <w:trPr>
          <w:trHeight w:val="525"/>
        </w:trPr>
        <w:tc>
          <w:tcPr>
            <w:tcW w:w="603" w:type="dxa"/>
            <w:tcBorders>
              <w:top w:val="nil"/>
              <w:left w:val="single" w:sz="4" w:space="0" w:color="auto"/>
              <w:bottom w:val="single" w:sz="4" w:space="0" w:color="auto"/>
              <w:right w:val="single" w:sz="4" w:space="0" w:color="auto"/>
            </w:tcBorders>
            <w:shd w:val="clear" w:color="auto" w:fill="auto"/>
            <w:vAlign w:val="center"/>
            <w:hideMark/>
          </w:tcPr>
          <w:p w:rsidR="004010F4" w:rsidRPr="001E192A" w:rsidRDefault="004010F4" w:rsidP="001E192A">
            <w:pPr>
              <w:jc w:val="right"/>
              <w:rPr>
                <w:rFonts w:ascii="Arial" w:hAnsi="Arial" w:cs="Arial"/>
                <w:color w:val="000000"/>
                <w:sz w:val="20"/>
                <w:szCs w:val="20"/>
                <w:lang w:val="id-ID" w:eastAsia="id-ID"/>
              </w:rPr>
            </w:pPr>
            <w:r w:rsidRPr="001E192A">
              <w:rPr>
                <w:rFonts w:ascii="Arial" w:hAnsi="Arial" w:cs="Arial"/>
                <w:color w:val="000000"/>
                <w:sz w:val="20"/>
                <w:szCs w:val="20"/>
                <w:lang w:val="id-ID" w:eastAsia="id-ID"/>
              </w:rPr>
              <w:t>3</w:t>
            </w:r>
          </w:p>
        </w:tc>
        <w:tc>
          <w:tcPr>
            <w:tcW w:w="5493"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both"/>
              <w:rPr>
                <w:rFonts w:ascii="Arial" w:hAnsi="Arial" w:cs="Arial"/>
                <w:color w:val="000000"/>
                <w:sz w:val="20"/>
                <w:szCs w:val="20"/>
                <w:lang w:val="id-ID" w:eastAsia="id-ID"/>
              </w:rPr>
            </w:pPr>
            <w:r w:rsidRPr="001E192A">
              <w:rPr>
                <w:rFonts w:ascii="Arial" w:eastAsia="Arial" w:hAnsi="Arial" w:cs="Arial"/>
                <w:color w:val="000000"/>
                <w:sz w:val="20"/>
                <w:szCs w:val="20"/>
                <w:lang w:val="id-ID" w:eastAsia="id-ID"/>
              </w:rPr>
              <w:t xml:space="preserve">kelembagaan pemerintah masih belum sepenuhnya melaksanakan prinsip </w:t>
            </w:r>
            <w:r w:rsidRPr="001E192A">
              <w:rPr>
                <w:rFonts w:ascii="Arial" w:eastAsia="Arial" w:hAnsi="Arial" w:cs="Arial"/>
                <w:i/>
                <w:iCs/>
                <w:color w:val="000000"/>
                <w:sz w:val="20"/>
                <w:szCs w:val="20"/>
                <w:lang w:val="id-ID" w:eastAsia="id-ID"/>
              </w:rPr>
              <w:t>good governance</w:t>
            </w:r>
            <w:r w:rsidRPr="001E192A">
              <w:rPr>
                <w:rFonts w:ascii="Arial" w:eastAsia="Arial" w:hAnsi="Arial" w:cs="Arial"/>
                <w:color w:val="000000"/>
                <w:sz w:val="20"/>
                <w:szCs w:val="20"/>
                <w:lang w:val="id-ID" w:eastAsia="id-ID"/>
              </w:rPr>
              <w:t xml:space="preserve">; </w:t>
            </w:r>
          </w:p>
        </w:tc>
        <w:tc>
          <w:tcPr>
            <w:tcW w:w="1134"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center"/>
              <w:rPr>
                <w:rFonts w:ascii="Arial" w:hAnsi="Arial" w:cs="Arial"/>
                <w:color w:val="000000"/>
                <w:sz w:val="20"/>
                <w:szCs w:val="20"/>
                <w:lang w:val="id-ID" w:eastAsia="id-ID"/>
              </w:rPr>
            </w:pPr>
            <w:r w:rsidRPr="001E192A">
              <w:rPr>
                <w:rFonts w:ascii="Arial" w:hAnsi="Arial" w:cs="Arial"/>
                <w:color w:val="000000"/>
                <w:sz w:val="20"/>
                <w:szCs w:val="20"/>
                <w:lang w:val="id-ID" w:eastAsia="id-ID"/>
              </w:rPr>
              <w:t>6</w:t>
            </w:r>
            <w:r>
              <w:rPr>
                <w:rFonts w:ascii="Arial" w:hAnsi="Arial" w:cs="Arial"/>
                <w:color w:val="000000"/>
                <w:sz w:val="20"/>
                <w:szCs w:val="20"/>
                <w:lang w:val="id-ID" w:eastAsia="id-ID"/>
              </w:rPr>
              <w:t>.</w:t>
            </w:r>
            <w:r w:rsidRPr="001E192A">
              <w:rPr>
                <w:rFonts w:ascii="Arial" w:hAnsi="Arial" w:cs="Arial"/>
                <w:color w:val="000000"/>
                <w:sz w:val="20"/>
                <w:szCs w:val="20"/>
                <w:lang w:val="id-ID" w:eastAsia="id-ID"/>
              </w:rPr>
              <w:t>500</w:t>
            </w:r>
          </w:p>
        </w:tc>
        <w:tc>
          <w:tcPr>
            <w:tcW w:w="1188"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center"/>
              <w:rPr>
                <w:rFonts w:ascii="Calibri" w:hAnsi="Calibri" w:cs="Calibri"/>
                <w:color w:val="000000"/>
                <w:sz w:val="22"/>
                <w:szCs w:val="22"/>
                <w:lang w:val="id-ID" w:eastAsia="id-ID"/>
              </w:rPr>
            </w:pPr>
            <w:r w:rsidRPr="001E192A">
              <w:rPr>
                <w:rFonts w:ascii="Calibri" w:hAnsi="Calibri" w:cs="Calibri"/>
                <w:color w:val="000000"/>
                <w:sz w:val="22"/>
                <w:szCs w:val="22"/>
                <w:lang w:val="id-ID" w:eastAsia="id-ID"/>
              </w:rPr>
              <w:t>86,67</w:t>
            </w:r>
          </w:p>
        </w:tc>
      </w:tr>
      <w:tr w:rsidR="004010F4" w:rsidRPr="001E192A" w:rsidTr="00FA5F25">
        <w:trPr>
          <w:trHeight w:val="525"/>
        </w:trPr>
        <w:tc>
          <w:tcPr>
            <w:tcW w:w="603" w:type="dxa"/>
            <w:tcBorders>
              <w:top w:val="nil"/>
              <w:left w:val="single" w:sz="4" w:space="0" w:color="auto"/>
              <w:bottom w:val="single" w:sz="4" w:space="0" w:color="auto"/>
              <w:right w:val="single" w:sz="4" w:space="0" w:color="auto"/>
            </w:tcBorders>
            <w:shd w:val="clear" w:color="auto" w:fill="auto"/>
            <w:vAlign w:val="center"/>
            <w:hideMark/>
          </w:tcPr>
          <w:p w:rsidR="004010F4" w:rsidRPr="001E192A" w:rsidRDefault="004010F4" w:rsidP="001E192A">
            <w:pPr>
              <w:jc w:val="right"/>
              <w:rPr>
                <w:rFonts w:ascii="Arial" w:hAnsi="Arial" w:cs="Arial"/>
                <w:color w:val="000000"/>
                <w:sz w:val="20"/>
                <w:szCs w:val="20"/>
                <w:lang w:val="id-ID" w:eastAsia="id-ID"/>
              </w:rPr>
            </w:pPr>
            <w:r w:rsidRPr="001E192A">
              <w:rPr>
                <w:rFonts w:ascii="Arial" w:hAnsi="Arial" w:cs="Arial"/>
                <w:color w:val="000000"/>
                <w:sz w:val="20"/>
                <w:szCs w:val="20"/>
                <w:lang w:val="id-ID" w:eastAsia="id-ID"/>
              </w:rPr>
              <w:t>4</w:t>
            </w:r>
          </w:p>
        </w:tc>
        <w:tc>
          <w:tcPr>
            <w:tcW w:w="5493"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both"/>
              <w:rPr>
                <w:rFonts w:ascii="Arial" w:hAnsi="Arial" w:cs="Arial"/>
                <w:color w:val="000000"/>
                <w:sz w:val="20"/>
                <w:szCs w:val="20"/>
                <w:lang w:val="id-ID" w:eastAsia="id-ID"/>
              </w:rPr>
            </w:pPr>
            <w:r w:rsidRPr="001E192A">
              <w:rPr>
                <w:rFonts w:ascii="Arial" w:eastAsia="Arial" w:hAnsi="Arial" w:cs="Arial"/>
                <w:color w:val="000000"/>
                <w:sz w:val="20"/>
                <w:szCs w:val="20"/>
                <w:lang w:val="id-ID" w:eastAsia="id-ID"/>
              </w:rPr>
              <w:t xml:space="preserve">masih rendahnya kapasitas dan profesionalisme sumber daya manusia aparatur; </w:t>
            </w:r>
          </w:p>
        </w:tc>
        <w:tc>
          <w:tcPr>
            <w:tcW w:w="1134"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center"/>
              <w:rPr>
                <w:rFonts w:ascii="Arial" w:hAnsi="Arial" w:cs="Arial"/>
                <w:color w:val="000000"/>
                <w:sz w:val="20"/>
                <w:szCs w:val="20"/>
                <w:lang w:val="id-ID" w:eastAsia="id-ID"/>
              </w:rPr>
            </w:pPr>
            <w:r w:rsidRPr="001E192A">
              <w:rPr>
                <w:rFonts w:ascii="Arial" w:hAnsi="Arial" w:cs="Arial"/>
                <w:color w:val="000000"/>
                <w:sz w:val="20"/>
                <w:szCs w:val="20"/>
                <w:lang w:val="id-ID" w:eastAsia="id-ID"/>
              </w:rPr>
              <w:t>6</w:t>
            </w:r>
            <w:r>
              <w:rPr>
                <w:rFonts w:ascii="Arial" w:hAnsi="Arial" w:cs="Arial"/>
                <w:color w:val="000000"/>
                <w:sz w:val="20"/>
                <w:szCs w:val="20"/>
                <w:lang w:val="id-ID" w:eastAsia="id-ID"/>
              </w:rPr>
              <w:t>.</w:t>
            </w:r>
            <w:r w:rsidRPr="001E192A">
              <w:rPr>
                <w:rFonts w:ascii="Arial" w:hAnsi="Arial" w:cs="Arial"/>
                <w:color w:val="000000"/>
                <w:sz w:val="20"/>
                <w:szCs w:val="20"/>
                <w:lang w:val="id-ID" w:eastAsia="id-ID"/>
              </w:rPr>
              <w:t>875</w:t>
            </w:r>
          </w:p>
        </w:tc>
        <w:tc>
          <w:tcPr>
            <w:tcW w:w="1188"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center"/>
              <w:rPr>
                <w:rFonts w:ascii="Calibri" w:hAnsi="Calibri" w:cs="Calibri"/>
                <w:color w:val="000000"/>
                <w:sz w:val="22"/>
                <w:szCs w:val="22"/>
                <w:lang w:val="id-ID" w:eastAsia="id-ID"/>
              </w:rPr>
            </w:pPr>
            <w:r w:rsidRPr="001E192A">
              <w:rPr>
                <w:rFonts w:ascii="Calibri" w:hAnsi="Calibri" w:cs="Calibri"/>
                <w:color w:val="000000"/>
                <w:sz w:val="22"/>
                <w:szCs w:val="22"/>
                <w:lang w:val="id-ID" w:eastAsia="id-ID"/>
              </w:rPr>
              <w:t>91,67</w:t>
            </w:r>
          </w:p>
        </w:tc>
      </w:tr>
      <w:tr w:rsidR="004010F4" w:rsidRPr="001E192A" w:rsidTr="00FA5F25">
        <w:trPr>
          <w:trHeight w:val="780"/>
        </w:trPr>
        <w:tc>
          <w:tcPr>
            <w:tcW w:w="603" w:type="dxa"/>
            <w:tcBorders>
              <w:top w:val="nil"/>
              <w:left w:val="single" w:sz="4" w:space="0" w:color="auto"/>
              <w:bottom w:val="single" w:sz="4" w:space="0" w:color="auto"/>
              <w:right w:val="single" w:sz="4" w:space="0" w:color="auto"/>
            </w:tcBorders>
            <w:shd w:val="clear" w:color="auto" w:fill="auto"/>
            <w:vAlign w:val="center"/>
            <w:hideMark/>
          </w:tcPr>
          <w:p w:rsidR="004010F4" w:rsidRPr="001E192A" w:rsidRDefault="004010F4" w:rsidP="001E192A">
            <w:pPr>
              <w:jc w:val="right"/>
              <w:rPr>
                <w:rFonts w:ascii="Arial" w:hAnsi="Arial" w:cs="Arial"/>
                <w:color w:val="000000"/>
                <w:sz w:val="20"/>
                <w:szCs w:val="20"/>
                <w:lang w:val="id-ID" w:eastAsia="id-ID"/>
              </w:rPr>
            </w:pPr>
            <w:r w:rsidRPr="001E192A">
              <w:rPr>
                <w:rFonts w:ascii="Arial" w:hAnsi="Arial" w:cs="Arial"/>
                <w:color w:val="000000"/>
                <w:sz w:val="20"/>
                <w:szCs w:val="20"/>
                <w:lang w:val="id-ID" w:eastAsia="id-ID"/>
              </w:rPr>
              <w:t>5</w:t>
            </w:r>
          </w:p>
        </w:tc>
        <w:tc>
          <w:tcPr>
            <w:tcW w:w="5493"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both"/>
              <w:rPr>
                <w:rFonts w:ascii="Arial" w:hAnsi="Arial" w:cs="Arial"/>
                <w:color w:val="000000"/>
                <w:sz w:val="20"/>
                <w:szCs w:val="20"/>
                <w:lang w:val="id-ID" w:eastAsia="id-ID"/>
              </w:rPr>
            </w:pPr>
            <w:r w:rsidRPr="001E192A">
              <w:rPr>
                <w:rFonts w:ascii="Arial" w:eastAsia="Arial" w:hAnsi="Arial" w:cs="Arial"/>
                <w:color w:val="000000"/>
                <w:sz w:val="20"/>
                <w:szCs w:val="20"/>
                <w:lang w:val="id-ID" w:eastAsia="id-ID"/>
              </w:rPr>
              <w:t xml:space="preserve">pendataan aset yang belum terselesaikan dan adanya aset-aset yang belum tersertifikasi karena berada pada penguasaan perorangan atau masyarakat; </w:t>
            </w:r>
          </w:p>
        </w:tc>
        <w:tc>
          <w:tcPr>
            <w:tcW w:w="1134"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center"/>
              <w:rPr>
                <w:rFonts w:ascii="Arial" w:hAnsi="Arial" w:cs="Arial"/>
                <w:color w:val="000000"/>
                <w:sz w:val="20"/>
                <w:szCs w:val="20"/>
                <w:lang w:val="id-ID" w:eastAsia="id-ID"/>
              </w:rPr>
            </w:pPr>
            <w:r w:rsidRPr="001E192A">
              <w:rPr>
                <w:rFonts w:ascii="Arial" w:hAnsi="Arial" w:cs="Arial"/>
                <w:color w:val="000000"/>
                <w:sz w:val="20"/>
                <w:szCs w:val="20"/>
                <w:lang w:val="id-ID" w:eastAsia="id-ID"/>
              </w:rPr>
              <w:t>4</w:t>
            </w:r>
            <w:r>
              <w:rPr>
                <w:rFonts w:ascii="Arial" w:hAnsi="Arial" w:cs="Arial"/>
                <w:color w:val="000000"/>
                <w:sz w:val="20"/>
                <w:szCs w:val="20"/>
                <w:lang w:val="id-ID" w:eastAsia="id-ID"/>
              </w:rPr>
              <w:t>.</w:t>
            </w:r>
            <w:r w:rsidRPr="001E192A">
              <w:rPr>
                <w:rFonts w:ascii="Arial" w:hAnsi="Arial" w:cs="Arial"/>
                <w:color w:val="000000"/>
                <w:sz w:val="20"/>
                <w:szCs w:val="20"/>
                <w:lang w:val="id-ID" w:eastAsia="id-ID"/>
              </w:rPr>
              <w:t>875</w:t>
            </w:r>
          </w:p>
        </w:tc>
        <w:tc>
          <w:tcPr>
            <w:tcW w:w="1188"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center"/>
              <w:rPr>
                <w:rFonts w:ascii="Calibri" w:hAnsi="Calibri" w:cs="Calibri"/>
                <w:color w:val="000000"/>
                <w:sz w:val="22"/>
                <w:szCs w:val="22"/>
                <w:lang w:val="id-ID" w:eastAsia="id-ID"/>
              </w:rPr>
            </w:pPr>
            <w:r w:rsidRPr="001E192A">
              <w:rPr>
                <w:rFonts w:ascii="Calibri" w:hAnsi="Calibri" w:cs="Calibri"/>
                <w:color w:val="000000"/>
                <w:sz w:val="22"/>
                <w:szCs w:val="22"/>
                <w:lang w:val="id-ID" w:eastAsia="id-ID"/>
              </w:rPr>
              <w:t>65,00</w:t>
            </w:r>
          </w:p>
        </w:tc>
      </w:tr>
      <w:tr w:rsidR="004010F4" w:rsidRPr="001E192A" w:rsidTr="00FA5F25">
        <w:trPr>
          <w:trHeight w:val="315"/>
        </w:trPr>
        <w:tc>
          <w:tcPr>
            <w:tcW w:w="603" w:type="dxa"/>
            <w:tcBorders>
              <w:top w:val="nil"/>
              <w:left w:val="single" w:sz="4" w:space="0" w:color="auto"/>
              <w:bottom w:val="single" w:sz="4" w:space="0" w:color="auto"/>
              <w:right w:val="single" w:sz="4" w:space="0" w:color="auto"/>
            </w:tcBorders>
            <w:shd w:val="clear" w:color="auto" w:fill="auto"/>
            <w:vAlign w:val="center"/>
            <w:hideMark/>
          </w:tcPr>
          <w:p w:rsidR="004010F4" w:rsidRPr="001E192A" w:rsidRDefault="00337ACC" w:rsidP="001E192A">
            <w:pPr>
              <w:jc w:val="right"/>
              <w:rPr>
                <w:rFonts w:ascii="Arial" w:hAnsi="Arial" w:cs="Arial"/>
                <w:color w:val="000000"/>
                <w:sz w:val="20"/>
                <w:szCs w:val="20"/>
                <w:lang w:val="id-ID" w:eastAsia="id-ID"/>
              </w:rPr>
            </w:pPr>
            <w:r>
              <w:rPr>
                <w:rFonts w:ascii="Arial" w:hAnsi="Arial" w:cs="Arial"/>
                <w:color w:val="000000"/>
                <w:sz w:val="20"/>
                <w:szCs w:val="20"/>
                <w:lang w:val="id-ID" w:eastAsia="id-ID"/>
              </w:rPr>
              <w:t>6</w:t>
            </w:r>
          </w:p>
        </w:tc>
        <w:tc>
          <w:tcPr>
            <w:tcW w:w="5493"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both"/>
              <w:rPr>
                <w:rFonts w:ascii="Arial" w:hAnsi="Arial" w:cs="Arial"/>
                <w:color w:val="000000"/>
                <w:sz w:val="20"/>
                <w:szCs w:val="20"/>
                <w:lang w:val="id-ID" w:eastAsia="id-ID"/>
              </w:rPr>
            </w:pPr>
            <w:r w:rsidRPr="001E192A">
              <w:rPr>
                <w:rFonts w:ascii="Arial" w:eastAsia="Arial" w:hAnsi="Arial" w:cs="Arial"/>
                <w:color w:val="000000"/>
                <w:sz w:val="20"/>
                <w:szCs w:val="20"/>
                <w:lang w:val="id-ID" w:eastAsia="id-ID"/>
              </w:rPr>
              <w:t xml:space="preserve">Pelayanan publik masih belum sesuai harapan masyarakat; </w:t>
            </w:r>
          </w:p>
        </w:tc>
        <w:tc>
          <w:tcPr>
            <w:tcW w:w="1134"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center"/>
              <w:rPr>
                <w:rFonts w:ascii="Arial" w:hAnsi="Arial" w:cs="Arial"/>
                <w:color w:val="000000"/>
                <w:sz w:val="20"/>
                <w:szCs w:val="20"/>
                <w:lang w:val="id-ID" w:eastAsia="id-ID"/>
              </w:rPr>
            </w:pPr>
            <w:r w:rsidRPr="001E192A">
              <w:rPr>
                <w:rFonts w:ascii="Arial" w:hAnsi="Arial" w:cs="Arial"/>
                <w:color w:val="000000"/>
                <w:sz w:val="20"/>
                <w:szCs w:val="20"/>
                <w:lang w:val="id-ID" w:eastAsia="id-ID"/>
              </w:rPr>
              <w:t>5</w:t>
            </w:r>
            <w:r>
              <w:rPr>
                <w:rFonts w:ascii="Arial" w:hAnsi="Arial" w:cs="Arial"/>
                <w:color w:val="000000"/>
                <w:sz w:val="20"/>
                <w:szCs w:val="20"/>
                <w:lang w:val="id-ID" w:eastAsia="id-ID"/>
              </w:rPr>
              <w:t>.</w:t>
            </w:r>
            <w:r w:rsidRPr="001E192A">
              <w:rPr>
                <w:rFonts w:ascii="Arial" w:hAnsi="Arial" w:cs="Arial"/>
                <w:color w:val="000000"/>
                <w:sz w:val="20"/>
                <w:szCs w:val="20"/>
                <w:lang w:val="id-ID" w:eastAsia="id-ID"/>
              </w:rPr>
              <w:t>625</w:t>
            </w:r>
          </w:p>
        </w:tc>
        <w:tc>
          <w:tcPr>
            <w:tcW w:w="1188"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center"/>
              <w:rPr>
                <w:rFonts w:ascii="Calibri" w:hAnsi="Calibri" w:cs="Calibri"/>
                <w:color w:val="000000"/>
                <w:sz w:val="22"/>
                <w:szCs w:val="22"/>
                <w:lang w:val="id-ID" w:eastAsia="id-ID"/>
              </w:rPr>
            </w:pPr>
            <w:r w:rsidRPr="001E192A">
              <w:rPr>
                <w:rFonts w:ascii="Calibri" w:hAnsi="Calibri" w:cs="Calibri"/>
                <w:color w:val="000000"/>
                <w:sz w:val="22"/>
                <w:szCs w:val="22"/>
                <w:lang w:val="id-ID" w:eastAsia="id-ID"/>
              </w:rPr>
              <w:t>75,00</w:t>
            </w:r>
          </w:p>
        </w:tc>
      </w:tr>
      <w:tr w:rsidR="004010F4" w:rsidRPr="001E192A" w:rsidTr="00FA5F25">
        <w:trPr>
          <w:trHeight w:val="525"/>
        </w:trPr>
        <w:tc>
          <w:tcPr>
            <w:tcW w:w="603" w:type="dxa"/>
            <w:tcBorders>
              <w:top w:val="nil"/>
              <w:left w:val="single" w:sz="4" w:space="0" w:color="auto"/>
              <w:bottom w:val="single" w:sz="4" w:space="0" w:color="auto"/>
              <w:right w:val="single" w:sz="4" w:space="0" w:color="auto"/>
            </w:tcBorders>
            <w:shd w:val="clear" w:color="auto" w:fill="auto"/>
            <w:vAlign w:val="center"/>
            <w:hideMark/>
          </w:tcPr>
          <w:p w:rsidR="004010F4" w:rsidRPr="001E192A" w:rsidRDefault="00337ACC" w:rsidP="001E192A">
            <w:pPr>
              <w:jc w:val="right"/>
              <w:rPr>
                <w:rFonts w:ascii="Arial" w:hAnsi="Arial" w:cs="Arial"/>
                <w:color w:val="000000"/>
                <w:sz w:val="20"/>
                <w:szCs w:val="20"/>
                <w:lang w:val="id-ID" w:eastAsia="id-ID"/>
              </w:rPr>
            </w:pPr>
            <w:r>
              <w:rPr>
                <w:rFonts w:ascii="Arial" w:hAnsi="Arial" w:cs="Arial"/>
                <w:color w:val="000000"/>
                <w:sz w:val="20"/>
                <w:szCs w:val="20"/>
                <w:lang w:val="id-ID" w:eastAsia="id-ID"/>
              </w:rPr>
              <w:t>7</w:t>
            </w:r>
          </w:p>
        </w:tc>
        <w:tc>
          <w:tcPr>
            <w:tcW w:w="5493" w:type="dxa"/>
            <w:tcBorders>
              <w:top w:val="nil"/>
              <w:left w:val="nil"/>
              <w:bottom w:val="single" w:sz="4" w:space="0" w:color="auto"/>
              <w:right w:val="single" w:sz="4" w:space="0" w:color="auto"/>
            </w:tcBorders>
            <w:shd w:val="clear" w:color="auto" w:fill="auto"/>
            <w:vAlign w:val="bottom"/>
            <w:hideMark/>
          </w:tcPr>
          <w:p w:rsidR="004010F4" w:rsidRPr="001E192A" w:rsidRDefault="004010F4" w:rsidP="001E192A">
            <w:pPr>
              <w:rPr>
                <w:rFonts w:ascii="Arial" w:hAnsi="Arial" w:cs="Arial"/>
                <w:color w:val="000000"/>
                <w:sz w:val="20"/>
                <w:szCs w:val="20"/>
                <w:lang w:val="id-ID" w:eastAsia="id-ID"/>
              </w:rPr>
            </w:pPr>
            <w:r w:rsidRPr="001E192A">
              <w:rPr>
                <w:rFonts w:ascii="Arial" w:hAnsi="Arial" w:cs="Arial"/>
                <w:color w:val="000000"/>
                <w:sz w:val="20"/>
                <w:szCs w:val="20"/>
                <w:lang w:val="id-ID" w:eastAsia="id-ID"/>
              </w:rPr>
              <w:t>belum adanya Norma, Standar, Pedoman, Manual (NSPM) yang jelas terkait prosedur mengenai mekanisme penyusunan Anggaran.</w:t>
            </w:r>
          </w:p>
        </w:tc>
        <w:tc>
          <w:tcPr>
            <w:tcW w:w="1134"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center"/>
              <w:rPr>
                <w:rFonts w:ascii="Arial" w:hAnsi="Arial" w:cs="Arial"/>
                <w:color w:val="000000"/>
                <w:sz w:val="20"/>
                <w:szCs w:val="20"/>
                <w:lang w:val="id-ID" w:eastAsia="id-ID"/>
              </w:rPr>
            </w:pPr>
            <w:r w:rsidRPr="001E192A">
              <w:rPr>
                <w:rFonts w:ascii="Arial" w:hAnsi="Arial" w:cs="Arial"/>
                <w:color w:val="000000"/>
                <w:sz w:val="20"/>
                <w:szCs w:val="20"/>
                <w:lang w:val="id-ID" w:eastAsia="id-ID"/>
              </w:rPr>
              <w:t>4</w:t>
            </w:r>
            <w:r>
              <w:rPr>
                <w:rFonts w:ascii="Arial" w:hAnsi="Arial" w:cs="Arial"/>
                <w:color w:val="000000"/>
                <w:sz w:val="20"/>
                <w:szCs w:val="20"/>
                <w:lang w:val="id-ID" w:eastAsia="id-ID"/>
              </w:rPr>
              <w:t>.</w:t>
            </w:r>
            <w:r w:rsidRPr="001E192A">
              <w:rPr>
                <w:rFonts w:ascii="Arial" w:hAnsi="Arial" w:cs="Arial"/>
                <w:color w:val="000000"/>
                <w:sz w:val="20"/>
                <w:szCs w:val="20"/>
                <w:lang w:val="id-ID" w:eastAsia="id-ID"/>
              </w:rPr>
              <w:t>000</w:t>
            </w:r>
          </w:p>
        </w:tc>
        <w:tc>
          <w:tcPr>
            <w:tcW w:w="1188" w:type="dxa"/>
            <w:tcBorders>
              <w:top w:val="nil"/>
              <w:left w:val="nil"/>
              <w:bottom w:val="single" w:sz="4" w:space="0" w:color="auto"/>
              <w:right w:val="single" w:sz="4" w:space="0" w:color="auto"/>
            </w:tcBorders>
            <w:shd w:val="clear" w:color="auto" w:fill="auto"/>
            <w:vAlign w:val="center"/>
            <w:hideMark/>
          </w:tcPr>
          <w:p w:rsidR="004010F4" w:rsidRPr="001E192A" w:rsidRDefault="004010F4" w:rsidP="001E192A">
            <w:pPr>
              <w:jc w:val="center"/>
              <w:rPr>
                <w:rFonts w:ascii="Calibri" w:hAnsi="Calibri" w:cs="Calibri"/>
                <w:color w:val="000000"/>
                <w:sz w:val="22"/>
                <w:szCs w:val="22"/>
                <w:lang w:val="id-ID" w:eastAsia="id-ID"/>
              </w:rPr>
            </w:pPr>
            <w:r w:rsidRPr="001E192A">
              <w:rPr>
                <w:rFonts w:ascii="Calibri" w:hAnsi="Calibri" w:cs="Calibri"/>
                <w:color w:val="000000"/>
                <w:sz w:val="22"/>
                <w:szCs w:val="22"/>
                <w:lang w:val="id-ID" w:eastAsia="id-ID"/>
              </w:rPr>
              <w:t>53,33</w:t>
            </w:r>
          </w:p>
        </w:tc>
      </w:tr>
    </w:tbl>
    <w:p w:rsidR="00F04B3E" w:rsidRDefault="00F04B3E" w:rsidP="00195321">
      <w:pPr>
        <w:spacing w:line="360" w:lineRule="auto"/>
        <w:ind w:left="720" w:firstLine="720"/>
        <w:jc w:val="both"/>
        <w:rPr>
          <w:rFonts w:ascii="Arial" w:hAnsi="Arial" w:cs="Arial"/>
          <w:lang w:val="id-ID"/>
        </w:rPr>
      </w:pPr>
    </w:p>
    <w:p w:rsidR="005F3C38" w:rsidRDefault="004010F4" w:rsidP="004010F4">
      <w:pPr>
        <w:spacing w:before="120" w:line="360" w:lineRule="auto"/>
        <w:ind w:left="723" w:firstLine="717"/>
        <w:jc w:val="both"/>
        <w:rPr>
          <w:rFonts w:ascii="Arial" w:hAnsi="Arial" w:cs="Arial"/>
          <w:lang w:val="id-ID"/>
        </w:rPr>
      </w:pPr>
      <w:r>
        <w:rPr>
          <w:rFonts w:ascii="Arial" w:hAnsi="Arial" w:cs="Arial"/>
          <w:lang w:val="id-ID"/>
        </w:rPr>
        <w:t>Dari analisa diatas, isu kompetensi SDM</w:t>
      </w:r>
      <w:r w:rsidR="00FA5F25">
        <w:rPr>
          <w:rFonts w:ascii="Arial" w:hAnsi="Arial" w:cs="Arial"/>
          <w:lang w:val="id-ID"/>
        </w:rPr>
        <w:t xml:space="preserve"> yang tidak merata</w:t>
      </w:r>
      <w:r>
        <w:rPr>
          <w:rFonts w:ascii="Arial" w:hAnsi="Arial" w:cs="Arial"/>
          <w:lang w:val="id-ID"/>
        </w:rPr>
        <w:t xml:space="preserve">, tata kelola organisasi dan kualitas pelayanan publik memiliki skor yang cukup </w:t>
      </w:r>
      <w:r>
        <w:rPr>
          <w:rFonts w:ascii="Arial" w:hAnsi="Arial" w:cs="Arial"/>
          <w:lang w:val="id-ID"/>
        </w:rPr>
        <w:lastRenderedPageBreak/>
        <w:t>besar. Hal ini berarti ketig</w:t>
      </w:r>
      <w:r w:rsidR="00FA5F25">
        <w:rPr>
          <w:rFonts w:ascii="Arial" w:hAnsi="Arial" w:cs="Arial"/>
          <w:lang w:val="id-ID"/>
        </w:rPr>
        <w:t>a isu tersebut memiliki pengaru</w:t>
      </w:r>
      <w:r>
        <w:rPr>
          <w:rFonts w:ascii="Arial" w:hAnsi="Arial" w:cs="Arial"/>
          <w:lang w:val="id-ID"/>
        </w:rPr>
        <w:t>h yang cukup besar terhadap pelaksanaan tupoksi BPKAD. BPKAD harus menyusun strategi agar isu tersebut tidak memberikan pengaruh negatif terhadap pencapaian tujuan BPKAD.</w:t>
      </w:r>
    </w:p>
    <w:p w:rsidR="004010F4" w:rsidRPr="004010F4" w:rsidRDefault="004010F4" w:rsidP="004010F4">
      <w:pPr>
        <w:spacing w:before="120" w:line="360" w:lineRule="auto"/>
        <w:ind w:left="723" w:firstLine="717"/>
        <w:jc w:val="both"/>
        <w:rPr>
          <w:rFonts w:ascii="Arial" w:hAnsi="Arial" w:cs="Arial"/>
          <w:lang w:val="id-ID"/>
        </w:rPr>
      </w:pPr>
    </w:p>
    <w:p w:rsidR="0055606F" w:rsidRDefault="0055606F" w:rsidP="002E4786">
      <w:pPr>
        <w:autoSpaceDE w:val="0"/>
        <w:autoSpaceDN w:val="0"/>
        <w:adjustRightInd w:val="0"/>
        <w:spacing w:line="360" w:lineRule="auto"/>
        <w:ind w:left="709" w:firstLine="720"/>
        <w:jc w:val="both"/>
        <w:rPr>
          <w:rFonts w:ascii="Arial" w:hAnsi="Arial" w:cs="Arial"/>
          <w:lang w:val="id-ID"/>
        </w:rPr>
      </w:pPr>
      <w:r w:rsidRPr="0026324B">
        <w:rPr>
          <w:rFonts w:ascii="Arial" w:hAnsi="Arial" w:cs="Arial"/>
          <w:lang w:val="id-ID"/>
        </w:rPr>
        <w:t>Dari beberapa kekuatan dan peluang yang ada</w:t>
      </w:r>
      <w:r w:rsidR="002E4786">
        <w:rPr>
          <w:rFonts w:ascii="Arial" w:hAnsi="Arial" w:cs="Arial"/>
          <w:lang w:val="id-ID"/>
        </w:rPr>
        <w:t>,</w:t>
      </w:r>
      <w:r w:rsidRPr="0026324B">
        <w:rPr>
          <w:rFonts w:ascii="Arial" w:hAnsi="Arial" w:cs="Arial"/>
          <w:lang w:val="id-ID"/>
        </w:rPr>
        <w:t xml:space="preserve"> perlu diformulasikan menjadi suatu perubahan yang signifikan untuk menyongsong masa depan yang lebih efisien, efektif, berkeadilan dan kepatutan dalam pengelolaan keuangan daerah, baik yang berhubungan dengan hak maupun kewajiban daerah. Sehingga </w:t>
      </w:r>
      <w:r>
        <w:rPr>
          <w:rFonts w:ascii="Arial" w:hAnsi="Arial" w:cs="Arial"/>
          <w:lang w:val="id-ID"/>
        </w:rPr>
        <w:t>proses pengelolaan keuangan dan aset daerah dapat dilaksanakan dengan baik dan sesuai dengan ketentuan</w:t>
      </w:r>
      <w:r w:rsidRPr="0026324B">
        <w:rPr>
          <w:rFonts w:ascii="Arial" w:hAnsi="Arial" w:cs="Arial"/>
          <w:lang w:val="id-ID"/>
        </w:rPr>
        <w:t xml:space="preserve"> sebagaimana yang dirumuskan dalam Renstra Badan Pengelolaan Keuangan dan Aset Daerah Pemerintah Provinsi Jawa Barat. </w:t>
      </w:r>
    </w:p>
    <w:p w:rsidR="00171623" w:rsidRDefault="00171623" w:rsidP="00171623">
      <w:pPr>
        <w:jc w:val="center"/>
        <w:rPr>
          <w:rFonts w:ascii="Arial" w:hAnsi="Arial" w:cs="Arial"/>
          <w:b/>
          <w:bCs/>
          <w:lang w:val="id-ID"/>
        </w:rPr>
      </w:pPr>
    </w:p>
    <w:p w:rsidR="00171623" w:rsidRDefault="00186D71" w:rsidP="00171623">
      <w:pPr>
        <w:jc w:val="center"/>
        <w:rPr>
          <w:rFonts w:ascii="Arial" w:hAnsi="Arial" w:cs="Arial"/>
          <w:b/>
          <w:bCs/>
          <w:lang w:val="id-ID"/>
        </w:rPr>
      </w:pPr>
      <w:r>
        <w:rPr>
          <w:rFonts w:ascii="Arial" w:hAnsi="Arial" w:cs="Arial"/>
          <w:b/>
          <w:bCs/>
          <w:lang w:val="id-ID"/>
        </w:rPr>
        <w:t>Tabel 3.8</w:t>
      </w:r>
    </w:p>
    <w:p w:rsidR="0055606F" w:rsidRDefault="0055606F" w:rsidP="00171623">
      <w:pPr>
        <w:jc w:val="center"/>
        <w:rPr>
          <w:rFonts w:ascii="Arial" w:hAnsi="Arial" w:cs="Arial"/>
          <w:b/>
          <w:bCs/>
          <w:lang w:val="id-ID"/>
        </w:rPr>
      </w:pPr>
      <w:r w:rsidRPr="00E10160">
        <w:rPr>
          <w:rFonts w:ascii="Arial" w:hAnsi="Arial" w:cs="Arial"/>
          <w:b/>
          <w:bCs/>
          <w:lang w:val="id-ID"/>
        </w:rPr>
        <w:t>Pencermatan Lingkungan Internal dan Ekternal</w:t>
      </w:r>
    </w:p>
    <w:p w:rsidR="00691184" w:rsidRPr="00E10160" w:rsidRDefault="00691184" w:rsidP="00171623">
      <w:pPr>
        <w:jc w:val="center"/>
        <w:rPr>
          <w:rFonts w:ascii="Arial" w:hAnsi="Arial" w:cs="Arial"/>
          <w:b/>
          <w:bCs/>
          <w:lang w:val="id-ID"/>
        </w:rPr>
      </w:pPr>
    </w:p>
    <w:p w:rsidR="0055606F" w:rsidRPr="00E10160" w:rsidRDefault="0055606F" w:rsidP="00171623">
      <w:pPr>
        <w:ind w:firstLine="720"/>
        <w:jc w:val="both"/>
        <w:rPr>
          <w:rFonts w:ascii="Arial" w:hAnsi="Arial" w:cs="Arial"/>
          <w:lang w:val="id-ID"/>
        </w:rPr>
      </w:pPr>
      <w:r w:rsidRPr="00E10160">
        <w:rPr>
          <w:rFonts w:ascii="Arial" w:hAnsi="Arial" w:cs="Arial"/>
          <w:lang w:val="id-ID"/>
        </w:rPr>
        <w:t>PLI</w:t>
      </w:r>
      <w:r w:rsidRPr="00E10160">
        <w:rPr>
          <w:rFonts w:ascii="Arial" w:hAnsi="Arial" w:cs="Arial"/>
          <w:lang w:val="id-ID"/>
        </w:rPr>
        <w:tab/>
      </w:r>
      <w:r w:rsidRPr="00E10160">
        <w:rPr>
          <w:rFonts w:ascii="Arial" w:hAnsi="Arial" w:cs="Arial"/>
          <w:lang w:val="id-ID"/>
        </w:rPr>
        <w:tab/>
      </w:r>
      <w:r w:rsidRPr="00E10160">
        <w:rPr>
          <w:rFonts w:ascii="Arial" w:hAnsi="Arial" w:cs="Arial"/>
          <w:lang w:val="id-ID"/>
        </w:rPr>
        <w:tab/>
      </w:r>
      <w:r w:rsidRPr="00E10160">
        <w:rPr>
          <w:rFonts w:ascii="Arial" w:hAnsi="Arial" w:cs="Arial"/>
          <w:lang w:val="id-ID"/>
        </w:rPr>
        <w:tab/>
      </w:r>
      <w:r w:rsidRPr="00E10160">
        <w:rPr>
          <w:rFonts w:ascii="Arial" w:hAnsi="Arial" w:cs="Arial"/>
          <w:lang w:val="id-ID"/>
        </w:rPr>
        <w:tab/>
      </w:r>
      <w:r w:rsidRPr="00E10160">
        <w:rPr>
          <w:rFonts w:ascii="Arial" w:hAnsi="Arial" w:cs="Arial"/>
          <w:lang w:val="id-ID"/>
        </w:rPr>
        <w:tab/>
        <w:t>PLE</w:t>
      </w:r>
    </w:p>
    <w:tbl>
      <w:tblPr>
        <w:tblStyle w:val="TableGrid"/>
        <w:tblW w:w="8897" w:type="dxa"/>
        <w:tblInd w:w="392" w:type="dxa"/>
        <w:tblLook w:val="04A0" w:firstRow="1" w:lastRow="0" w:firstColumn="1" w:lastColumn="0" w:noHBand="0" w:noVBand="1"/>
      </w:tblPr>
      <w:tblGrid>
        <w:gridCol w:w="675"/>
        <w:gridCol w:w="3686"/>
        <w:gridCol w:w="725"/>
        <w:gridCol w:w="3811"/>
      </w:tblGrid>
      <w:tr w:rsidR="0055606F" w:rsidRPr="00A869A6" w:rsidTr="00171623">
        <w:tc>
          <w:tcPr>
            <w:tcW w:w="675" w:type="dxa"/>
          </w:tcPr>
          <w:p w:rsidR="0055606F" w:rsidRPr="00A869A6" w:rsidRDefault="0055606F" w:rsidP="00117645">
            <w:pPr>
              <w:jc w:val="center"/>
              <w:rPr>
                <w:rFonts w:cstheme="majorBidi"/>
                <w:b/>
                <w:bCs/>
                <w:lang w:val="id-ID"/>
              </w:rPr>
            </w:pPr>
            <w:r w:rsidRPr="00A869A6">
              <w:rPr>
                <w:rFonts w:cstheme="majorBidi"/>
                <w:b/>
                <w:bCs/>
                <w:lang w:val="id-ID"/>
              </w:rPr>
              <w:t>No.</w:t>
            </w:r>
          </w:p>
        </w:tc>
        <w:tc>
          <w:tcPr>
            <w:tcW w:w="3686" w:type="dxa"/>
          </w:tcPr>
          <w:p w:rsidR="0055606F" w:rsidRPr="00A869A6" w:rsidRDefault="0055606F" w:rsidP="00117645">
            <w:pPr>
              <w:jc w:val="center"/>
              <w:rPr>
                <w:rFonts w:cstheme="majorBidi"/>
                <w:b/>
                <w:bCs/>
                <w:lang w:val="id-ID"/>
              </w:rPr>
            </w:pPr>
            <w:r w:rsidRPr="00A869A6">
              <w:rPr>
                <w:rFonts w:cstheme="majorBidi"/>
                <w:b/>
                <w:bCs/>
                <w:lang w:val="id-ID"/>
              </w:rPr>
              <w:t>Kekuatan (S)</w:t>
            </w:r>
          </w:p>
        </w:tc>
        <w:tc>
          <w:tcPr>
            <w:tcW w:w="725" w:type="dxa"/>
          </w:tcPr>
          <w:p w:rsidR="0055606F" w:rsidRPr="00A869A6" w:rsidRDefault="0055606F" w:rsidP="00117645">
            <w:pPr>
              <w:jc w:val="center"/>
              <w:rPr>
                <w:rFonts w:cstheme="majorBidi"/>
                <w:b/>
                <w:bCs/>
                <w:lang w:val="id-ID"/>
              </w:rPr>
            </w:pPr>
            <w:r w:rsidRPr="00A869A6">
              <w:rPr>
                <w:rFonts w:cstheme="majorBidi"/>
                <w:b/>
                <w:bCs/>
                <w:lang w:val="id-ID"/>
              </w:rPr>
              <w:t>No.</w:t>
            </w:r>
          </w:p>
        </w:tc>
        <w:tc>
          <w:tcPr>
            <w:tcW w:w="3811" w:type="dxa"/>
          </w:tcPr>
          <w:p w:rsidR="0055606F" w:rsidRPr="00A869A6" w:rsidRDefault="0055606F" w:rsidP="00117645">
            <w:pPr>
              <w:jc w:val="center"/>
              <w:rPr>
                <w:rFonts w:cstheme="majorBidi"/>
                <w:b/>
                <w:bCs/>
                <w:lang w:val="id-ID"/>
              </w:rPr>
            </w:pPr>
            <w:r w:rsidRPr="00A869A6">
              <w:rPr>
                <w:rFonts w:cstheme="majorBidi"/>
                <w:b/>
                <w:bCs/>
                <w:lang w:val="id-ID"/>
              </w:rPr>
              <w:t>Peluang (O)</w:t>
            </w:r>
          </w:p>
        </w:tc>
      </w:tr>
      <w:tr w:rsidR="0055606F" w:rsidRPr="00A869A6" w:rsidTr="00171623">
        <w:trPr>
          <w:trHeight w:val="4685"/>
        </w:trPr>
        <w:tc>
          <w:tcPr>
            <w:tcW w:w="675" w:type="dxa"/>
          </w:tcPr>
          <w:p w:rsidR="0055606F" w:rsidRPr="00F4025F" w:rsidRDefault="0055606F" w:rsidP="00117645">
            <w:pPr>
              <w:jc w:val="both"/>
              <w:rPr>
                <w:rFonts w:ascii="Arial" w:hAnsi="Arial" w:cs="Arial"/>
                <w:sz w:val="20"/>
                <w:szCs w:val="20"/>
                <w:lang w:val="id-ID"/>
              </w:rPr>
            </w:pPr>
            <w:r w:rsidRPr="00F4025F">
              <w:rPr>
                <w:rFonts w:ascii="Arial" w:hAnsi="Arial" w:cs="Arial"/>
                <w:sz w:val="20"/>
                <w:szCs w:val="20"/>
                <w:lang w:val="id-ID"/>
              </w:rPr>
              <w:t>1.</w:t>
            </w:r>
          </w:p>
          <w:p w:rsidR="0055606F" w:rsidRDefault="0055606F" w:rsidP="00117645">
            <w:pPr>
              <w:jc w:val="both"/>
              <w:rPr>
                <w:rFonts w:ascii="Arial" w:hAnsi="Arial" w:cs="Arial"/>
                <w:sz w:val="20"/>
                <w:szCs w:val="20"/>
                <w:lang w:val="id-ID"/>
              </w:rPr>
            </w:pPr>
            <w:r w:rsidRPr="00F4025F">
              <w:rPr>
                <w:rFonts w:ascii="Arial" w:hAnsi="Arial" w:cs="Arial"/>
                <w:sz w:val="20"/>
                <w:szCs w:val="20"/>
                <w:lang w:val="id-ID"/>
              </w:rPr>
              <w:t>2.</w:t>
            </w:r>
          </w:p>
          <w:p w:rsidR="0055606F" w:rsidRPr="00F4025F" w:rsidRDefault="0055606F" w:rsidP="00117645">
            <w:pPr>
              <w:jc w:val="both"/>
              <w:rPr>
                <w:rFonts w:ascii="Arial" w:hAnsi="Arial" w:cs="Arial"/>
                <w:sz w:val="20"/>
                <w:szCs w:val="20"/>
                <w:lang w:val="id-ID"/>
              </w:rPr>
            </w:pPr>
          </w:p>
          <w:p w:rsidR="0055606F" w:rsidRPr="00F4025F" w:rsidRDefault="0055606F" w:rsidP="00117645">
            <w:pPr>
              <w:jc w:val="both"/>
              <w:rPr>
                <w:rFonts w:ascii="Arial" w:hAnsi="Arial" w:cs="Arial"/>
                <w:sz w:val="20"/>
                <w:szCs w:val="20"/>
                <w:lang w:val="id-ID"/>
              </w:rPr>
            </w:pPr>
            <w:r w:rsidRPr="00F4025F">
              <w:rPr>
                <w:rFonts w:ascii="Arial" w:hAnsi="Arial" w:cs="Arial"/>
                <w:sz w:val="20"/>
                <w:szCs w:val="20"/>
                <w:lang w:val="id-ID"/>
              </w:rPr>
              <w:t>3.</w:t>
            </w:r>
          </w:p>
          <w:p w:rsidR="0055606F" w:rsidRPr="00F4025F" w:rsidRDefault="0055606F" w:rsidP="00117645">
            <w:pPr>
              <w:jc w:val="both"/>
              <w:rPr>
                <w:rFonts w:ascii="Arial" w:hAnsi="Arial" w:cs="Arial"/>
                <w:sz w:val="20"/>
                <w:szCs w:val="20"/>
                <w:lang w:val="id-ID"/>
              </w:rPr>
            </w:pPr>
          </w:p>
          <w:p w:rsidR="0055606F" w:rsidRPr="00F4025F" w:rsidRDefault="0055606F" w:rsidP="00117645">
            <w:pPr>
              <w:jc w:val="both"/>
              <w:rPr>
                <w:rFonts w:ascii="Arial" w:hAnsi="Arial" w:cs="Arial"/>
                <w:sz w:val="20"/>
                <w:szCs w:val="20"/>
                <w:lang w:val="id-ID"/>
              </w:rPr>
            </w:pPr>
            <w:r w:rsidRPr="00F4025F">
              <w:rPr>
                <w:rFonts w:ascii="Arial" w:hAnsi="Arial" w:cs="Arial"/>
                <w:sz w:val="20"/>
                <w:szCs w:val="20"/>
                <w:lang w:val="id-ID"/>
              </w:rPr>
              <w:t>4.</w:t>
            </w:r>
          </w:p>
          <w:p w:rsidR="0055606F" w:rsidRPr="00F4025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r w:rsidRPr="00F4025F">
              <w:rPr>
                <w:rFonts w:ascii="Arial" w:hAnsi="Arial" w:cs="Arial"/>
                <w:sz w:val="20"/>
                <w:szCs w:val="20"/>
                <w:lang w:val="id-ID"/>
              </w:rPr>
              <w:t>5.</w:t>
            </w: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r>
              <w:rPr>
                <w:rFonts w:ascii="Arial" w:hAnsi="Arial" w:cs="Arial"/>
                <w:sz w:val="20"/>
                <w:szCs w:val="20"/>
                <w:lang w:val="id-ID"/>
              </w:rPr>
              <w:t>6.</w:t>
            </w: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p>
          <w:p w:rsidR="0055606F" w:rsidRPr="00C911F3" w:rsidRDefault="00713ECA" w:rsidP="00713ECA">
            <w:pPr>
              <w:jc w:val="both"/>
              <w:rPr>
                <w:rFonts w:ascii="Arial" w:hAnsi="Arial" w:cs="Arial"/>
                <w:sz w:val="20"/>
                <w:szCs w:val="20"/>
                <w:lang w:val="id-ID"/>
              </w:rPr>
            </w:pPr>
            <w:r>
              <w:rPr>
                <w:rFonts w:ascii="Arial" w:hAnsi="Arial" w:cs="Arial"/>
                <w:sz w:val="20"/>
                <w:szCs w:val="20"/>
                <w:lang w:val="id-ID"/>
              </w:rPr>
              <w:t>7.</w:t>
            </w:r>
          </w:p>
        </w:tc>
        <w:tc>
          <w:tcPr>
            <w:tcW w:w="3686" w:type="dxa"/>
          </w:tcPr>
          <w:p w:rsidR="0055606F" w:rsidRPr="00F4025F" w:rsidRDefault="0055606F" w:rsidP="00117645">
            <w:pPr>
              <w:jc w:val="both"/>
              <w:rPr>
                <w:rFonts w:ascii="Arial" w:hAnsi="Arial" w:cs="Arial"/>
                <w:sz w:val="20"/>
                <w:szCs w:val="20"/>
                <w:lang w:val="id-ID"/>
              </w:rPr>
            </w:pPr>
            <w:r w:rsidRPr="00F4025F">
              <w:rPr>
                <w:rFonts w:ascii="Arial" w:hAnsi="Arial" w:cs="Arial"/>
                <w:sz w:val="20"/>
                <w:szCs w:val="20"/>
                <w:lang w:val="id-ID"/>
              </w:rPr>
              <w:t xml:space="preserve">Posisi organisasi </w:t>
            </w:r>
            <w:r>
              <w:rPr>
                <w:rFonts w:ascii="Arial" w:hAnsi="Arial" w:cs="Arial"/>
                <w:sz w:val="20"/>
                <w:szCs w:val="20"/>
                <w:lang w:val="id-ID"/>
              </w:rPr>
              <w:t xml:space="preserve">baru </w:t>
            </w:r>
            <w:r w:rsidRPr="00F4025F">
              <w:rPr>
                <w:rFonts w:ascii="Arial" w:hAnsi="Arial" w:cs="Arial"/>
                <w:sz w:val="20"/>
                <w:szCs w:val="20"/>
                <w:lang w:val="id-ID"/>
              </w:rPr>
              <w:t>yang lebih kuat dan independen</w:t>
            </w:r>
          </w:p>
          <w:p w:rsidR="0055606F" w:rsidRPr="00F4025F" w:rsidRDefault="0055606F" w:rsidP="00117645">
            <w:pPr>
              <w:jc w:val="both"/>
              <w:rPr>
                <w:rFonts w:ascii="Arial" w:hAnsi="Arial" w:cs="Arial"/>
                <w:sz w:val="20"/>
                <w:szCs w:val="20"/>
                <w:lang w:val="id-ID"/>
              </w:rPr>
            </w:pPr>
            <w:r w:rsidRPr="00F4025F">
              <w:rPr>
                <w:rFonts w:ascii="Arial" w:hAnsi="Arial" w:cs="Arial"/>
                <w:sz w:val="20"/>
                <w:szCs w:val="20"/>
                <w:lang w:val="id-ID"/>
              </w:rPr>
              <w:t xml:space="preserve">Kualitas SDM </w:t>
            </w:r>
            <w:r>
              <w:rPr>
                <w:rFonts w:ascii="Arial" w:hAnsi="Arial" w:cs="Arial"/>
                <w:sz w:val="20"/>
                <w:szCs w:val="20"/>
                <w:lang w:val="id-ID"/>
              </w:rPr>
              <w:t>Internal organisasi</w:t>
            </w:r>
          </w:p>
          <w:p w:rsidR="0055606F" w:rsidRDefault="0055606F" w:rsidP="00117645">
            <w:pPr>
              <w:autoSpaceDE w:val="0"/>
              <w:autoSpaceDN w:val="0"/>
              <w:adjustRightInd w:val="0"/>
              <w:jc w:val="both"/>
              <w:rPr>
                <w:rFonts w:ascii="Arial" w:hAnsi="Arial" w:cs="Arial"/>
                <w:sz w:val="20"/>
                <w:szCs w:val="20"/>
                <w:lang w:val="id-ID"/>
              </w:rPr>
            </w:pPr>
            <w:r w:rsidRPr="00F4025F">
              <w:rPr>
                <w:rFonts w:ascii="Arial" w:hAnsi="Arial" w:cs="Arial"/>
                <w:sz w:val="20"/>
                <w:szCs w:val="20"/>
                <w:lang w:val="id-ID"/>
              </w:rPr>
              <w:t>Komitmen pimpinan dan karyawan yang Tinggi</w:t>
            </w:r>
          </w:p>
          <w:p w:rsidR="0055606F" w:rsidRDefault="0055606F" w:rsidP="00117645">
            <w:pPr>
              <w:autoSpaceDE w:val="0"/>
              <w:autoSpaceDN w:val="0"/>
              <w:adjustRightInd w:val="0"/>
              <w:jc w:val="both"/>
              <w:rPr>
                <w:rFonts w:ascii="Arial" w:hAnsi="Arial" w:cs="Arial"/>
                <w:sz w:val="20"/>
                <w:szCs w:val="20"/>
                <w:lang w:val="id-ID"/>
              </w:rPr>
            </w:pPr>
            <w:r>
              <w:rPr>
                <w:rFonts w:ascii="Arial" w:hAnsi="Arial" w:cs="Arial"/>
                <w:sz w:val="20"/>
                <w:szCs w:val="20"/>
                <w:lang w:val="id-ID"/>
              </w:rPr>
              <w:t>Organisasi di isi oleh SDM yang sudah berpengalaman</w:t>
            </w:r>
          </w:p>
          <w:p w:rsidR="0055606F" w:rsidRDefault="0055606F" w:rsidP="00117645">
            <w:pPr>
              <w:autoSpaceDE w:val="0"/>
              <w:autoSpaceDN w:val="0"/>
              <w:adjustRightInd w:val="0"/>
              <w:rPr>
                <w:rFonts w:ascii="Arial" w:eastAsia="Courier New" w:hAnsi="Arial" w:cs="Arial"/>
                <w:sz w:val="20"/>
                <w:szCs w:val="20"/>
              </w:rPr>
            </w:pPr>
            <w:r w:rsidRPr="00783902">
              <w:rPr>
                <w:rFonts w:ascii="Arial" w:eastAsia="Courier New" w:hAnsi="Arial" w:cs="Arial"/>
                <w:sz w:val="20"/>
                <w:szCs w:val="20"/>
              </w:rPr>
              <w:t>Sistem</w:t>
            </w:r>
            <w:r>
              <w:rPr>
                <w:rFonts w:ascii="Arial" w:eastAsia="Courier New" w:hAnsi="Arial" w:cs="Arial"/>
                <w:spacing w:val="122"/>
                <w:sz w:val="20"/>
                <w:szCs w:val="20"/>
              </w:rPr>
              <w:t xml:space="preserve"> </w:t>
            </w:r>
            <w:r w:rsidRPr="00783902">
              <w:rPr>
                <w:rFonts w:ascii="Arial" w:eastAsia="Courier New" w:hAnsi="Arial" w:cs="Arial"/>
                <w:sz w:val="20"/>
                <w:szCs w:val="20"/>
              </w:rPr>
              <w:t>informasi</w:t>
            </w:r>
            <w:r w:rsidRPr="00783902">
              <w:rPr>
                <w:rFonts w:ascii="Arial" w:eastAsia="Courier New" w:hAnsi="Arial" w:cs="Arial"/>
                <w:spacing w:val="122"/>
                <w:sz w:val="20"/>
                <w:szCs w:val="20"/>
              </w:rPr>
              <w:t xml:space="preserve"> </w:t>
            </w:r>
            <w:r w:rsidRPr="00783902">
              <w:rPr>
                <w:rFonts w:ascii="Arial" w:eastAsia="Courier New" w:hAnsi="Arial" w:cs="Arial"/>
                <w:sz w:val="20"/>
                <w:szCs w:val="20"/>
              </w:rPr>
              <w:t>peng</w:t>
            </w:r>
            <w:r w:rsidRPr="00783902">
              <w:rPr>
                <w:rFonts w:ascii="Arial" w:eastAsia="Courier New" w:hAnsi="Arial" w:cs="Arial"/>
                <w:spacing w:val="1"/>
                <w:sz w:val="20"/>
                <w:szCs w:val="20"/>
              </w:rPr>
              <w:t>e</w:t>
            </w:r>
            <w:r w:rsidRPr="00783902">
              <w:rPr>
                <w:rFonts w:ascii="Arial" w:eastAsia="Courier New" w:hAnsi="Arial" w:cs="Arial"/>
                <w:sz w:val="20"/>
                <w:szCs w:val="20"/>
              </w:rPr>
              <w:t>lolaan</w:t>
            </w:r>
            <w:r>
              <w:rPr>
                <w:rFonts w:ascii="Arial" w:eastAsia="Courier New" w:hAnsi="Arial" w:cs="Arial"/>
                <w:spacing w:val="122"/>
                <w:sz w:val="20"/>
                <w:szCs w:val="20"/>
              </w:rPr>
              <w:t xml:space="preserve"> </w:t>
            </w:r>
            <w:r w:rsidRPr="00783902">
              <w:rPr>
                <w:rFonts w:ascii="Arial" w:eastAsia="Courier New" w:hAnsi="Arial" w:cs="Arial"/>
                <w:sz w:val="20"/>
                <w:szCs w:val="20"/>
              </w:rPr>
              <w:t>keuangan</w:t>
            </w:r>
            <w:r w:rsidRPr="00783902">
              <w:rPr>
                <w:rFonts w:ascii="Arial" w:eastAsia="Courier New" w:hAnsi="Arial" w:cs="Arial"/>
                <w:spacing w:val="122"/>
                <w:sz w:val="20"/>
                <w:szCs w:val="20"/>
              </w:rPr>
              <w:t xml:space="preserve"> </w:t>
            </w:r>
            <w:r>
              <w:rPr>
                <w:rFonts w:ascii="Arial" w:eastAsia="Courier New" w:hAnsi="Arial" w:cs="Arial"/>
                <w:sz w:val="20"/>
                <w:szCs w:val="20"/>
              </w:rPr>
              <w:t>lebih memudahkan</w:t>
            </w:r>
            <w:r>
              <w:rPr>
                <w:rFonts w:ascii="Arial" w:eastAsia="Courier New" w:hAnsi="Arial" w:cs="Arial"/>
                <w:sz w:val="20"/>
                <w:szCs w:val="20"/>
              </w:rPr>
              <w:tab/>
              <w:t xml:space="preserve">dan </w:t>
            </w:r>
            <w:r w:rsidRPr="00783902">
              <w:rPr>
                <w:rFonts w:ascii="Arial" w:eastAsia="Courier New" w:hAnsi="Arial" w:cs="Arial"/>
                <w:sz w:val="20"/>
                <w:szCs w:val="20"/>
              </w:rPr>
              <w:t xml:space="preserve">membantu </w:t>
            </w:r>
            <w:r w:rsidRPr="00783902">
              <w:rPr>
                <w:rFonts w:ascii="Arial" w:eastAsia="Courier New" w:hAnsi="Arial" w:cs="Arial"/>
                <w:spacing w:val="50"/>
                <w:sz w:val="20"/>
                <w:szCs w:val="20"/>
              </w:rPr>
              <w:t xml:space="preserve"> </w:t>
            </w:r>
            <w:r w:rsidRPr="00783902">
              <w:rPr>
                <w:rFonts w:ascii="Arial" w:eastAsia="Courier New" w:hAnsi="Arial" w:cs="Arial"/>
                <w:sz w:val="20"/>
                <w:szCs w:val="20"/>
              </w:rPr>
              <w:t xml:space="preserve">dalam </w:t>
            </w:r>
            <w:r w:rsidRPr="00783902">
              <w:rPr>
                <w:rFonts w:ascii="Arial" w:eastAsia="Courier New" w:hAnsi="Arial" w:cs="Arial"/>
                <w:spacing w:val="50"/>
                <w:sz w:val="20"/>
                <w:szCs w:val="20"/>
              </w:rPr>
              <w:t xml:space="preserve"> </w:t>
            </w:r>
            <w:r>
              <w:rPr>
                <w:rFonts w:ascii="Arial" w:eastAsia="Courier New" w:hAnsi="Arial" w:cs="Arial"/>
                <w:sz w:val="20"/>
                <w:szCs w:val="20"/>
              </w:rPr>
              <w:t xml:space="preserve">perencanaan </w:t>
            </w:r>
            <w:r w:rsidRPr="00783902">
              <w:rPr>
                <w:rFonts w:ascii="Arial" w:eastAsia="Courier New" w:hAnsi="Arial" w:cs="Arial"/>
                <w:sz w:val="20"/>
                <w:szCs w:val="20"/>
              </w:rPr>
              <w:t>penganggaran,</w:t>
            </w:r>
            <w:r w:rsidRPr="00783902">
              <w:rPr>
                <w:rFonts w:ascii="Arial" w:eastAsia="Courier New" w:hAnsi="Arial" w:cs="Arial"/>
                <w:sz w:val="20"/>
                <w:szCs w:val="20"/>
              </w:rPr>
              <w:tab/>
              <w:t xml:space="preserve">penatausahaan </w:t>
            </w:r>
            <w:r w:rsidRPr="00783902">
              <w:rPr>
                <w:rFonts w:ascii="Arial" w:eastAsia="Courier New" w:hAnsi="Arial" w:cs="Arial"/>
                <w:spacing w:val="67"/>
                <w:sz w:val="20"/>
                <w:szCs w:val="20"/>
              </w:rPr>
              <w:t xml:space="preserve"> </w:t>
            </w:r>
            <w:r>
              <w:rPr>
                <w:rFonts w:ascii="Arial" w:eastAsia="Courier New" w:hAnsi="Arial" w:cs="Arial"/>
                <w:sz w:val="20"/>
                <w:szCs w:val="20"/>
              </w:rPr>
              <w:t xml:space="preserve">dan </w:t>
            </w:r>
            <w:r w:rsidRPr="00783902">
              <w:rPr>
                <w:rFonts w:ascii="Arial" w:eastAsia="Courier New" w:hAnsi="Arial" w:cs="Arial"/>
                <w:sz w:val="20"/>
                <w:szCs w:val="20"/>
              </w:rPr>
              <w:t>penyusunan laporan</w:t>
            </w:r>
            <w:r w:rsidRPr="00783902">
              <w:rPr>
                <w:rFonts w:ascii="Arial" w:eastAsia="Courier New" w:hAnsi="Arial" w:cs="Arial"/>
                <w:sz w:val="20"/>
                <w:szCs w:val="20"/>
              </w:rPr>
              <w:tab/>
              <w:t xml:space="preserve">keuangan yang </w:t>
            </w:r>
            <w:r w:rsidRPr="00783902">
              <w:rPr>
                <w:rFonts w:ascii="Arial" w:eastAsia="Courier New" w:hAnsi="Arial" w:cs="Arial"/>
                <w:spacing w:val="122"/>
                <w:sz w:val="20"/>
                <w:szCs w:val="20"/>
              </w:rPr>
              <w:t xml:space="preserve"> </w:t>
            </w:r>
            <w:r w:rsidRPr="00783902">
              <w:rPr>
                <w:rFonts w:ascii="Arial" w:eastAsia="Courier New" w:hAnsi="Arial" w:cs="Arial"/>
                <w:sz w:val="20"/>
                <w:szCs w:val="20"/>
              </w:rPr>
              <w:t xml:space="preserve">efektif, </w:t>
            </w:r>
            <w:r w:rsidRPr="00783902">
              <w:rPr>
                <w:rFonts w:ascii="Arial" w:eastAsia="Courier New" w:hAnsi="Arial" w:cs="Arial"/>
                <w:spacing w:val="122"/>
                <w:sz w:val="20"/>
                <w:szCs w:val="20"/>
              </w:rPr>
              <w:t xml:space="preserve"> </w:t>
            </w:r>
            <w:r>
              <w:rPr>
                <w:rFonts w:ascii="Arial" w:eastAsia="Courier New" w:hAnsi="Arial" w:cs="Arial"/>
                <w:sz w:val="20"/>
                <w:szCs w:val="20"/>
              </w:rPr>
              <w:t xml:space="preserve">efisien, transparan dan </w:t>
            </w:r>
            <w:r w:rsidRPr="00783902">
              <w:rPr>
                <w:rFonts w:ascii="Arial" w:eastAsia="Courier New" w:hAnsi="Arial" w:cs="Arial"/>
                <w:sz w:val="20"/>
                <w:szCs w:val="20"/>
              </w:rPr>
              <w:t>akuntabel</w:t>
            </w:r>
          </w:p>
          <w:p w:rsidR="0055606F" w:rsidRDefault="0055606F" w:rsidP="00117645">
            <w:pPr>
              <w:autoSpaceDE w:val="0"/>
              <w:autoSpaceDN w:val="0"/>
              <w:adjustRightInd w:val="0"/>
              <w:rPr>
                <w:rFonts w:ascii="Arial" w:eastAsiaTheme="minorHAnsi" w:hAnsi="Arial" w:cs="Arial"/>
                <w:color w:val="000000"/>
                <w:sz w:val="20"/>
                <w:szCs w:val="20"/>
                <w:lang w:val="id-ID"/>
              </w:rPr>
            </w:pPr>
            <w:r w:rsidRPr="00783902">
              <w:rPr>
                <w:rFonts w:ascii="Arial" w:eastAsiaTheme="minorHAnsi" w:hAnsi="Arial" w:cs="Arial"/>
                <w:color w:val="000000"/>
                <w:sz w:val="20"/>
                <w:szCs w:val="20"/>
                <w:lang w:val="id-ID"/>
              </w:rPr>
              <w:t>Dukungan regulasi dan kebijakan dari p</w:t>
            </w:r>
            <w:r>
              <w:rPr>
                <w:rFonts w:ascii="Arial" w:eastAsiaTheme="minorHAnsi" w:hAnsi="Arial" w:cs="Arial"/>
                <w:color w:val="000000"/>
                <w:sz w:val="20"/>
                <w:szCs w:val="20"/>
                <w:lang w:val="id-ID"/>
              </w:rPr>
              <w:t xml:space="preserve">emerintah dan pemerintah daerah dalam upaya-upaya peningkatan </w:t>
            </w:r>
            <w:r w:rsidRPr="00783902">
              <w:rPr>
                <w:rFonts w:ascii="Arial" w:eastAsiaTheme="minorHAnsi" w:hAnsi="Arial" w:cs="Arial"/>
                <w:color w:val="000000"/>
                <w:sz w:val="20"/>
                <w:szCs w:val="20"/>
                <w:lang w:val="id-ID"/>
              </w:rPr>
              <w:t>pendap</w:t>
            </w:r>
            <w:r>
              <w:rPr>
                <w:rFonts w:ascii="Arial" w:eastAsiaTheme="minorHAnsi" w:hAnsi="Arial" w:cs="Arial"/>
                <w:color w:val="000000"/>
                <w:sz w:val="20"/>
                <w:szCs w:val="20"/>
                <w:lang w:val="id-ID"/>
              </w:rPr>
              <w:t xml:space="preserve">atan daerah maupun </w:t>
            </w:r>
            <w:r w:rsidRPr="00783902">
              <w:rPr>
                <w:rFonts w:ascii="Arial" w:eastAsiaTheme="minorHAnsi" w:hAnsi="Arial" w:cs="Arial"/>
                <w:color w:val="000000"/>
                <w:sz w:val="20"/>
                <w:szCs w:val="20"/>
                <w:lang w:val="id-ID"/>
              </w:rPr>
              <w:t>optimalisasi pengelolaan aset daerah.</w:t>
            </w:r>
          </w:p>
          <w:p w:rsidR="0055606F" w:rsidRPr="00C911F3" w:rsidRDefault="0055606F" w:rsidP="00117645">
            <w:pPr>
              <w:rPr>
                <w:rFonts w:ascii="Arial" w:eastAsia="Courier New" w:hAnsi="Arial" w:cs="Arial"/>
                <w:sz w:val="20"/>
                <w:szCs w:val="20"/>
              </w:rPr>
            </w:pPr>
            <w:r>
              <w:rPr>
                <w:rFonts w:ascii="Arial" w:eastAsia="Courier New" w:hAnsi="Arial" w:cs="Arial"/>
                <w:sz w:val="20"/>
                <w:szCs w:val="20"/>
                <w:lang w:val="id-ID"/>
              </w:rPr>
              <w:t>Sertifikasi keahlian aparatur</w:t>
            </w:r>
          </w:p>
        </w:tc>
        <w:tc>
          <w:tcPr>
            <w:tcW w:w="725" w:type="dxa"/>
          </w:tcPr>
          <w:p w:rsidR="0055606F" w:rsidRPr="00783902" w:rsidRDefault="0055606F" w:rsidP="00117645">
            <w:pPr>
              <w:jc w:val="center"/>
              <w:rPr>
                <w:rFonts w:ascii="Arial" w:hAnsi="Arial" w:cs="Arial"/>
                <w:sz w:val="20"/>
                <w:szCs w:val="20"/>
                <w:lang w:val="id-ID"/>
              </w:rPr>
            </w:pPr>
            <w:r w:rsidRPr="00783902">
              <w:rPr>
                <w:rFonts w:ascii="Arial" w:hAnsi="Arial" w:cs="Arial"/>
                <w:sz w:val="20"/>
                <w:szCs w:val="20"/>
                <w:lang w:val="id-ID"/>
              </w:rPr>
              <w:t>1.</w:t>
            </w:r>
          </w:p>
          <w:p w:rsidR="0055606F" w:rsidRPr="00783902" w:rsidRDefault="0055606F" w:rsidP="00117645">
            <w:pPr>
              <w:jc w:val="center"/>
              <w:rPr>
                <w:rFonts w:ascii="Arial" w:hAnsi="Arial" w:cs="Arial"/>
                <w:sz w:val="20"/>
                <w:szCs w:val="20"/>
              </w:rPr>
            </w:pPr>
          </w:p>
          <w:p w:rsidR="0055606F" w:rsidRPr="00783902" w:rsidRDefault="0055606F" w:rsidP="00117645">
            <w:pPr>
              <w:jc w:val="center"/>
              <w:rPr>
                <w:rFonts w:ascii="Arial" w:hAnsi="Arial" w:cs="Arial"/>
                <w:sz w:val="20"/>
                <w:szCs w:val="20"/>
                <w:lang w:val="id-ID"/>
              </w:rPr>
            </w:pPr>
            <w:r w:rsidRPr="00783902">
              <w:rPr>
                <w:rFonts w:ascii="Arial" w:hAnsi="Arial" w:cs="Arial"/>
                <w:sz w:val="20"/>
                <w:szCs w:val="20"/>
                <w:lang w:val="id-ID"/>
              </w:rPr>
              <w:t>2.</w:t>
            </w:r>
          </w:p>
          <w:p w:rsidR="0055606F" w:rsidRPr="00783902" w:rsidRDefault="0055606F" w:rsidP="00117645">
            <w:pPr>
              <w:jc w:val="center"/>
              <w:rPr>
                <w:rFonts w:ascii="Arial" w:hAnsi="Arial" w:cs="Arial"/>
                <w:sz w:val="20"/>
                <w:szCs w:val="20"/>
                <w:lang w:val="id-ID"/>
              </w:rPr>
            </w:pPr>
          </w:p>
          <w:p w:rsidR="0055606F" w:rsidRPr="00783902" w:rsidRDefault="0055606F" w:rsidP="00117645">
            <w:pPr>
              <w:jc w:val="center"/>
              <w:rPr>
                <w:rFonts w:ascii="Arial" w:hAnsi="Arial" w:cs="Arial"/>
                <w:sz w:val="20"/>
                <w:szCs w:val="20"/>
                <w:lang w:val="id-ID"/>
              </w:rPr>
            </w:pPr>
          </w:p>
          <w:p w:rsidR="0055606F" w:rsidRPr="00783902" w:rsidRDefault="0055606F" w:rsidP="00117645">
            <w:pPr>
              <w:jc w:val="center"/>
              <w:rPr>
                <w:rFonts w:ascii="Arial" w:hAnsi="Arial" w:cs="Arial"/>
                <w:sz w:val="20"/>
                <w:szCs w:val="20"/>
                <w:lang w:val="id-ID"/>
              </w:rPr>
            </w:pPr>
          </w:p>
          <w:p w:rsidR="0055606F" w:rsidRPr="00783902" w:rsidRDefault="0055606F" w:rsidP="00117645">
            <w:pPr>
              <w:jc w:val="center"/>
              <w:rPr>
                <w:rFonts w:ascii="Arial" w:hAnsi="Arial" w:cs="Arial"/>
                <w:sz w:val="20"/>
                <w:szCs w:val="20"/>
                <w:lang w:val="id-ID"/>
              </w:rPr>
            </w:pPr>
            <w:r w:rsidRPr="00783902">
              <w:rPr>
                <w:rFonts w:ascii="Arial" w:hAnsi="Arial" w:cs="Arial"/>
                <w:sz w:val="20"/>
                <w:szCs w:val="20"/>
                <w:lang w:val="id-ID"/>
              </w:rPr>
              <w:t>3.</w:t>
            </w:r>
          </w:p>
          <w:p w:rsidR="0055606F" w:rsidRPr="00783902" w:rsidRDefault="0055606F" w:rsidP="00117645">
            <w:pPr>
              <w:jc w:val="center"/>
              <w:rPr>
                <w:rFonts w:ascii="Arial" w:hAnsi="Arial" w:cs="Arial"/>
                <w:sz w:val="20"/>
                <w:szCs w:val="20"/>
                <w:lang w:val="id-ID"/>
              </w:rPr>
            </w:pPr>
          </w:p>
          <w:p w:rsidR="0055606F" w:rsidRPr="00783902" w:rsidRDefault="0055606F" w:rsidP="00117645">
            <w:pPr>
              <w:jc w:val="center"/>
              <w:rPr>
                <w:rFonts w:ascii="Arial" w:hAnsi="Arial" w:cs="Arial"/>
                <w:sz w:val="20"/>
                <w:szCs w:val="20"/>
                <w:lang w:val="id-ID"/>
              </w:rPr>
            </w:pPr>
            <w:r w:rsidRPr="00783902">
              <w:rPr>
                <w:rFonts w:ascii="Arial" w:hAnsi="Arial" w:cs="Arial"/>
                <w:sz w:val="20"/>
                <w:szCs w:val="20"/>
                <w:lang w:val="id-ID"/>
              </w:rPr>
              <w:t>4.</w:t>
            </w:r>
          </w:p>
        </w:tc>
        <w:tc>
          <w:tcPr>
            <w:tcW w:w="3811" w:type="dxa"/>
          </w:tcPr>
          <w:p w:rsidR="0055606F" w:rsidRPr="00783902" w:rsidRDefault="0055606F" w:rsidP="00117645">
            <w:pPr>
              <w:jc w:val="both"/>
              <w:rPr>
                <w:rFonts w:ascii="Arial" w:hAnsi="Arial" w:cs="Arial"/>
                <w:sz w:val="20"/>
                <w:szCs w:val="20"/>
              </w:rPr>
            </w:pPr>
            <w:r w:rsidRPr="00783902">
              <w:rPr>
                <w:rFonts w:ascii="Arial" w:hAnsi="Arial" w:cs="Arial"/>
                <w:sz w:val="20"/>
                <w:szCs w:val="20"/>
                <w:lang w:val="id-ID"/>
              </w:rPr>
              <w:t>Peran BPKAD yang strategis</w:t>
            </w:r>
          </w:p>
          <w:p w:rsidR="0055606F" w:rsidRPr="00783902" w:rsidRDefault="0055606F" w:rsidP="00117645">
            <w:pPr>
              <w:autoSpaceDE w:val="0"/>
              <w:autoSpaceDN w:val="0"/>
              <w:adjustRightInd w:val="0"/>
              <w:jc w:val="both"/>
              <w:rPr>
                <w:rFonts w:ascii="Arial" w:hAnsi="Arial" w:cs="Arial"/>
                <w:sz w:val="20"/>
                <w:szCs w:val="20"/>
                <w:lang w:val="id-ID"/>
              </w:rPr>
            </w:pPr>
            <w:r w:rsidRPr="00783902">
              <w:rPr>
                <w:rFonts w:ascii="Arial" w:hAnsi="Arial" w:cs="Arial"/>
                <w:sz w:val="20"/>
                <w:szCs w:val="20"/>
                <w:lang w:val="id-ID"/>
              </w:rPr>
              <w:t>Mudah berkoordinasi dengan pusat</w:t>
            </w:r>
          </w:p>
          <w:p w:rsidR="0055606F" w:rsidRPr="00783902" w:rsidRDefault="0055606F" w:rsidP="00117645">
            <w:pPr>
              <w:spacing w:line="260" w:lineRule="exact"/>
              <w:rPr>
                <w:rFonts w:ascii="Arial" w:eastAsia="Courier New" w:hAnsi="Arial" w:cs="Arial"/>
                <w:sz w:val="20"/>
                <w:szCs w:val="20"/>
              </w:rPr>
            </w:pPr>
            <w:r w:rsidRPr="00783902">
              <w:rPr>
                <w:rFonts w:ascii="Arial" w:eastAsia="Courier New" w:hAnsi="Arial" w:cs="Arial"/>
                <w:position w:val="2"/>
                <w:sz w:val="20"/>
                <w:szCs w:val="20"/>
              </w:rPr>
              <w:t>Kualitas</w:t>
            </w:r>
            <w:r w:rsidRPr="00783902">
              <w:rPr>
                <w:rFonts w:ascii="Arial" w:eastAsia="Courier New" w:hAnsi="Arial" w:cs="Arial"/>
                <w:position w:val="2"/>
                <w:sz w:val="20"/>
                <w:szCs w:val="20"/>
                <w:lang w:val="id-ID"/>
              </w:rPr>
              <w:t xml:space="preserve"> </w:t>
            </w:r>
            <w:r w:rsidRPr="00783902">
              <w:rPr>
                <w:rFonts w:ascii="Arial" w:eastAsia="Courier New" w:hAnsi="Arial" w:cs="Arial"/>
                <w:position w:val="2"/>
                <w:sz w:val="20"/>
                <w:szCs w:val="20"/>
              </w:rPr>
              <w:t xml:space="preserve">dan </w:t>
            </w:r>
            <w:r>
              <w:rPr>
                <w:rFonts w:ascii="Arial" w:eastAsia="Courier New" w:hAnsi="Arial" w:cs="Arial"/>
                <w:position w:val="2"/>
                <w:sz w:val="20"/>
                <w:szCs w:val="20"/>
              </w:rPr>
              <w:t>kapabilitas</w:t>
            </w:r>
            <w:r w:rsidRPr="00783902">
              <w:rPr>
                <w:rFonts w:ascii="Arial" w:eastAsia="Courier New" w:hAnsi="Arial" w:cs="Arial"/>
                <w:spacing w:val="14"/>
                <w:position w:val="2"/>
                <w:sz w:val="20"/>
                <w:szCs w:val="20"/>
              </w:rPr>
              <w:t xml:space="preserve"> </w:t>
            </w:r>
            <w:r w:rsidRPr="00783902">
              <w:rPr>
                <w:rFonts w:ascii="Arial" w:eastAsia="Courier New" w:hAnsi="Arial" w:cs="Arial"/>
                <w:position w:val="2"/>
                <w:sz w:val="20"/>
                <w:szCs w:val="20"/>
              </w:rPr>
              <w:t>SDM pengelola</w:t>
            </w:r>
            <w:r w:rsidRPr="00783902">
              <w:rPr>
                <w:rFonts w:ascii="Arial" w:eastAsia="Courier New" w:hAnsi="Arial" w:cs="Arial"/>
                <w:sz w:val="20"/>
                <w:szCs w:val="20"/>
                <w:lang w:val="id-ID"/>
              </w:rPr>
              <w:t xml:space="preserve"> </w:t>
            </w:r>
            <w:r w:rsidRPr="00783902">
              <w:rPr>
                <w:rFonts w:ascii="Arial" w:eastAsia="Courier New" w:hAnsi="Arial" w:cs="Arial"/>
                <w:sz w:val="20"/>
                <w:szCs w:val="20"/>
              </w:rPr>
              <w:t>keuangan dan asset</w:t>
            </w:r>
            <w:r w:rsidRPr="00783902">
              <w:rPr>
                <w:rFonts w:ascii="Arial" w:eastAsia="Courier New" w:hAnsi="Arial" w:cs="Arial"/>
                <w:sz w:val="20"/>
                <w:szCs w:val="20"/>
                <w:lang w:val="id-ID"/>
              </w:rPr>
              <w:t xml:space="preserve"> </w:t>
            </w:r>
            <w:r w:rsidRPr="00783902">
              <w:rPr>
                <w:rFonts w:ascii="Arial" w:eastAsia="Courier New" w:hAnsi="Arial" w:cs="Arial"/>
                <w:sz w:val="20"/>
                <w:szCs w:val="20"/>
              </w:rPr>
              <w:t xml:space="preserve">yang </w:t>
            </w:r>
            <w:r>
              <w:rPr>
                <w:rFonts w:ascii="Arial" w:eastAsia="Courier New" w:hAnsi="Arial" w:cs="Arial"/>
                <w:sz w:val="20"/>
                <w:szCs w:val="20"/>
              </w:rPr>
              <w:t>masih</w:t>
            </w:r>
            <w:r w:rsidRPr="00783902">
              <w:rPr>
                <w:rFonts w:ascii="Arial" w:eastAsia="Courier New" w:hAnsi="Arial" w:cs="Arial"/>
                <w:sz w:val="20"/>
                <w:szCs w:val="20"/>
              </w:rPr>
              <w:t xml:space="preserve"> bi</w:t>
            </w:r>
            <w:r>
              <w:rPr>
                <w:rFonts w:ascii="Arial" w:eastAsia="Courier New" w:hAnsi="Arial" w:cs="Arial"/>
                <w:sz w:val="20"/>
                <w:szCs w:val="20"/>
              </w:rPr>
              <w:t xml:space="preserve">sa </w:t>
            </w:r>
            <w:r w:rsidRPr="00783902">
              <w:rPr>
                <w:rFonts w:ascii="Arial" w:eastAsia="Courier New" w:hAnsi="Arial" w:cs="Arial"/>
                <w:sz w:val="20"/>
                <w:szCs w:val="20"/>
              </w:rPr>
              <w:t>dikembangkan</w:t>
            </w:r>
          </w:p>
          <w:p w:rsidR="0055606F" w:rsidRDefault="0055606F" w:rsidP="00117645">
            <w:pPr>
              <w:spacing w:line="260" w:lineRule="exact"/>
              <w:rPr>
                <w:rFonts w:ascii="Arial" w:eastAsia="Courier New" w:hAnsi="Arial" w:cs="Arial"/>
                <w:sz w:val="20"/>
                <w:szCs w:val="20"/>
                <w:lang w:val="id-ID"/>
              </w:rPr>
            </w:pPr>
            <w:r w:rsidRPr="00783902">
              <w:rPr>
                <w:rFonts w:ascii="Arial" w:eastAsia="Courier New" w:hAnsi="Arial" w:cs="Arial"/>
                <w:sz w:val="20"/>
                <w:szCs w:val="20"/>
                <w:lang w:val="id-ID"/>
              </w:rPr>
              <w:t>Komitmen pimpinan untuk menyelesaikan permasalahan aset daerah</w:t>
            </w:r>
          </w:p>
          <w:p w:rsidR="0055606F" w:rsidRPr="00783902" w:rsidRDefault="0055606F" w:rsidP="00117645">
            <w:pPr>
              <w:autoSpaceDE w:val="0"/>
              <w:autoSpaceDN w:val="0"/>
              <w:adjustRightInd w:val="0"/>
              <w:rPr>
                <w:rFonts w:ascii="Arial" w:eastAsiaTheme="minorHAnsi" w:hAnsi="Arial" w:cs="Arial"/>
                <w:color w:val="000000"/>
                <w:sz w:val="20"/>
                <w:szCs w:val="20"/>
                <w:lang w:val="id-ID"/>
              </w:rPr>
            </w:pPr>
            <w:r w:rsidRPr="00783902">
              <w:rPr>
                <w:rFonts w:ascii="Arial" w:eastAsiaTheme="minorHAnsi" w:hAnsi="Arial" w:cs="Arial"/>
                <w:color w:val="000000"/>
                <w:sz w:val="20"/>
                <w:szCs w:val="20"/>
                <w:lang w:val="id-ID"/>
              </w:rPr>
              <w:t>Cukup banyaknya aset daerah, yang dapat dimanfaatkan dalam</w:t>
            </w:r>
          </w:p>
          <w:p w:rsidR="0055606F" w:rsidRDefault="0055606F" w:rsidP="00117645">
            <w:pPr>
              <w:autoSpaceDE w:val="0"/>
              <w:autoSpaceDN w:val="0"/>
              <w:adjustRightInd w:val="0"/>
              <w:rPr>
                <w:rFonts w:ascii="Arial" w:eastAsiaTheme="minorHAnsi" w:hAnsi="Arial" w:cs="Arial"/>
                <w:color w:val="000000"/>
                <w:sz w:val="20"/>
                <w:szCs w:val="20"/>
                <w:lang w:val="id-ID"/>
              </w:rPr>
            </w:pPr>
            <w:r w:rsidRPr="00783902">
              <w:rPr>
                <w:rFonts w:ascii="Arial" w:eastAsiaTheme="minorHAnsi" w:hAnsi="Arial" w:cs="Arial"/>
                <w:color w:val="000000"/>
                <w:sz w:val="20"/>
                <w:szCs w:val="20"/>
                <w:lang w:val="id-ID"/>
              </w:rPr>
              <w:t xml:space="preserve">meningkatkan </w:t>
            </w:r>
            <w:r>
              <w:rPr>
                <w:rFonts w:ascii="Arial" w:eastAsiaTheme="minorHAnsi" w:hAnsi="Arial" w:cs="Arial"/>
                <w:color w:val="000000"/>
                <w:sz w:val="20"/>
                <w:szCs w:val="20"/>
                <w:lang w:val="id-ID"/>
              </w:rPr>
              <w:t xml:space="preserve">pelayanan dan </w:t>
            </w:r>
            <w:r w:rsidRPr="00783902">
              <w:rPr>
                <w:rFonts w:ascii="Arial" w:eastAsiaTheme="minorHAnsi" w:hAnsi="Arial" w:cs="Arial"/>
                <w:color w:val="000000"/>
                <w:sz w:val="20"/>
                <w:szCs w:val="20"/>
                <w:lang w:val="id-ID"/>
              </w:rPr>
              <w:t>pendapatan daerah.</w:t>
            </w:r>
          </w:p>
          <w:p w:rsidR="0055606F" w:rsidRPr="00783902" w:rsidRDefault="0055606F" w:rsidP="00117645">
            <w:pPr>
              <w:spacing w:line="260" w:lineRule="exact"/>
              <w:rPr>
                <w:rFonts w:ascii="Arial" w:eastAsia="Courier New" w:hAnsi="Arial" w:cs="Arial"/>
                <w:sz w:val="20"/>
                <w:szCs w:val="20"/>
                <w:lang w:val="id-ID"/>
              </w:rPr>
            </w:pPr>
          </w:p>
          <w:p w:rsidR="00713ECA" w:rsidRDefault="00713ECA" w:rsidP="00117645">
            <w:pPr>
              <w:spacing w:line="260" w:lineRule="exact"/>
              <w:rPr>
                <w:rFonts w:ascii="Arial" w:eastAsia="Courier New" w:hAnsi="Arial" w:cs="Arial"/>
                <w:sz w:val="20"/>
                <w:szCs w:val="20"/>
                <w:lang w:val="id-ID"/>
              </w:rPr>
            </w:pPr>
          </w:p>
          <w:p w:rsidR="0055606F" w:rsidRPr="00713ECA" w:rsidRDefault="0055606F" w:rsidP="00713ECA">
            <w:pPr>
              <w:rPr>
                <w:rFonts w:ascii="Arial" w:eastAsia="Courier New" w:hAnsi="Arial" w:cs="Arial"/>
                <w:sz w:val="20"/>
                <w:szCs w:val="20"/>
                <w:lang w:val="id-ID"/>
              </w:rPr>
            </w:pPr>
          </w:p>
        </w:tc>
      </w:tr>
      <w:tr w:rsidR="0055606F" w:rsidRPr="00A869A6" w:rsidTr="00171623">
        <w:tc>
          <w:tcPr>
            <w:tcW w:w="675" w:type="dxa"/>
          </w:tcPr>
          <w:p w:rsidR="0055606F" w:rsidRPr="00A869A6" w:rsidRDefault="0055606F" w:rsidP="00117645">
            <w:pPr>
              <w:jc w:val="center"/>
              <w:rPr>
                <w:rFonts w:cstheme="majorBidi"/>
                <w:b/>
                <w:bCs/>
                <w:lang w:val="id-ID"/>
              </w:rPr>
            </w:pPr>
            <w:r w:rsidRPr="00A869A6">
              <w:rPr>
                <w:rFonts w:cstheme="majorBidi"/>
                <w:b/>
                <w:bCs/>
                <w:lang w:val="id-ID"/>
              </w:rPr>
              <w:t>No.</w:t>
            </w:r>
          </w:p>
        </w:tc>
        <w:tc>
          <w:tcPr>
            <w:tcW w:w="3686" w:type="dxa"/>
          </w:tcPr>
          <w:p w:rsidR="0055606F" w:rsidRPr="00A869A6" w:rsidRDefault="0055606F" w:rsidP="00117645">
            <w:pPr>
              <w:jc w:val="center"/>
              <w:rPr>
                <w:rFonts w:cstheme="majorBidi"/>
                <w:b/>
                <w:bCs/>
                <w:lang w:val="id-ID"/>
              </w:rPr>
            </w:pPr>
            <w:r w:rsidRPr="00A869A6">
              <w:rPr>
                <w:rFonts w:cstheme="majorBidi"/>
                <w:b/>
                <w:bCs/>
                <w:lang w:val="id-ID"/>
              </w:rPr>
              <w:t>Kelemahan (W)</w:t>
            </w:r>
          </w:p>
        </w:tc>
        <w:tc>
          <w:tcPr>
            <w:tcW w:w="725" w:type="dxa"/>
          </w:tcPr>
          <w:p w:rsidR="0055606F" w:rsidRPr="00A869A6" w:rsidRDefault="0055606F" w:rsidP="00117645">
            <w:pPr>
              <w:jc w:val="center"/>
              <w:rPr>
                <w:rFonts w:cstheme="majorBidi"/>
                <w:b/>
                <w:bCs/>
                <w:lang w:val="id-ID"/>
              </w:rPr>
            </w:pPr>
            <w:r w:rsidRPr="00A869A6">
              <w:rPr>
                <w:rFonts w:cstheme="majorBidi"/>
                <w:b/>
                <w:bCs/>
                <w:lang w:val="id-ID"/>
              </w:rPr>
              <w:t>No.</w:t>
            </w:r>
          </w:p>
        </w:tc>
        <w:tc>
          <w:tcPr>
            <w:tcW w:w="3811" w:type="dxa"/>
          </w:tcPr>
          <w:p w:rsidR="0055606F" w:rsidRPr="00A869A6" w:rsidRDefault="0055606F" w:rsidP="00117645">
            <w:pPr>
              <w:jc w:val="center"/>
              <w:rPr>
                <w:rFonts w:cstheme="majorBidi"/>
                <w:b/>
                <w:bCs/>
                <w:lang w:val="id-ID"/>
              </w:rPr>
            </w:pPr>
            <w:r w:rsidRPr="00A869A6">
              <w:rPr>
                <w:rFonts w:cstheme="majorBidi"/>
                <w:b/>
                <w:bCs/>
                <w:lang w:val="id-ID"/>
              </w:rPr>
              <w:t>Tantangan (T)</w:t>
            </w:r>
          </w:p>
        </w:tc>
      </w:tr>
      <w:tr w:rsidR="0055606F" w:rsidRPr="00A869A6" w:rsidTr="00171623">
        <w:tc>
          <w:tcPr>
            <w:tcW w:w="675" w:type="dxa"/>
          </w:tcPr>
          <w:p w:rsidR="0055606F" w:rsidRPr="00F4025F" w:rsidRDefault="0055606F" w:rsidP="00117645">
            <w:pPr>
              <w:jc w:val="both"/>
              <w:rPr>
                <w:rFonts w:ascii="Arial" w:hAnsi="Arial" w:cs="Arial"/>
                <w:sz w:val="20"/>
                <w:szCs w:val="20"/>
                <w:lang w:val="id-ID"/>
              </w:rPr>
            </w:pPr>
            <w:r w:rsidRPr="00F4025F">
              <w:rPr>
                <w:rFonts w:ascii="Arial" w:hAnsi="Arial" w:cs="Arial"/>
                <w:sz w:val="20"/>
                <w:szCs w:val="20"/>
                <w:lang w:val="id-ID"/>
              </w:rPr>
              <w:t>1.</w:t>
            </w:r>
          </w:p>
          <w:p w:rsidR="0055606F" w:rsidRPr="00F4025F" w:rsidRDefault="0055606F" w:rsidP="00117645">
            <w:pPr>
              <w:jc w:val="both"/>
              <w:rPr>
                <w:rFonts w:ascii="Arial" w:hAnsi="Arial" w:cs="Arial"/>
                <w:sz w:val="20"/>
                <w:szCs w:val="20"/>
                <w:lang w:val="id-ID"/>
              </w:rPr>
            </w:pPr>
            <w:r w:rsidRPr="00F4025F">
              <w:rPr>
                <w:rFonts w:ascii="Arial" w:hAnsi="Arial" w:cs="Arial"/>
                <w:sz w:val="20"/>
                <w:szCs w:val="20"/>
                <w:lang w:val="id-ID"/>
              </w:rPr>
              <w:t>2.</w:t>
            </w: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r w:rsidRPr="00F4025F">
              <w:rPr>
                <w:rFonts w:ascii="Arial" w:hAnsi="Arial" w:cs="Arial"/>
                <w:sz w:val="20"/>
                <w:szCs w:val="20"/>
                <w:lang w:val="id-ID"/>
              </w:rPr>
              <w:t>3.</w:t>
            </w: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r>
              <w:rPr>
                <w:rFonts w:ascii="Arial" w:hAnsi="Arial" w:cs="Arial"/>
                <w:sz w:val="20"/>
                <w:szCs w:val="20"/>
                <w:lang w:val="id-ID"/>
              </w:rPr>
              <w:t>4.</w:t>
            </w: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r>
              <w:rPr>
                <w:rFonts w:ascii="Arial" w:hAnsi="Arial" w:cs="Arial"/>
                <w:sz w:val="20"/>
                <w:szCs w:val="20"/>
                <w:lang w:val="id-ID"/>
              </w:rPr>
              <w:t>5.</w:t>
            </w: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r>
              <w:rPr>
                <w:rFonts w:ascii="Arial" w:hAnsi="Arial" w:cs="Arial"/>
                <w:sz w:val="20"/>
                <w:szCs w:val="20"/>
                <w:lang w:val="id-ID"/>
              </w:rPr>
              <w:t>6.</w:t>
            </w: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r>
              <w:rPr>
                <w:rFonts w:ascii="Arial" w:hAnsi="Arial" w:cs="Arial"/>
                <w:sz w:val="20"/>
                <w:szCs w:val="20"/>
                <w:lang w:val="id-ID"/>
              </w:rPr>
              <w:t>7.</w:t>
            </w: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r>
              <w:rPr>
                <w:rFonts w:ascii="Arial" w:hAnsi="Arial" w:cs="Arial"/>
                <w:sz w:val="20"/>
                <w:szCs w:val="20"/>
                <w:lang w:val="id-ID"/>
              </w:rPr>
              <w:t>8.</w:t>
            </w: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r>
              <w:rPr>
                <w:rFonts w:ascii="Arial" w:hAnsi="Arial" w:cs="Arial"/>
                <w:sz w:val="20"/>
                <w:szCs w:val="20"/>
                <w:lang w:val="id-ID"/>
              </w:rPr>
              <w:t>9.</w:t>
            </w: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r>
              <w:rPr>
                <w:rFonts w:ascii="Arial" w:hAnsi="Arial" w:cs="Arial"/>
                <w:sz w:val="20"/>
                <w:szCs w:val="20"/>
                <w:lang w:val="id-ID"/>
              </w:rPr>
              <w:t>10.</w:t>
            </w: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r>
              <w:rPr>
                <w:rFonts w:ascii="Arial" w:hAnsi="Arial" w:cs="Arial"/>
                <w:sz w:val="20"/>
                <w:szCs w:val="20"/>
                <w:lang w:val="id-ID"/>
              </w:rPr>
              <w:t>11.</w:t>
            </w: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r>
              <w:rPr>
                <w:rFonts w:ascii="Arial" w:hAnsi="Arial" w:cs="Arial"/>
                <w:sz w:val="20"/>
                <w:szCs w:val="20"/>
                <w:lang w:val="id-ID"/>
              </w:rPr>
              <w:t>12.</w:t>
            </w:r>
          </w:p>
          <w:p w:rsidR="0055606F" w:rsidRDefault="0055606F" w:rsidP="00117645">
            <w:pPr>
              <w:jc w:val="both"/>
              <w:rPr>
                <w:rFonts w:ascii="Arial" w:hAnsi="Arial" w:cs="Arial"/>
                <w:sz w:val="20"/>
                <w:szCs w:val="20"/>
                <w:lang w:val="id-ID"/>
              </w:rPr>
            </w:pPr>
          </w:p>
          <w:p w:rsidR="0055606F" w:rsidRDefault="0055606F" w:rsidP="00117645">
            <w:pPr>
              <w:jc w:val="both"/>
              <w:rPr>
                <w:rFonts w:ascii="Arial" w:hAnsi="Arial" w:cs="Arial"/>
                <w:sz w:val="20"/>
                <w:szCs w:val="20"/>
                <w:lang w:val="id-ID"/>
              </w:rPr>
            </w:pPr>
            <w:r>
              <w:rPr>
                <w:rFonts w:ascii="Arial" w:hAnsi="Arial" w:cs="Arial"/>
                <w:sz w:val="20"/>
                <w:szCs w:val="20"/>
                <w:lang w:val="id-ID"/>
              </w:rPr>
              <w:t>13.</w:t>
            </w:r>
          </w:p>
          <w:p w:rsidR="0055606F" w:rsidRPr="00F4025F" w:rsidRDefault="0055606F" w:rsidP="00117645">
            <w:pPr>
              <w:jc w:val="both"/>
              <w:rPr>
                <w:rFonts w:ascii="Arial" w:hAnsi="Arial" w:cs="Arial"/>
                <w:sz w:val="20"/>
                <w:szCs w:val="20"/>
                <w:lang w:val="id-ID"/>
              </w:rPr>
            </w:pPr>
          </w:p>
        </w:tc>
        <w:tc>
          <w:tcPr>
            <w:tcW w:w="3686" w:type="dxa"/>
          </w:tcPr>
          <w:p w:rsidR="0055606F" w:rsidRPr="00F4025F" w:rsidRDefault="0055606F" w:rsidP="00117645">
            <w:pPr>
              <w:jc w:val="both"/>
              <w:rPr>
                <w:rFonts w:ascii="Arial" w:hAnsi="Arial" w:cs="Arial"/>
                <w:sz w:val="20"/>
                <w:szCs w:val="20"/>
                <w:lang w:val="id-ID"/>
              </w:rPr>
            </w:pPr>
            <w:r w:rsidRPr="00F4025F">
              <w:rPr>
                <w:rFonts w:ascii="Arial" w:hAnsi="Arial" w:cs="Arial"/>
                <w:sz w:val="20"/>
                <w:szCs w:val="20"/>
                <w:lang w:val="id-ID"/>
              </w:rPr>
              <w:lastRenderedPageBreak/>
              <w:t>Standarisasi beban kerja</w:t>
            </w:r>
          </w:p>
          <w:p w:rsidR="0055606F" w:rsidRPr="00F4025F" w:rsidRDefault="0055606F" w:rsidP="00117645">
            <w:pPr>
              <w:autoSpaceDE w:val="0"/>
              <w:autoSpaceDN w:val="0"/>
              <w:adjustRightInd w:val="0"/>
              <w:jc w:val="both"/>
              <w:rPr>
                <w:rFonts w:ascii="Arial" w:hAnsi="Arial" w:cs="Arial"/>
                <w:sz w:val="20"/>
                <w:szCs w:val="20"/>
                <w:lang w:val="id-ID"/>
              </w:rPr>
            </w:pPr>
            <w:r w:rsidRPr="00F4025F">
              <w:rPr>
                <w:rFonts w:ascii="Arial" w:hAnsi="Arial" w:cs="Arial"/>
                <w:sz w:val="20"/>
                <w:szCs w:val="20"/>
                <w:lang w:val="id-ID"/>
              </w:rPr>
              <w:t>Sarana prasarana yang sudah</w:t>
            </w:r>
          </w:p>
          <w:p w:rsidR="0055606F" w:rsidRPr="00F4025F" w:rsidRDefault="0055606F" w:rsidP="00117645">
            <w:pPr>
              <w:jc w:val="both"/>
              <w:rPr>
                <w:rFonts w:ascii="Arial" w:hAnsi="Arial" w:cs="Arial"/>
                <w:sz w:val="20"/>
                <w:szCs w:val="20"/>
                <w:lang w:val="id-ID"/>
              </w:rPr>
            </w:pPr>
            <w:r w:rsidRPr="00F4025F">
              <w:rPr>
                <w:rFonts w:ascii="Arial" w:hAnsi="Arial" w:cs="Arial"/>
                <w:sz w:val="20"/>
                <w:szCs w:val="20"/>
                <w:lang w:val="id-ID"/>
              </w:rPr>
              <w:t>tidak memadai</w:t>
            </w:r>
          </w:p>
          <w:p w:rsidR="0055606F" w:rsidRPr="00F4025F" w:rsidRDefault="0055606F" w:rsidP="00117645">
            <w:pPr>
              <w:jc w:val="both"/>
              <w:rPr>
                <w:rFonts w:ascii="Arial" w:hAnsi="Arial" w:cs="Arial"/>
                <w:sz w:val="20"/>
                <w:szCs w:val="20"/>
              </w:rPr>
            </w:pPr>
            <w:r w:rsidRPr="00F4025F">
              <w:rPr>
                <w:rFonts w:ascii="Arial" w:hAnsi="Arial" w:cs="Arial"/>
                <w:sz w:val="20"/>
                <w:szCs w:val="20"/>
              </w:rPr>
              <w:t>Pengembangan dan pemanfaatan ATISISBADA disetiap OPD belum optimal</w:t>
            </w:r>
          </w:p>
          <w:p w:rsidR="0055606F" w:rsidRPr="00F4025F" w:rsidRDefault="0055606F" w:rsidP="00117645">
            <w:pPr>
              <w:jc w:val="both"/>
              <w:rPr>
                <w:rFonts w:ascii="Arial" w:hAnsi="Arial" w:cs="Arial"/>
                <w:sz w:val="20"/>
                <w:szCs w:val="20"/>
              </w:rPr>
            </w:pPr>
            <w:r w:rsidRPr="00F4025F">
              <w:rPr>
                <w:rFonts w:ascii="Arial" w:hAnsi="Arial" w:cs="Arial"/>
                <w:sz w:val="20"/>
                <w:szCs w:val="20"/>
              </w:rPr>
              <w:t xml:space="preserve">SOP (Standard Operating Procedure) </w:t>
            </w:r>
            <w:r w:rsidRPr="00F4025F">
              <w:rPr>
                <w:rFonts w:ascii="Arial" w:hAnsi="Arial" w:cs="Arial"/>
                <w:sz w:val="20"/>
                <w:szCs w:val="20"/>
              </w:rPr>
              <w:lastRenderedPageBreak/>
              <w:t>yang menjadi pedoman bagi personil OPD dalam pelaksanaan tupoksi pengelolaan</w:t>
            </w:r>
            <w:r>
              <w:rPr>
                <w:rFonts w:ascii="Arial" w:hAnsi="Arial" w:cs="Arial"/>
                <w:sz w:val="20"/>
                <w:szCs w:val="20"/>
                <w:lang w:val="id-ID"/>
              </w:rPr>
              <w:t xml:space="preserve"> keuangan dan</w:t>
            </w:r>
            <w:r w:rsidRPr="00F4025F">
              <w:rPr>
                <w:rFonts w:ascii="Arial" w:hAnsi="Arial" w:cs="Arial"/>
                <w:sz w:val="20"/>
                <w:szCs w:val="20"/>
              </w:rPr>
              <w:t xml:space="preserve"> BMD belum dimiliki</w:t>
            </w:r>
          </w:p>
          <w:p w:rsidR="0055606F" w:rsidRPr="00F4025F" w:rsidRDefault="0055606F" w:rsidP="00117645">
            <w:pPr>
              <w:rPr>
                <w:rFonts w:ascii="Arial" w:eastAsia="Courier New" w:hAnsi="Arial" w:cs="Arial"/>
                <w:sz w:val="20"/>
                <w:szCs w:val="20"/>
              </w:rPr>
            </w:pPr>
            <w:r w:rsidRPr="00F4025F">
              <w:rPr>
                <w:rFonts w:ascii="Arial" w:eastAsia="Courier New" w:hAnsi="Arial" w:cs="Arial"/>
                <w:sz w:val="20"/>
                <w:szCs w:val="20"/>
              </w:rPr>
              <w:t>Belum</w:t>
            </w:r>
            <w:r w:rsidRPr="00F4025F">
              <w:rPr>
                <w:rFonts w:ascii="Arial" w:eastAsia="Courier New" w:hAnsi="Arial" w:cs="Arial"/>
                <w:sz w:val="20"/>
                <w:szCs w:val="20"/>
                <w:lang w:val="id-ID"/>
              </w:rPr>
              <w:t xml:space="preserve"> </w:t>
            </w:r>
            <w:r w:rsidRPr="00F4025F">
              <w:rPr>
                <w:rFonts w:ascii="Arial" w:eastAsia="Courier New" w:hAnsi="Arial" w:cs="Arial"/>
                <w:sz w:val="20"/>
                <w:szCs w:val="20"/>
              </w:rPr>
              <w:t xml:space="preserve">optimalnya  </w:t>
            </w:r>
            <w:r w:rsidRPr="00F4025F">
              <w:rPr>
                <w:rFonts w:ascii="Arial" w:eastAsia="Courier New" w:hAnsi="Arial" w:cs="Arial"/>
                <w:spacing w:val="115"/>
                <w:sz w:val="20"/>
                <w:szCs w:val="20"/>
              </w:rPr>
              <w:t xml:space="preserve"> </w:t>
            </w:r>
            <w:r w:rsidRPr="00F4025F">
              <w:rPr>
                <w:rFonts w:ascii="Arial" w:eastAsia="Courier New" w:hAnsi="Arial" w:cs="Arial"/>
                <w:sz w:val="20"/>
                <w:szCs w:val="20"/>
              </w:rPr>
              <w:t>penyediaan instrument penganggaran</w:t>
            </w:r>
            <w:r w:rsidRPr="00F4025F">
              <w:rPr>
                <w:rFonts w:ascii="Arial" w:eastAsia="Courier New" w:hAnsi="Arial" w:cs="Arial"/>
                <w:sz w:val="20"/>
                <w:szCs w:val="20"/>
                <w:lang w:val="id-ID"/>
              </w:rPr>
              <w:t xml:space="preserve"> </w:t>
            </w:r>
            <w:r w:rsidRPr="00F4025F">
              <w:rPr>
                <w:rFonts w:ascii="Arial" w:eastAsia="Courier New" w:hAnsi="Arial" w:cs="Arial"/>
                <w:sz w:val="20"/>
                <w:szCs w:val="20"/>
              </w:rPr>
              <w:t xml:space="preserve">berbasis </w:t>
            </w:r>
            <w:r w:rsidRPr="00F4025F">
              <w:rPr>
                <w:rFonts w:ascii="Arial" w:eastAsia="Courier New" w:hAnsi="Arial" w:cs="Arial"/>
                <w:spacing w:val="14"/>
                <w:sz w:val="20"/>
                <w:szCs w:val="20"/>
              </w:rPr>
              <w:t xml:space="preserve"> </w:t>
            </w:r>
            <w:r w:rsidRPr="00F4025F">
              <w:rPr>
                <w:rFonts w:ascii="Arial" w:eastAsia="Courier New" w:hAnsi="Arial" w:cs="Arial"/>
                <w:sz w:val="20"/>
                <w:szCs w:val="20"/>
              </w:rPr>
              <w:t>kinerja yang</w:t>
            </w:r>
            <w:r w:rsidRPr="00F4025F">
              <w:rPr>
                <w:rFonts w:ascii="Arial" w:eastAsia="Courier New" w:hAnsi="Arial" w:cs="Arial"/>
                <w:spacing w:val="14"/>
                <w:sz w:val="20"/>
                <w:szCs w:val="20"/>
              </w:rPr>
              <w:t xml:space="preserve"> </w:t>
            </w:r>
            <w:r w:rsidRPr="00F4025F">
              <w:rPr>
                <w:rFonts w:ascii="Arial" w:eastAsia="Courier New" w:hAnsi="Arial" w:cs="Arial"/>
                <w:sz w:val="20"/>
                <w:szCs w:val="20"/>
              </w:rPr>
              <w:t>efektif efisien dan akuntabel</w:t>
            </w:r>
          </w:p>
          <w:p w:rsidR="0055606F" w:rsidRPr="00F4025F" w:rsidRDefault="0055606F" w:rsidP="00117645">
            <w:pPr>
              <w:rPr>
                <w:rFonts w:ascii="Arial" w:eastAsia="Courier New" w:hAnsi="Arial" w:cs="Arial"/>
                <w:sz w:val="20"/>
                <w:szCs w:val="20"/>
              </w:rPr>
            </w:pPr>
            <w:r w:rsidRPr="00F4025F">
              <w:rPr>
                <w:rFonts w:ascii="Arial" w:eastAsia="Courier New" w:hAnsi="Arial" w:cs="Arial"/>
                <w:position w:val="2"/>
                <w:sz w:val="20"/>
                <w:szCs w:val="20"/>
              </w:rPr>
              <w:t>Akurasi</w:t>
            </w:r>
            <w:r w:rsidRPr="00F4025F">
              <w:rPr>
                <w:rFonts w:ascii="Arial" w:eastAsia="Courier New" w:hAnsi="Arial" w:cs="Arial"/>
                <w:spacing w:val="127"/>
                <w:position w:val="2"/>
                <w:sz w:val="20"/>
                <w:szCs w:val="20"/>
              </w:rPr>
              <w:t xml:space="preserve"> </w:t>
            </w:r>
            <w:r w:rsidRPr="00F4025F">
              <w:rPr>
                <w:rFonts w:ascii="Arial" w:eastAsia="Courier New" w:hAnsi="Arial" w:cs="Arial"/>
                <w:position w:val="2"/>
                <w:sz w:val="20"/>
                <w:szCs w:val="20"/>
              </w:rPr>
              <w:t>data</w:t>
            </w:r>
            <w:r w:rsidRPr="00F4025F">
              <w:rPr>
                <w:rFonts w:ascii="Arial" w:eastAsia="Courier New" w:hAnsi="Arial" w:cs="Arial"/>
                <w:spacing w:val="127"/>
                <w:position w:val="2"/>
                <w:sz w:val="20"/>
                <w:szCs w:val="20"/>
              </w:rPr>
              <w:t xml:space="preserve"> </w:t>
            </w:r>
            <w:r w:rsidRPr="00F4025F">
              <w:rPr>
                <w:rFonts w:ascii="Arial" w:eastAsia="Courier New" w:hAnsi="Arial" w:cs="Arial"/>
                <w:position w:val="2"/>
                <w:sz w:val="20"/>
                <w:szCs w:val="20"/>
              </w:rPr>
              <w:t>d</w:t>
            </w:r>
            <w:r w:rsidRPr="00F4025F">
              <w:rPr>
                <w:rFonts w:ascii="Arial" w:eastAsia="Courier New" w:hAnsi="Arial" w:cs="Arial"/>
                <w:spacing w:val="-2"/>
                <w:position w:val="2"/>
                <w:sz w:val="20"/>
                <w:szCs w:val="20"/>
              </w:rPr>
              <w:t>a</w:t>
            </w:r>
            <w:r w:rsidRPr="00F4025F">
              <w:rPr>
                <w:rFonts w:ascii="Arial" w:eastAsia="Courier New" w:hAnsi="Arial" w:cs="Arial"/>
                <w:position w:val="2"/>
                <w:sz w:val="20"/>
                <w:szCs w:val="20"/>
              </w:rPr>
              <w:t>n</w:t>
            </w:r>
            <w:r w:rsidRPr="00F4025F">
              <w:rPr>
                <w:rFonts w:ascii="Arial" w:eastAsia="Courier New" w:hAnsi="Arial" w:cs="Arial"/>
                <w:spacing w:val="127"/>
                <w:position w:val="2"/>
                <w:sz w:val="20"/>
                <w:szCs w:val="20"/>
              </w:rPr>
              <w:t xml:space="preserve"> </w:t>
            </w:r>
            <w:r w:rsidRPr="00F4025F">
              <w:rPr>
                <w:rFonts w:ascii="Arial" w:eastAsia="Courier New" w:hAnsi="Arial" w:cs="Arial"/>
                <w:position w:val="2"/>
                <w:sz w:val="20"/>
                <w:szCs w:val="20"/>
              </w:rPr>
              <w:t>ketepatan</w:t>
            </w:r>
            <w:r w:rsidRPr="00F4025F">
              <w:rPr>
                <w:rFonts w:ascii="Arial" w:eastAsia="Courier New" w:hAnsi="Arial" w:cs="Arial"/>
                <w:spacing w:val="127"/>
                <w:position w:val="2"/>
                <w:sz w:val="20"/>
                <w:szCs w:val="20"/>
              </w:rPr>
              <w:t xml:space="preserve"> </w:t>
            </w:r>
            <w:r w:rsidRPr="00F4025F">
              <w:rPr>
                <w:rFonts w:ascii="Arial" w:eastAsia="Courier New" w:hAnsi="Arial" w:cs="Arial"/>
                <w:position w:val="2"/>
                <w:sz w:val="20"/>
                <w:szCs w:val="20"/>
              </w:rPr>
              <w:t>wa</w:t>
            </w:r>
            <w:r w:rsidRPr="00F4025F">
              <w:rPr>
                <w:rFonts w:ascii="Arial" w:eastAsia="Courier New" w:hAnsi="Arial" w:cs="Arial"/>
                <w:spacing w:val="-2"/>
                <w:position w:val="2"/>
                <w:sz w:val="20"/>
                <w:szCs w:val="20"/>
              </w:rPr>
              <w:t>k</w:t>
            </w:r>
            <w:r w:rsidRPr="00F4025F">
              <w:rPr>
                <w:rFonts w:ascii="Arial" w:eastAsia="Courier New" w:hAnsi="Arial" w:cs="Arial"/>
                <w:position w:val="2"/>
                <w:sz w:val="20"/>
                <w:szCs w:val="20"/>
              </w:rPr>
              <w:t>tu</w:t>
            </w:r>
            <w:r w:rsidRPr="00F4025F">
              <w:rPr>
                <w:rFonts w:ascii="Arial" w:eastAsia="Courier New" w:hAnsi="Arial" w:cs="Arial"/>
                <w:spacing w:val="127"/>
                <w:position w:val="2"/>
                <w:sz w:val="20"/>
                <w:szCs w:val="20"/>
              </w:rPr>
              <w:t xml:space="preserve"> </w:t>
            </w:r>
            <w:r w:rsidRPr="00F4025F">
              <w:rPr>
                <w:rFonts w:ascii="Arial" w:eastAsia="Courier New" w:hAnsi="Arial" w:cs="Arial"/>
                <w:position w:val="2"/>
                <w:sz w:val="20"/>
                <w:szCs w:val="20"/>
              </w:rPr>
              <w:t>pencairan</w:t>
            </w:r>
            <w:r w:rsidRPr="00F4025F">
              <w:rPr>
                <w:rFonts w:ascii="Arial" w:eastAsia="Courier New" w:hAnsi="Arial" w:cs="Arial"/>
                <w:sz w:val="20"/>
                <w:szCs w:val="20"/>
                <w:lang w:val="id-ID"/>
              </w:rPr>
              <w:t xml:space="preserve"> </w:t>
            </w:r>
            <w:r w:rsidRPr="00F4025F">
              <w:rPr>
                <w:rFonts w:ascii="Arial" w:eastAsia="Courier New" w:hAnsi="Arial" w:cs="Arial"/>
                <w:sz w:val="20"/>
                <w:szCs w:val="20"/>
              </w:rPr>
              <w:t>anggaran kegiatan</w:t>
            </w:r>
          </w:p>
          <w:p w:rsidR="0055606F" w:rsidRPr="00F4025F" w:rsidRDefault="0055606F" w:rsidP="00117645">
            <w:pPr>
              <w:rPr>
                <w:rFonts w:ascii="Arial" w:eastAsia="Courier New" w:hAnsi="Arial" w:cs="Arial"/>
                <w:sz w:val="20"/>
                <w:szCs w:val="20"/>
              </w:rPr>
            </w:pPr>
            <w:r w:rsidRPr="00F4025F">
              <w:rPr>
                <w:rFonts w:ascii="Arial" w:eastAsia="Courier New" w:hAnsi="Arial" w:cs="Arial"/>
                <w:sz w:val="20"/>
                <w:szCs w:val="20"/>
              </w:rPr>
              <w:t>Masih adanya a</w:t>
            </w:r>
            <w:r w:rsidRPr="00F4025F">
              <w:rPr>
                <w:rFonts w:ascii="Arial" w:eastAsia="Courier New" w:hAnsi="Arial" w:cs="Arial"/>
                <w:spacing w:val="1"/>
                <w:sz w:val="20"/>
                <w:szCs w:val="20"/>
              </w:rPr>
              <w:t>s</w:t>
            </w:r>
            <w:r w:rsidRPr="00F4025F">
              <w:rPr>
                <w:rFonts w:ascii="Arial" w:eastAsia="Courier New" w:hAnsi="Arial" w:cs="Arial"/>
                <w:sz w:val="20"/>
                <w:szCs w:val="20"/>
              </w:rPr>
              <w:t xml:space="preserve">et di </w:t>
            </w:r>
            <w:r w:rsidRPr="00F4025F">
              <w:rPr>
                <w:rFonts w:ascii="Arial" w:eastAsia="Courier New" w:hAnsi="Arial" w:cs="Arial"/>
                <w:spacing w:val="105"/>
                <w:sz w:val="20"/>
                <w:szCs w:val="20"/>
              </w:rPr>
              <w:t xml:space="preserve"> </w:t>
            </w:r>
            <w:r w:rsidR="00171623">
              <w:rPr>
                <w:rFonts w:ascii="Arial" w:eastAsia="Courier New" w:hAnsi="Arial" w:cs="Arial"/>
                <w:sz w:val="20"/>
                <w:szCs w:val="20"/>
              </w:rPr>
              <w:t>BPKAD</w:t>
            </w:r>
            <w:r w:rsidRPr="00F4025F">
              <w:rPr>
                <w:rFonts w:ascii="Arial" w:eastAsia="Courier New" w:hAnsi="Arial" w:cs="Arial"/>
                <w:spacing w:val="105"/>
                <w:sz w:val="20"/>
                <w:szCs w:val="20"/>
              </w:rPr>
              <w:t xml:space="preserve"> </w:t>
            </w:r>
            <w:r w:rsidRPr="00F4025F">
              <w:rPr>
                <w:rFonts w:ascii="Arial" w:eastAsia="Courier New" w:hAnsi="Arial" w:cs="Arial"/>
                <w:sz w:val="20"/>
                <w:szCs w:val="20"/>
              </w:rPr>
              <w:t>yang</w:t>
            </w:r>
            <w:r w:rsidRPr="00F4025F">
              <w:rPr>
                <w:rFonts w:ascii="Arial" w:eastAsia="Courier New" w:hAnsi="Arial" w:cs="Arial"/>
                <w:spacing w:val="105"/>
                <w:sz w:val="20"/>
                <w:szCs w:val="20"/>
              </w:rPr>
              <w:t xml:space="preserve"> </w:t>
            </w:r>
            <w:r w:rsidRPr="00F4025F">
              <w:rPr>
                <w:rFonts w:ascii="Arial" w:eastAsia="Courier New" w:hAnsi="Arial" w:cs="Arial"/>
                <w:sz w:val="20"/>
                <w:szCs w:val="20"/>
              </w:rPr>
              <w:t>belum dioptimalkan</w:t>
            </w:r>
          </w:p>
          <w:p w:rsidR="0055606F" w:rsidRDefault="0055606F" w:rsidP="00117645">
            <w:pPr>
              <w:rPr>
                <w:rFonts w:ascii="Arial" w:eastAsia="Courier New" w:hAnsi="Arial" w:cs="Arial"/>
                <w:sz w:val="20"/>
                <w:szCs w:val="20"/>
              </w:rPr>
            </w:pPr>
            <w:r w:rsidRPr="00F4025F">
              <w:rPr>
                <w:rFonts w:ascii="Arial" w:eastAsia="Courier New" w:hAnsi="Arial" w:cs="Arial"/>
                <w:position w:val="2"/>
                <w:sz w:val="20"/>
                <w:szCs w:val="20"/>
              </w:rPr>
              <w:t>Pengintegrasian system</w:t>
            </w:r>
            <w:r w:rsidRPr="00F4025F">
              <w:rPr>
                <w:rFonts w:ascii="Arial" w:eastAsia="Courier New" w:hAnsi="Arial" w:cs="Arial"/>
                <w:spacing w:val="19"/>
                <w:position w:val="2"/>
                <w:sz w:val="20"/>
                <w:szCs w:val="20"/>
              </w:rPr>
              <w:t xml:space="preserve"> </w:t>
            </w:r>
            <w:r w:rsidRPr="00F4025F">
              <w:rPr>
                <w:rFonts w:ascii="Arial" w:eastAsia="Courier New" w:hAnsi="Arial" w:cs="Arial"/>
                <w:position w:val="2"/>
                <w:sz w:val="20"/>
                <w:szCs w:val="20"/>
              </w:rPr>
              <w:t>apl</w:t>
            </w:r>
            <w:r w:rsidRPr="00F4025F">
              <w:rPr>
                <w:rFonts w:ascii="Arial" w:eastAsia="Courier New" w:hAnsi="Arial" w:cs="Arial"/>
                <w:spacing w:val="1"/>
                <w:position w:val="2"/>
                <w:sz w:val="20"/>
                <w:szCs w:val="20"/>
              </w:rPr>
              <w:t>i</w:t>
            </w:r>
            <w:r w:rsidRPr="00F4025F">
              <w:rPr>
                <w:rFonts w:ascii="Arial" w:eastAsia="Courier New" w:hAnsi="Arial" w:cs="Arial"/>
                <w:position w:val="2"/>
                <w:sz w:val="20"/>
                <w:szCs w:val="20"/>
              </w:rPr>
              <w:t>k</w:t>
            </w:r>
            <w:r w:rsidRPr="00F4025F">
              <w:rPr>
                <w:rFonts w:ascii="Arial" w:eastAsia="Courier New" w:hAnsi="Arial" w:cs="Arial"/>
                <w:spacing w:val="-2"/>
                <w:position w:val="2"/>
                <w:sz w:val="20"/>
                <w:szCs w:val="20"/>
              </w:rPr>
              <w:t>a</w:t>
            </w:r>
            <w:r w:rsidRPr="00F4025F">
              <w:rPr>
                <w:rFonts w:ascii="Arial" w:eastAsia="Courier New" w:hAnsi="Arial" w:cs="Arial"/>
                <w:position w:val="2"/>
                <w:sz w:val="20"/>
                <w:szCs w:val="20"/>
              </w:rPr>
              <w:t>si pengelolaan</w:t>
            </w:r>
            <w:r w:rsidRPr="00F4025F">
              <w:rPr>
                <w:rFonts w:ascii="Arial" w:eastAsia="Courier New" w:hAnsi="Arial" w:cs="Arial"/>
                <w:sz w:val="20"/>
                <w:szCs w:val="20"/>
                <w:lang w:val="id-ID"/>
              </w:rPr>
              <w:t xml:space="preserve"> </w:t>
            </w:r>
            <w:r w:rsidRPr="00F4025F">
              <w:rPr>
                <w:rFonts w:ascii="Arial" w:eastAsia="Courier New" w:hAnsi="Arial" w:cs="Arial"/>
                <w:sz w:val="20"/>
                <w:szCs w:val="20"/>
              </w:rPr>
              <w:t xml:space="preserve">keuangan dan </w:t>
            </w:r>
            <w:r>
              <w:rPr>
                <w:rFonts w:ascii="Arial" w:eastAsia="Courier New" w:hAnsi="Arial" w:cs="Arial"/>
                <w:sz w:val="20"/>
                <w:szCs w:val="20"/>
              </w:rPr>
              <w:t>asset</w:t>
            </w:r>
          </w:p>
          <w:p w:rsidR="0055606F" w:rsidRPr="00C774EB" w:rsidRDefault="0055606F" w:rsidP="00117645">
            <w:pPr>
              <w:rPr>
                <w:rFonts w:ascii="Arial" w:eastAsia="Courier New" w:hAnsi="Arial" w:cs="Arial"/>
                <w:sz w:val="20"/>
                <w:szCs w:val="20"/>
              </w:rPr>
            </w:pPr>
            <w:r w:rsidRPr="00C774EB">
              <w:rPr>
                <w:rFonts w:ascii="Arial" w:hAnsi="Arial" w:cs="Arial"/>
                <w:sz w:val="20"/>
                <w:szCs w:val="20"/>
                <w:lang w:val="id-ID"/>
              </w:rPr>
              <w:t xml:space="preserve">Norma, Standar, Pedoman, Manual (NSPM) mengenai penyusunan anggaran </w:t>
            </w:r>
            <w:r>
              <w:rPr>
                <w:rFonts w:ascii="Arial" w:hAnsi="Arial" w:cs="Arial"/>
                <w:sz w:val="20"/>
                <w:szCs w:val="20"/>
                <w:lang w:val="id-ID"/>
              </w:rPr>
              <w:t xml:space="preserve">dan pengelolaan aset </w:t>
            </w:r>
            <w:r w:rsidRPr="00C774EB">
              <w:rPr>
                <w:rFonts w:ascii="Arial" w:hAnsi="Arial" w:cs="Arial"/>
                <w:sz w:val="20"/>
                <w:szCs w:val="20"/>
                <w:lang w:val="id-ID"/>
              </w:rPr>
              <w:t>belum jelas</w:t>
            </w:r>
          </w:p>
          <w:p w:rsidR="0055606F" w:rsidRPr="00790A1E" w:rsidRDefault="0055606F" w:rsidP="00117645">
            <w:pPr>
              <w:rPr>
                <w:rFonts w:ascii="Arial" w:eastAsia="Courier New" w:hAnsi="Arial" w:cs="Arial"/>
                <w:sz w:val="20"/>
                <w:szCs w:val="20"/>
              </w:rPr>
            </w:pPr>
            <w:r>
              <w:rPr>
                <w:rFonts w:ascii="Arial" w:hAnsi="Arial" w:cs="Arial"/>
                <w:sz w:val="20"/>
                <w:szCs w:val="20"/>
                <w:lang w:val="id-ID"/>
              </w:rPr>
              <w:t>B</w:t>
            </w:r>
            <w:r w:rsidRPr="00790A1E">
              <w:rPr>
                <w:rFonts w:ascii="Arial" w:hAnsi="Arial" w:cs="Arial"/>
                <w:sz w:val="20"/>
                <w:szCs w:val="20"/>
                <w:lang w:val="sv-SE"/>
              </w:rPr>
              <w:t>elum jelasnya status kepemilikan beberapa aset-aset milik daerah</w:t>
            </w:r>
          </w:p>
          <w:p w:rsidR="0055606F" w:rsidRDefault="0055606F" w:rsidP="00117645">
            <w:pPr>
              <w:rPr>
                <w:rFonts w:ascii="Arial" w:hAnsi="Arial" w:cs="Arial"/>
                <w:sz w:val="20"/>
                <w:szCs w:val="20"/>
              </w:rPr>
            </w:pPr>
            <w:r>
              <w:rPr>
                <w:rFonts w:ascii="Arial" w:hAnsi="Arial" w:cs="Arial"/>
                <w:sz w:val="20"/>
                <w:szCs w:val="20"/>
              </w:rPr>
              <w:t>B</w:t>
            </w:r>
            <w:r w:rsidRPr="00790A1E">
              <w:rPr>
                <w:rFonts w:ascii="Arial" w:hAnsi="Arial" w:cs="Arial"/>
                <w:sz w:val="20"/>
                <w:szCs w:val="20"/>
              </w:rPr>
              <w:t>elum tegasnya sanksi terhadap kelalaian dalam jual beli aset daerah</w:t>
            </w:r>
          </w:p>
          <w:p w:rsidR="0055606F" w:rsidRPr="005F3C38" w:rsidRDefault="0055606F" w:rsidP="005F3C38">
            <w:pPr>
              <w:rPr>
                <w:rFonts w:ascii="Arial" w:hAnsi="Arial" w:cs="Arial"/>
                <w:sz w:val="20"/>
                <w:szCs w:val="20"/>
                <w:lang w:val="sv-SE"/>
              </w:rPr>
            </w:pPr>
            <w:r>
              <w:rPr>
                <w:rFonts w:ascii="Arial" w:hAnsi="Arial" w:cs="Arial"/>
                <w:sz w:val="20"/>
                <w:szCs w:val="20"/>
                <w:lang w:val="sv-SE"/>
              </w:rPr>
              <w:t>B</w:t>
            </w:r>
            <w:r w:rsidRPr="00790A1E">
              <w:rPr>
                <w:rFonts w:ascii="Arial" w:hAnsi="Arial" w:cs="Arial"/>
                <w:sz w:val="20"/>
                <w:szCs w:val="20"/>
                <w:lang w:val="sv-SE"/>
              </w:rPr>
              <w:t>elum  terselesaikannya   penanganan  hukum beberapa aset - aset bermasalah</w:t>
            </w:r>
          </w:p>
        </w:tc>
        <w:tc>
          <w:tcPr>
            <w:tcW w:w="725" w:type="dxa"/>
          </w:tcPr>
          <w:p w:rsidR="0055606F" w:rsidRPr="00A9515D" w:rsidRDefault="0055606F" w:rsidP="00117645">
            <w:pPr>
              <w:jc w:val="center"/>
              <w:rPr>
                <w:rFonts w:ascii="Arial" w:hAnsi="Arial" w:cs="Arial"/>
                <w:sz w:val="20"/>
                <w:szCs w:val="20"/>
                <w:lang w:val="id-ID"/>
              </w:rPr>
            </w:pPr>
            <w:r w:rsidRPr="00A9515D">
              <w:rPr>
                <w:rFonts w:ascii="Arial" w:hAnsi="Arial" w:cs="Arial"/>
                <w:sz w:val="20"/>
                <w:szCs w:val="20"/>
                <w:lang w:val="id-ID"/>
              </w:rPr>
              <w:lastRenderedPageBreak/>
              <w:t>1.</w:t>
            </w:r>
          </w:p>
          <w:p w:rsidR="0055606F" w:rsidRPr="00A9515D" w:rsidRDefault="0055606F" w:rsidP="00117645">
            <w:pPr>
              <w:jc w:val="center"/>
              <w:rPr>
                <w:rFonts w:ascii="Arial" w:hAnsi="Arial" w:cs="Arial"/>
                <w:sz w:val="20"/>
                <w:szCs w:val="20"/>
              </w:rPr>
            </w:pPr>
          </w:p>
          <w:p w:rsidR="0055606F" w:rsidRPr="00A9515D" w:rsidRDefault="0055606F" w:rsidP="00117645">
            <w:pPr>
              <w:jc w:val="center"/>
              <w:rPr>
                <w:rFonts w:ascii="Arial" w:hAnsi="Arial" w:cs="Arial"/>
                <w:sz w:val="20"/>
                <w:szCs w:val="20"/>
                <w:lang w:val="id-ID"/>
              </w:rPr>
            </w:pPr>
            <w:r w:rsidRPr="00A9515D">
              <w:rPr>
                <w:rFonts w:ascii="Arial" w:hAnsi="Arial" w:cs="Arial"/>
                <w:sz w:val="20"/>
                <w:szCs w:val="20"/>
                <w:lang w:val="id-ID"/>
              </w:rPr>
              <w:t>2.</w:t>
            </w:r>
          </w:p>
          <w:p w:rsidR="0055606F" w:rsidRPr="00A9515D" w:rsidRDefault="0055606F" w:rsidP="00117645">
            <w:pPr>
              <w:jc w:val="center"/>
              <w:rPr>
                <w:rFonts w:ascii="Arial" w:hAnsi="Arial" w:cs="Arial"/>
                <w:sz w:val="20"/>
                <w:szCs w:val="20"/>
                <w:lang w:val="id-ID"/>
              </w:rPr>
            </w:pPr>
          </w:p>
          <w:p w:rsidR="0055606F" w:rsidRPr="00A9515D" w:rsidRDefault="0055606F" w:rsidP="00117645">
            <w:pPr>
              <w:jc w:val="center"/>
              <w:rPr>
                <w:rFonts w:ascii="Arial" w:hAnsi="Arial" w:cs="Arial"/>
                <w:sz w:val="20"/>
                <w:szCs w:val="20"/>
                <w:lang w:val="id-ID"/>
              </w:rPr>
            </w:pPr>
          </w:p>
          <w:p w:rsidR="0055606F" w:rsidRPr="00A9515D" w:rsidRDefault="0055606F" w:rsidP="00117645">
            <w:pPr>
              <w:jc w:val="center"/>
              <w:rPr>
                <w:rFonts w:ascii="Arial" w:hAnsi="Arial" w:cs="Arial"/>
                <w:sz w:val="20"/>
                <w:szCs w:val="20"/>
                <w:lang w:val="id-ID"/>
              </w:rPr>
            </w:pPr>
          </w:p>
          <w:p w:rsidR="0055606F" w:rsidRPr="00A9515D" w:rsidRDefault="0055606F" w:rsidP="00117645">
            <w:pPr>
              <w:jc w:val="center"/>
              <w:rPr>
                <w:rFonts w:ascii="Arial" w:hAnsi="Arial" w:cs="Arial"/>
                <w:sz w:val="20"/>
                <w:szCs w:val="20"/>
                <w:lang w:val="id-ID"/>
              </w:rPr>
            </w:pPr>
          </w:p>
          <w:p w:rsidR="0055606F" w:rsidRPr="00A9515D" w:rsidRDefault="0055606F" w:rsidP="00117645">
            <w:pPr>
              <w:jc w:val="center"/>
              <w:rPr>
                <w:rFonts w:ascii="Arial" w:hAnsi="Arial" w:cs="Arial"/>
                <w:sz w:val="20"/>
                <w:szCs w:val="20"/>
                <w:lang w:val="id-ID"/>
              </w:rPr>
            </w:pPr>
          </w:p>
          <w:p w:rsidR="0055606F" w:rsidRPr="00A9515D" w:rsidRDefault="0055606F" w:rsidP="00117645">
            <w:pPr>
              <w:jc w:val="center"/>
              <w:rPr>
                <w:rFonts w:ascii="Arial" w:hAnsi="Arial" w:cs="Arial"/>
                <w:sz w:val="20"/>
                <w:szCs w:val="20"/>
                <w:lang w:val="id-ID"/>
              </w:rPr>
            </w:pPr>
          </w:p>
          <w:p w:rsidR="0055606F" w:rsidRPr="00A9515D" w:rsidRDefault="0055606F" w:rsidP="00117645">
            <w:pPr>
              <w:jc w:val="center"/>
              <w:rPr>
                <w:rFonts w:ascii="Arial" w:hAnsi="Arial" w:cs="Arial"/>
                <w:sz w:val="20"/>
                <w:szCs w:val="20"/>
                <w:lang w:val="id-ID"/>
              </w:rPr>
            </w:pPr>
            <w:r w:rsidRPr="00A9515D">
              <w:rPr>
                <w:rFonts w:ascii="Arial" w:hAnsi="Arial" w:cs="Arial"/>
                <w:sz w:val="20"/>
                <w:szCs w:val="20"/>
                <w:lang w:val="id-ID"/>
              </w:rPr>
              <w:t>3.</w:t>
            </w:r>
          </w:p>
          <w:p w:rsidR="0055606F" w:rsidRPr="00A9515D" w:rsidRDefault="0055606F" w:rsidP="00117645">
            <w:pPr>
              <w:jc w:val="center"/>
              <w:rPr>
                <w:rFonts w:ascii="Arial" w:hAnsi="Arial" w:cs="Arial"/>
                <w:sz w:val="20"/>
                <w:szCs w:val="20"/>
                <w:lang w:val="id-ID"/>
              </w:rPr>
            </w:pPr>
          </w:p>
          <w:p w:rsidR="0055606F" w:rsidRPr="00A9515D" w:rsidRDefault="0055606F" w:rsidP="00117645">
            <w:pPr>
              <w:jc w:val="center"/>
              <w:rPr>
                <w:rFonts w:ascii="Arial" w:hAnsi="Arial" w:cs="Arial"/>
                <w:sz w:val="20"/>
                <w:szCs w:val="20"/>
                <w:lang w:val="id-ID"/>
              </w:rPr>
            </w:pPr>
          </w:p>
          <w:p w:rsidR="0055606F" w:rsidRPr="00A9515D" w:rsidRDefault="0055606F" w:rsidP="00117645">
            <w:pPr>
              <w:jc w:val="center"/>
              <w:rPr>
                <w:rFonts w:ascii="Arial" w:hAnsi="Arial" w:cs="Arial"/>
                <w:sz w:val="20"/>
                <w:szCs w:val="20"/>
                <w:lang w:val="id-ID"/>
              </w:rPr>
            </w:pPr>
            <w:r w:rsidRPr="00A9515D">
              <w:rPr>
                <w:rFonts w:ascii="Arial" w:hAnsi="Arial" w:cs="Arial"/>
                <w:sz w:val="20"/>
                <w:szCs w:val="20"/>
                <w:lang w:val="id-ID"/>
              </w:rPr>
              <w:t>4.</w:t>
            </w:r>
          </w:p>
          <w:p w:rsidR="0055606F" w:rsidRPr="00A9515D" w:rsidRDefault="0055606F" w:rsidP="00117645">
            <w:pPr>
              <w:jc w:val="center"/>
              <w:rPr>
                <w:rFonts w:ascii="Arial" w:hAnsi="Arial" w:cs="Arial"/>
                <w:sz w:val="20"/>
                <w:szCs w:val="20"/>
                <w:lang w:val="id-ID"/>
              </w:rPr>
            </w:pPr>
          </w:p>
          <w:p w:rsidR="0055606F" w:rsidRPr="00A9515D" w:rsidRDefault="0055606F" w:rsidP="00117645">
            <w:pPr>
              <w:jc w:val="center"/>
              <w:rPr>
                <w:rFonts w:ascii="Arial" w:hAnsi="Arial" w:cs="Arial"/>
                <w:sz w:val="20"/>
                <w:szCs w:val="20"/>
                <w:lang w:val="id-ID"/>
              </w:rPr>
            </w:pPr>
          </w:p>
          <w:p w:rsidR="0055606F" w:rsidRPr="00A9515D" w:rsidRDefault="0055606F" w:rsidP="00117645">
            <w:pPr>
              <w:jc w:val="center"/>
              <w:rPr>
                <w:rFonts w:ascii="Arial" w:hAnsi="Arial" w:cs="Arial"/>
                <w:sz w:val="20"/>
                <w:szCs w:val="20"/>
                <w:lang w:val="id-ID"/>
              </w:rPr>
            </w:pPr>
            <w:r w:rsidRPr="00A9515D">
              <w:rPr>
                <w:rFonts w:ascii="Arial" w:hAnsi="Arial" w:cs="Arial"/>
                <w:sz w:val="20"/>
                <w:szCs w:val="20"/>
                <w:lang w:val="id-ID"/>
              </w:rPr>
              <w:t>5.</w:t>
            </w:r>
          </w:p>
          <w:p w:rsidR="0055606F" w:rsidRPr="00A9515D" w:rsidRDefault="0055606F" w:rsidP="00117645">
            <w:pPr>
              <w:jc w:val="center"/>
              <w:rPr>
                <w:rFonts w:ascii="Arial" w:hAnsi="Arial" w:cs="Arial"/>
                <w:sz w:val="20"/>
                <w:szCs w:val="20"/>
                <w:lang w:val="id-ID"/>
              </w:rPr>
            </w:pPr>
          </w:p>
          <w:p w:rsidR="0055606F" w:rsidRPr="00A9515D" w:rsidRDefault="0055606F" w:rsidP="00117645">
            <w:pPr>
              <w:jc w:val="center"/>
              <w:rPr>
                <w:rFonts w:ascii="Arial" w:hAnsi="Arial" w:cs="Arial"/>
                <w:sz w:val="20"/>
                <w:szCs w:val="20"/>
                <w:lang w:val="id-ID"/>
              </w:rPr>
            </w:pPr>
          </w:p>
          <w:p w:rsidR="0055606F" w:rsidRPr="00A9515D" w:rsidRDefault="0055606F" w:rsidP="00117645">
            <w:pPr>
              <w:jc w:val="center"/>
              <w:rPr>
                <w:rFonts w:ascii="Arial" w:hAnsi="Arial" w:cs="Arial"/>
                <w:sz w:val="20"/>
                <w:szCs w:val="20"/>
                <w:lang w:val="id-ID"/>
              </w:rPr>
            </w:pPr>
            <w:r w:rsidRPr="00A9515D">
              <w:rPr>
                <w:rFonts w:ascii="Arial" w:hAnsi="Arial" w:cs="Arial"/>
                <w:sz w:val="20"/>
                <w:szCs w:val="20"/>
                <w:lang w:val="id-ID"/>
              </w:rPr>
              <w:t>6.</w:t>
            </w:r>
          </w:p>
          <w:p w:rsidR="0055606F" w:rsidRPr="00A9515D" w:rsidRDefault="0055606F" w:rsidP="00117645">
            <w:pPr>
              <w:jc w:val="center"/>
              <w:rPr>
                <w:rFonts w:ascii="Arial" w:hAnsi="Arial" w:cs="Arial"/>
                <w:sz w:val="20"/>
                <w:szCs w:val="20"/>
                <w:lang w:val="id-ID"/>
              </w:rPr>
            </w:pPr>
          </w:p>
          <w:p w:rsidR="0055606F" w:rsidRPr="00A9515D" w:rsidRDefault="0055606F" w:rsidP="00117645">
            <w:pPr>
              <w:jc w:val="center"/>
              <w:rPr>
                <w:rFonts w:ascii="Arial" w:hAnsi="Arial" w:cs="Arial"/>
                <w:sz w:val="20"/>
                <w:szCs w:val="20"/>
                <w:lang w:val="id-ID"/>
              </w:rPr>
            </w:pPr>
            <w:r w:rsidRPr="00A9515D">
              <w:rPr>
                <w:rFonts w:ascii="Arial" w:hAnsi="Arial" w:cs="Arial"/>
                <w:sz w:val="20"/>
                <w:szCs w:val="20"/>
                <w:lang w:val="id-ID"/>
              </w:rPr>
              <w:t>7.</w:t>
            </w:r>
          </w:p>
          <w:p w:rsidR="0055606F" w:rsidRPr="00A9515D" w:rsidRDefault="0055606F" w:rsidP="00117645">
            <w:pPr>
              <w:jc w:val="center"/>
              <w:rPr>
                <w:rFonts w:ascii="Arial" w:hAnsi="Arial" w:cs="Arial"/>
                <w:sz w:val="20"/>
                <w:szCs w:val="20"/>
                <w:lang w:val="id-ID"/>
              </w:rPr>
            </w:pPr>
          </w:p>
          <w:p w:rsidR="0055606F" w:rsidRPr="00A9515D" w:rsidRDefault="0055606F" w:rsidP="00117645">
            <w:pPr>
              <w:rPr>
                <w:rFonts w:ascii="Arial" w:hAnsi="Arial" w:cs="Arial"/>
                <w:sz w:val="20"/>
                <w:szCs w:val="20"/>
                <w:lang w:val="id-ID"/>
              </w:rPr>
            </w:pPr>
            <w:r w:rsidRPr="00A9515D">
              <w:rPr>
                <w:rFonts w:ascii="Arial" w:hAnsi="Arial" w:cs="Arial"/>
                <w:sz w:val="20"/>
                <w:szCs w:val="20"/>
                <w:lang w:val="id-ID"/>
              </w:rPr>
              <w:t xml:space="preserve">  8.</w:t>
            </w:r>
          </w:p>
          <w:p w:rsidR="0055606F" w:rsidRPr="00A9515D" w:rsidRDefault="0055606F" w:rsidP="00117645">
            <w:pPr>
              <w:rPr>
                <w:rFonts w:ascii="Arial" w:hAnsi="Arial" w:cs="Arial"/>
                <w:sz w:val="20"/>
                <w:szCs w:val="20"/>
                <w:lang w:val="id-ID"/>
              </w:rPr>
            </w:pPr>
          </w:p>
          <w:p w:rsidR="0055606F" w:rsidRPr="00A9515D" w:rsidRDefault="0055606F" w:rsidP="00117645">
            <w:pPr>
              <w:jc w:val="center"/>
              <w:rPr>
                <w:rFonts w:ascii="Arial" w:hAnsi="Arial" w:cs="Arial"/>
                <w:sz w:val="20"/>
                <w:szCs w:val="20"/>
                <w:lang w:val="id-ID"/>
              </w:rPr>
            </w:pPr>
          </w:p>
          <w:p w:rsidR="0055606F" w:rsidRDefault="0055606F" w:rsidP="00117645">
            <w:pPr>
              <w:jc w:val="center"/>
              <w:rPr>
                <w:rFonts w:ascii="Arial" w:hAnsi="Arial" w:cs="Arial"/>
                <w:sz w:val="20"/>
                <w:szCs w:val="20"/>
                <w:lang w:val="id-ID"/>
              </w:rPr>
            </w:pPr>
            <w:r w:rsidRPr="00A9515D">
              <w:rPr>
                <w:rFonts w:ascii="Arial" w:hAnsi="Arial" w:cs="Arial"/>
                <w:sz w:val="20"/>
                <w:szCs w:val="20"/>
                <w:lang w:val="id-ID"/>
              </w:rPr>
              <w:t>9.</w:t>
            </w:r>
          </w:p>
          <w:p w:rsidR="0055606F" w:rsidRDefault="0055606F" w:rsidP="00117645">
            <w:pPr>
              <w:jc w:val="center"/>
              <w:rPr>
                <w:rFonts w:ascii="Arial" w:hAnsi="Arial" w:cs="Arial"/>
                <w:sz w:val="20"/>
                <w:szCs w:val="20"/>
                <w:lang w:val="id-ID"/>
              </w:rPr>
            </w:pPr>
          </w:p>
          <w:p w:rsidR="0055606F" w:rsidRDefault="0055606F" w:rsidP="00117645">
            <w:pPr>
              <w:jc w:val="center"/>
              <w:rPr>
                <w:rFonts w:ascii="Arial" w:hAnsi="Arial" w:cs="Arial"/>
                <w:sz w:val="20"/>
                <w:szCs w:val="20"/>
                <w:lang w:val="id-ID"/>
              </w:rPr>
            </w:pPr>
            <w:r>
              <w:rPr>
                <w:rFonts w:ascii="Arial" w:hAnsi="Arial" w:cs="Arial"/>
                <w:sz w:val="20"/>
                <w:szCs w:val="20"/>
                <w:lang w:val="id-ID"/>
              </w:rPr>
              <w:t>10.</w:t>
            </w:r>
          </w:p>
          <w:p w:rsidR="0055606F" w:rsidRDefault="0055606F" w:rsidP="00117645">
            <w:pPr>
              <w:jc w:val="center"/>
              <w:rPr>
                <w:rFonts w:ascii="Arial" w:hAnsi="Arial" w:cs="Arial"/>
                <w:sz w:val="20"/>
                <w:szCs w:val="20"/>
                <w:lang w:val="id-ID"/>
              </w:rPr>
            </w:pPr>
          </w:p>
          <w:p w:rsidR="0055606F" w:rsidRPr="00A9515D" w:rsidRDefault="0055606F" w:rsidP="00117645">
            <w:pPr>
              <w:jc w:val="center"/>
              <w:rPr>
                <w:rFonts w:ascii="Arial" w:hAnsi="Arial" w:cs="Arial"/>
                <w:sz w:val="20"/>
                <w:szCs w:val="20"/>
                <w:lang w:val="id-ID"/>
              </w:rPr>
            </w:pPr>
            <w:r>
              <w:rPr>
                <w:rFonts w:ascii="Arial" w:hAnsi="Arial" w:cs="Arial"/>
                <w:sz w:val="20"/>
                <w:szCs w:val="20"/>
                <w:lang w:val="id-ID"/>
              </w:rPr>
              <w:t>11.</w:t>
            </w:r>
          </w:p>
        </w:tc>
        <w:tc>
          <w:tcPr>
            <w:tcW w:w="3811" w:type="dxa"/>
          </w:tcPr>
          <w:p w:rsidR="0055606F" w:rsidRPr="00A9515D" w:rsidRDefault="0055606F" w:rsidP="00117645">
            <w:pPr>
              <w:rPr>
                <w:rFonts w:ascii="Arial" w:eastAsia="Courier New" w:hAnsi="Arial" w:cs="Arial"/>
                <w:sz w:val="20"/>
                <w:szCs w:val="20"/>
              </w:rPr>
            </w:pPr>
            <w:r w:rsidRPr="00A9515D">
              <w:rPr>
                <w:rFonts w:ascii="Arial" w:eastAsia="Courier New" w:hAnsi="Arial" w:cs="Arial"/>
                <w:sz w:val="20"/>
                <w:szCs w:val="20"/>
              </w:rPr>
              <w:lastRenderedPageBreak/>
              <w:t>Profesionalisme</w:t>
            </w:r>
            <w:r w:rsidRPr="00A9515D">
              <w:rPr>
                <w:rFonts w:ascii="Arial" w:eastAsia="Courier New" w:hAnsi="Arial" w:cs="Arial"/>
                <w:spacing w:val="86"/>
                <w:sz w:val="20"/>
                <w:szCs w:val="20"/>
              </w:rPr>
              <w:t xml:space="preserve"> </w:t>
            </w:r>
            <w:r w:rsidRPr="00A9515D">
              <w:rPr>
                <w:rFonts w:ascii="Arial" w:eastAsia="Courier New" w:hAnsi="Arial" w:cs="Arial"/>
                <w:sz w:val="20"/>
                <w:szCs w:val="20"/>
              </w:rPr>
              <w:t>dan</w:t>
            </w:r>
            <w:r w:rsidRPr="00A9515D">
              <w:rPr>
                <w:rFonts w:ascii="Arial" w:eastAsia="Courier New" w:hAnsi="Arial" w:cs="Arial"/>
                <w:spacing w:val="86"/>
                <w:sz w:val="20"/>
                <w:szCs w:val="20"/>
              </w:rPr>
              <w:t xml:space="preserve"> </w:t>
            </w:r>
            <w:r w:rsidRPr="00A9515D">
              <w:rPr>
                <w:rFonts w:ascii="Arial" w:eastAsia="Courier New" w:hAnsi="Arial" w:cs="Arial"/>
                <w:sz w:val="20"/>
                <w:szCs w:val="20"/>
              </w:rPr>
              <w:t>kompetensi</w:t>
            </w:r>
            <w:r w:rsidRPr="00A9515D">
              <w:rPr>
                <w:rFonts w:ascii="Arial" w:eastAsia="Courier New" w:hAnsi="Arial" w:cs="Arial"/>
                <w:spacing w:val="86"/>
                <w:sz w:val="20"/>
                <w:szCs w:val="20"/>
              </w:rPr>
              <w:t xml:space="preserve"> </w:t>
            </w:r>
            <w:r w:rsidRPr="00A9515D">
              <w:rPr>
                <w:rFonts w:ascii="Arial" w:eastAsia="Courier New" w:hAnsi="Arial" w:cs="Arial"/>
                <w:sz w:val="20"/>
                <w:szCs w:val="20"/>
              </w:rPr>
              <w:t>SDM</w:t>
            </w:r>
            <w:r w:rsidRPr="00A9515D">
              <w:rPr>
                <w:rFonts w:ascii="Arial" w:eastAsia="Courier New" w:hAnsi="Arial" w:cs="Arial"/>
                <w:spacing w:val="86"/>
                <w:sz w:val="20"/>
                <w:szCs w:val="20"/>
              </w:rPr>
              <w:t xml:space="preserve"> </w:t>
            </w:r>
            <w:r w:rsidRPr="00A9515D">
              <w:rPr>
                <w:rFonts w:ascii="Arial" w:eastAsia="Courier New" w:hAnsi="Arial" w:cs="Arial"/>
                <w:sz w:val="20"/>
                <w:szCs w:val="20"/>
              </w:rPr>
              <w:t>pengelola keuangan dan asset</w:t>
            </w:r>
          </w:p>
          <w:p w:rsidR="0055606F" w:rsidRPr="00A9515D" w:rsidRDefault="0055606F" w:rsidP="00117645">
            <w:pPr>
              <w:autoSpaceDE w:val="0"/>
              <w:autoSpaceDN w:val="0"/>
              <w:adjustRightInd w:val="0"/>
              <w:jc w:val="both"/>
              <w:rPr>
                <w:rFonts w:ascii="Arial" w:hAnsi="Arial" w:cs="Arial"/>
                <w:sz w:val="20"/>
                <w:szCs w:val="20"/>
                <w:lang w:val="id-ID"/>
              </w:rPr>
            </w:pPr>
            <w:r w:rsidRPr="00A9515D">
              <w:rPr>
                <w:rFonts w:ascii="Arial" w:hAnsi="Arial" w:cs="Arial"/>
                <w:sz w:val="20"/>
                <w:szCs w:val="20"/>
                <w:lang w:val="fi-FI"/>
              </w:rPr>
              <w:t xml:space="preserve">Penerapan e-government belum merata pada seluruh birokrasi pemerintah, terjadi tumpang tindih sistem aplikasi, dan belum terintegrasi, inefisiensi dalam pengembangan sistem informasi serta </w:t>
            </w:r>
            <w:r w:rsidRPr="00A9515D">
              <w:rPr>
                <w:rFonts w:ascii="Arial" w:hAnsi="Arial" w:cs="Arial"/>
                <w:sz w:val="20"/>
                <w:szCs w:val="20"/>
                <w:lang w:val="fi-FI"/>
              </w:rPr>
              <w:lastRenderedPageBreak/>
              <w:t>dalam pengadaan dan pemanfaatan infrastruktur TIK, masih sering terjadi;</w:t>
            </w:r>
          </w:p>
          <w:p w:rsidR="0055606F" w:rsidRPr="00A9515D" w:rsidRDefault="0055606F" w:rsidP="00117645">
            <w:pPr>
              <w:jc w:val="both"/>
              <w:rPr>
                <w:rFonts w:ascii="Arial" w:hAnsi="Arial" w:cs="Arial"/>
                <w:sz w:val="20"/>
                <w:szCs w:val="20"/>
                <w:lang w:val="id-ID"/>
              </w:rPr>
            </w:pPr>
            <w:r w:rsidRPr="00A9515D">
              <w:rPr>
                <w:rFonts w:ascii="Arial" w:hAnsi="Arial" w:cs="Arial"/>
                <w:sz w:val="20"/>
                <w:szCs w:val="20"/>
                <w:lang w:val="id-ID"/>
              </w:rPr>
              <w:t>Masyarakat semakin kritis informasi semakin terbuka dan perubahan peraturan yang sangat cepat</w:t>
            </w:r>
          </w:p>
          <w:p w:rsidR="0055606F" w:rsidRPr="00A9515D" w:rsidRDefault="0055606F" w:rsidP="00117645">
            <w:pPr>
              <w:jc w:val="both"/>
              <w:rPr>
                <w:rFonts w:ascii="Arial" w:hAnsi="Arial" w:cs="Arial"/>
                <w:sz w:val="20"/>
                <w:szCs w:val="20"/>
                <w:lang w:val="fi-FI"/>
              </w:rPr>
            </w:pPr>
            <w:r w:rsidRPr="00A9515D">
              <w:rPr>
                <w:rFonts w:ascii="Arial" w:hAnsi="Arial" w:cs="Arial"/>
                <w:sz w:val="20"/>
                <w:szCs w:val="20"/>
                <w:lang w:val="fi-FI"/>
              </w:rPr>
              <w:t>Tuntutan masyarakat yang semakin tinggi terhadap pelayanan yang dilakukan oleh Pemerintah</w:t>
            </w:r>
          </w:p>
          <w:p w:rsidR="0055606F" w:rsidRPr="00A9515D" w:rsidRDefault="0055606F" w:rsidP="00117645">
            <w:pPr>
              <w:jc w:val="both"/>
              <w:rPr>
                <w:rFonts w:ascii="Arial" w:hAnsi="Arial" w:cs="Arial"/>
                <w:sz w:val="20"/>
                <w:szCs w:val="20"/>
                <w:lang w:val="id-ID"/>
              </w:rPr>
            </w:pPr>
            <w:r w:rsidRPr="00A9515D">
              <w:rPr>
                <w:rFonts w:ascii="Arial" w:hAnsi="Arial" w:cs="Arial"/>
                <w:sz w:val="20"/>
                <w:szCs w:val="20"/>
                <w:lang w:val="id-ID"/>
              </w:rPr>
              <w:t>Bertambahnya anggaran yang menimbulkan meningkatya jumlah paket pengadaan barang dan jasa</w:t>
            </w:r>
          </w:p>
          <w:p w:rsidR="0055606F" w:rsidRPr="00A9515D" w:rsidRDefault="0055606F" w:rsidP="00117645">
            <w:pPr>
              <w:jc w:val="both"/>
              <w:rPr>
                <w:rFonts w:ascii="Arial" w:eastAsia="Courier New" w:hAnsi="Arial" w:cs="Arial"/>
                <w:sz w:val="20"/>
                <w:szCs w:val="20"/>
              </w:rPr>
            </w:pPr>
            <w:r w:rsidRPr="00A9515D">
              <w:rPr>
                <w:rFonts w:ascii="Arial" w:eastAsia="Courier New" w:hAnsi="Arial" w:cs="Arial"/>
                <w:sz w:val="20"/>
                <w:szCs w:val="20"/>
              </w:rPr>
              <w:t>Tuntutan</w:t>
            </w:r>
            <w:r w:rsidRPr="00A9515D">
              <w:rPr>
                <w:rFonts w:ascii="Arial" w:eastAsia="Courier New" w:hAnsi="Arial" w:cs="Arial"/>
                <w:spacing w:val="50"/>
                <w:sz w:val="20"/>
                <w:szCs w:val="20"/>
              </w:rPr>
              <w:t xml:space="preserve"> </w:t>
            </w:r>
            <w:r w:rsidRPr="00A9515D">
              <w:rPr>
                <w:rFonts w:ascii="Arial" w:eastAsia="Courier New" w:hAnsi="Arial" w:cs="Arial"/>
                <w:sz w:val="20"/>
                <w:szCs w:val="20"/>
              </w:rPr>
              <w:t>transparansi</w:t>
            </w:r>
            <w:r w:rsidRPr="00A9515D">
              <w:rPr>
                <w:rFonts w:ascii="Arial" w:eastAsia="Courier New" w:hAnsi="Arial" w:cs="Arial"/>
                <w:spacing w:val="50"/>
                <w:sz w:val="20"/>
                <w:szCs w:val="20"/>
              </w:rPr>
              <w:t xml:space="preserve"> </w:t>
            </w:r>
            <w:r w:rsidRPr="00A9515D">
              <w:rPr>
                <w:rFonts w:ascii="Arial" w:eastAsia="Courier New" w:hAnsi="Arial" w:cs="Arial"/>
                <w:sz w:val="20"/>
                <w:szCs w:val="20"/>
              </w:rPr>
              <w:t>informasi</w:t>
            </w:r>
            <w:r w:rsidRPr="00A9515D">
              <w:rPr>
                <w:rFonts w:ascii="Arial" w:eastAsia="Courier New" w:hAnsi="Arial" w:cs="Arial"/>
                <w:spacing w:val="50"/>
                <w:sz w:val="20"/>
                <w:szCs w:val="20"/>
              </w:rPr>
              <w:t xml:space="preserve"> </w:t>
            </w:r>
            <w:r w:rsidRPr="00A9515D">
              <w:rPr>
                <w:rFonts w:ascii="Arial" w:eastAsia="Courier New" w:hAnsi="Arial" w:cs="Arial"/>
                <w:sz w:val="20"/>
                <w:szCs w:val="20"/>
              </w:rPr>
              <w:t>publik</w:t>
            </w:r>
            <w:r w:rsidRPr="00A9515D">
              <w:rPr>
                <w:rFonts w:ascii="Arial" w:eastAsia="Courier New" w:hAnsi="Arial" w:cs="Arial"/>
                <w:spacing w:val="50"/>
                <w:sz w:val="20"/>
                <w:szCs w:val="20"/>
              </w:rPr>
              <w:t xml:space="preserve"> </w:t>
            </w:r>
            <w:r w:rsidRPr="00A9515D">
              <w:rPr>
                <w:rFonts w:ascii="Arial" w:eastAsia="Courier New" w:hAnsi="Arial" w:cs="Arial"/>
                <w:sz w:val="20"/>
                <w:szCs w:val="20"/>
              </w:rPr>
              <w:t>menuju good governance</w:t>
            </w:r>
          </w:p>
          <w:p w:rsidR="0055606F" w:rsidRPr="00A9515D" w:rsidRDefault="0055606F" w:rsidP="00117645">
            <w:pPr>
              <w:jc w:val="both"/>
              <w:rPr>
                <w:rFonts w:ascii="Arial" w:eastAsia="Courier New" w:hAnsi="Arial" w:cs="Arial"/>
                <w:sz w:val="20"/>
                <w:szCs w:val="20"/>
              </w:rPr>
            </w:pPr>
            <w:r w:rsidRPr="00A9515D">
              <w:rPr>
                <w:rFonts w:ascii="Arial" w:eastAsia="Courier New" w:hAnsi="Arial" w:cs="Arial"/>
                <w:sz w:val="20"/>
                <w:szCs w:val="20"/>
              </w:rPr>
              <w:t>Penerapan system akuntansi berbasis accrual</w:t>
            </w:r>
          </w:p>
          <w:p w:rsidR="0055606F" w:rsidRPr="00A9515D" w:rsidRDefault="0055606F" w:rsidP="00117645">
            <w:pPr>
              <w:jc w:val="both"/>
              <w:rPr>
                <w:rFonts w:ascii="Arial" w:eastAsia="Courier New" w:hAnsi="Arial" w:cs="Arial"/>
                <w:sz w:val="20"/>
                <w:szCs w:val="20"/>
              </w:rPr>
            </w:pPr>
            <w:r w:rsidRPr="00A9515D">
              <w:rPr>
                <w:rFonts w:ascii="Arial" w:eastAsia="Courier New" w:hAnsi="Arial" w:cs="Arial"/>
                <w:sz w:val="20"/>
                <w:szCs w:val="20"/>
              </w:rPr>
              <w:t>Pelaksanaan</w:t>
            </w:r>
            <w:r w:rsidRPr="00A9515D">
              <w:rPr>
                <w:rFonts w:ascii="Arial" w:eastAsia="Courier New" w:hAnsi="Arial" w:cs="Arial"/>
                <w:spacing w:val="50"/>
                <w:sz w:val="20"/>
                <w:szCs w:val="20"/>
              </w:rPr>
              <w:t xml:space="preserve"> </w:t>
            </w:r>
            <w:r w:rsidRPr="00A9515D">
              <w:rPr>
                <w:rFonts w:ascii="Arial" w:eastAsia="Courier New" w:hAnsi="Arial" w:cs="Arial"/>
                <w:spacing w:val="1"/>
                <w:sz w:val="20"/>
                <w:szCs w:val="20"/>
              </w:rPr>
              <w:t>e</w:t>
            </w:r>
            <w:r w:rsidRPr="00A9515D">
              <w:rPr>
                <w:rFonts w:ascii="Arial" w:eastAsia="Courier New" w:hAnsi="Arial" w:cs="Arial"/>
                <w:sz w:val="20"/>
                <w:szCs w:val="20"/>
              </w:rPr>
              <w:t>-audit</w:t>
            </w:r>
            <w:r w:rsidRPr="00A9515D">
              <w:rPr>
                <w:rFonts w:ascii="Arial" w:eastAsia="Courier New" w:hAnsi="Arial" w:cs="Arial"/>
                <w:spacing w:val="50"/>
                <w:sz w:val="20"/>
                <w:szCs w:val="20"/>
              </w:rPr>
              <w:t xml:space="preserve"> </w:t>
            </w:r>
            <w:r w:rsidRPr="00A9515D">
              <w:rPr>
                <w:rFonts w:ascii="Arial" w:eastAsia="Courier New" w:hAnsi="Arial" w:cs="Arial"/>
                <w:sz w:val="20"/>
                <w:szCs w:val="20"/>
              </w:rPr>
              <w:t>dalam</w:t>
            </w:r>
            <w:r w:rsidRPr="00A9515D">
              <w:rPr>
                <w:rFonts w:ascii="Arial" w:eastAsia="Courier New" w:hAnsi="Arial" w:cs="Arial"/>
                <w:spacing w:val="50"/>
                <w:sz w:val="20"/>
                <w:szCs w:val="20"/>
              </w:rPr>
              <w:t xml:space="preserve"> </w:t>
            </w:r>
            <w:r w:rsidRPr="00A9515D">
              <w:rPr>
                <w:rFonts w:ascii="Arial" w:eastAsia="Courier New" w:hAnsi="Arial" w:cs="Arial"/>
                <w:sz w:val="20"/>
                <w:szCs w:val="20"/>
              </w:rPr>
              <w:t>pemeriksaan</w:t>
            </w:r>
            <w:r w:rsidRPr="00A9515D">
              <w:rPr>
                <w:rFonts w:ascii="Arial" w:eastAsia="Courier New" w:hAnsi="Arial" w:cs="Arial"/>
                <w:spacing w:val="51"/>
                <w:sz w:val="20"/>
                <w:szCs w:val="20"/>
              </w:rPr>
              <w:t xml:space="preserve"> </w:t>
            </w:r>
            <w:r w:rsidRPr="00A9515D">
              <w:rPr>
                <w:rFonts w:ascii="Arial" w:eastAsia="Courier New" w:hAnsi="Arial" w:cs="Arial"/>
                <w:sz w:val="20"/>
                <w:szCs w:val="20"/>
              </w:rPr>
              <w:t>laporan keuangan oleh BPK</w:t>
            </w:r>
          </w:p>
          <w:p w:rsidR="0055606F" w:rsidRPr="00A9515D" w:rsidRDefault="0055606F" w:rsidP="00117645">
            <w:pPr>
              <w:jc w:val="both"/>
              <w:rPr>
                <w:rFonts w:ascii="Arial" w:hAnsi="Arial" w:cs="Arial"/>
                <w:sz w:val="20"/>
                <w:szCs w:val="20"/>
                <w:lang w:val="id-ID"/>
              </w:rPr>
            </w:pPr>
            <w:r w:rsidRPr="00A9515D">
              <w:rPr>
                <w:rFonts w:ascii="Arial" w:hAnsi="Arial" w:cs="Arial"/>
                <w:sz w:val="20"/>
                <w:szCs w:val="20"/>
                <w:lang w:val="id-ID"/>
              </w:rPr>
              <w:t>Fasilitas pengelola barang yang belum memadai</w:t>
            </w:r>
          </w:p>
          <w:p w:rsidR="0055606F" w:rsidRPr="00A9515D" w:rsidRDefault="0055606F" w:rsidP="00117645">
            <w:pPr>
              <w:autoSpaceDE w:val="0"/>
              <w:autoSpaceDN w:val="0"/>
              <w:adjustRightInd w:val="0"/>
              <w:jc w:val="both"/>
              <w:rPr>
                <w:rFonts w:ascii="Arial" w:hAnsi="Arial" w:cs="Arial"/>
                <w:sz w:val="20"/>
                <w:szCs w:val="20"/>
                <w:lang w:val="id-ID"/>
              </w:rPr>
            </w:pPr>
            <w:r w:rsidRPr="00A9515D">
              <w:rPr>
                <w:rFonts w:ascii="Arial" w:hAnsi="Arial" w:cs="Arial"/>
                <w:sz w:val="20"/>
                <w:szCs w:val="20"/>
                <w:lang w:val="id-ID"/>
              </w:rPr>
              <w:t>Perbedaan persepsi dalam membaca peraturan dengan pemeriksa</w:t>
            </w:r>
          </w:p>
          <w:p w:rsidR="0055606F" w:rsidRPr="00A9515D" w:rsidRDefault="0055606F" w:rsidP="00117645">
            <w:pPr>
              <w:jc w:val="both"/>
              <w:rPr>
                <w:rFonts w:ascii="Arial" w:hAnsi="Arial" w:cs="Arial"/>
                <w:sz w:val="20"/>
                <w:szCs w:val="20"/>
                <w:lang w:val="id-ID"/>
              </w:rPr>
            </w:pPr>
            <w:r w:rsidRPr="00A9515D">
              <w:rPr>
                <w:rFonts w:ascii="Arial" w:hAnsi="Arial" w:cs="Arial"/>
                <w:sz w:val="20"/>
                <w:szCs w:val="20"/>
                <w:lang w:val="id-ID"/>
              </w:rPr>
              <w:t>Informasi semakin terbuka dan perubahan peraturan yang sangat cepat</w:t>
            </w:r>
          </w:p>
        </w:tc>
      </w:tr>
    </w:tbl>
    <w:p w:rsidR="0055606F" w:rsidRPr="00A869A6" w:rsidRDefault="0055606F" w:rsidP="0055606F">
      <w:pPr>
        <w:jc w:val="both"/>
        <w:rPr>
          <w:rFonts w:cstheme="majorBidi"/>
          <w:lang w:val="id-ID"/>
        </w:rPr>
      </w:pPr>
    </w:p>
    <w:p w:rsidR="00E10160" w:rsidRDefault="00E10160" w:rsidP="00E10160">
      <w:pPr>
        <w:autoSpaceDE w:val="0"/>
        <w:autoSpaceDN w:val="0"/>
        <w:adjustRightInd w:val="0"/>
        <w:spacing w:line="360" w:lineRule="auto"/>
        <w:jc w:val="both"/>
        <w:rPr>
          <w:rFonts w:ascii="Arial" w:hAnsi="Arial" w:cs="Arial"/>
          <w:b/>
          <w:bCs/>
          <w:lang w:val="id-ID"/>
        </w:rPr>
      </w:pPr>
    </w:p>
    <w:p w:rsidR="0055606F" w:rsidRPr="007B1D9C" w:rsidRDefault="0055606F" w:rsidP="007B1D9C">
      <w:pPr>
        <w:autoSpaceDE w:val="0"/>
        <w:autoSpaceDN w:val="0"/>
        <w:adjustRightInd w:val="0"/>
        <w:spacing w:line="360" w:lineRule="auto"/>
        <w:ind w:firstLine="720"/>
        <w:jc w:val="both"/>
        <w:rPr>
          <w:rFonts w:ascii="Arial" w:hAnsi="Arial" w:cs="Arial"/>
          <w:bCs/>
          <w:lang w:val="id-ID"/>
        </w:rPr>
      </w:pPr>
      <w:r w:rsidRPr="007B1D9C">
        <w:rPr>
          <w:rFonts w:ascii="Arial" w:hAnsi="Arial" w:cs="Arial"/>
          <w:bCs/>
          <w:lang w:val="id-ID"/>
        </w:rPr>
        <w:t>Rumusan Perubahan Internal dan Ekternal yang diperlukan untuk lebih ef</w:t>
      </w:r>
      <w:r w:rsidRPr="007B1D9C">
        <w:rPr>
          <w:rFonts w:ascii="Arial" w:hAnsi="Arial" w:cs="Arial"/>
          <w:bCs/>
        </w:rPr>
        <w:t>i</w:t>
      </w:r>
      <w:r w:rsidR="00E10160" w:rsidRPr="007B1D9C">
        <w:rPr>
          <w:rFonts w:ascii="Arial" w:hAnsi="Arial" w:cs="Arial"/>
          <w:bCs/>
          <w:lang w:val="id-ID"/>
        </w:rPr>
        <w:t xml:space="preserve">sien dan </w:t>
      </w:r>
      <w:r w:rsidRPr="007B1D9C">
        <w:rPr>
          <w:rFonts w:ascii="Arial" w:hAnsi="Arial" w:cs="Arial"/>
          <w:bCs/>
          <w:lang w:val="id-ID"/>
        </w:rPr>
        <w:t>efektif</w:t>
      </w:r>
      <w:r w:rsidR="007B1D9C">
        <w:rPr>
          <w:rFonts w:ascii="Arial" w:hAnsi="Arial" w:cs="Arial"/>
          <w:bCs/>
          <w:lang w:val="id-ID"/>
        </w:rPr>
        <w:t xml:space="preserve">. </w:t>
      </w:r>
      <w:r w:rsidRPr="00E10160">
        <w:rPr>
          <w:rFonts w:ascii="Arial" w:hAnsi="Arial" w:cs="Arial"/>
          <w:lang w:val="id-ID"/>
        </w:rPr>
        <w:t>Formulasi antara faktor internal dan faktor eksternal perlu dilakukan melalui kesimpulan analisis faktor internal (KAFI) dan kesimpulan analis</w:t>
      </w:r>
      <w:r w:rsidR="00E10160">
        <w:rPr>
          <w:rFonts w:ascii="Arial" w:hAnsi="Arial" w:cs="Arial"/>
          <w:lang w:val="id-ID"/>
        </w:rPr>
        <w:t xml:space="preserve">is </w:t>
      </w:r>
      <w:r w:rsidRPr="00E10160">
        <w:rPr>
          <w:rFonts w:ascii="Arial" w:hAnsi="Arial" w:cs="Arial"/>
          <w:lang w:val="id-ID"/>
        </w:rPr>
        <w:t>faktor ekternal (KAFE)</w:t>
      </w:r>
      <w:r w:rsidR="007B1D9C">
        <w:rPr>
          <w:rFonts w:ascii="Arial" w:hAnsi="Arial" w:cs="Arial"/>
          <w:lang w:val="id-ID"/>
        </w:rPr>
        <w:t>. Formulasi tersebut dituangkan dalam tabel analisa SWOT dibawah ini:</w:t>
      </w:r>
    </w:p>
    <w:p w:rsidR="00691184" w:rsidRPr="00691184" w:rsidRDefault="00691184" w:rsidP="00691184">
      <w:pPr>
        <w:jc w:val="center"/>
        <w:rPr>
          <w:rFonts w:ascii="Arial" w:hAnsi="Arial" w:cs="Arial"/>
          <w:b/>
          <w:bCs/>
          <w:lang w:val="id-ID"/>
        </w:rPr>
      </w:pPr>
      <w:r w:rsidRPr="00691184">
        <w:rPr>
          <w:rFonts w:ascii="Arial" w:hAnsi="Arial" w:cs="Arial"/>
          <w:b/>
          <w:bCs/>
          <w:lang w:val="id-ID"/>
        </w:rPr>
        <w:t>Tabel</w:t>
      </w:r>
      <w:r w:rsidR="00186D71">
        <w:rPr>
          <w:rFonts w:ascii="Arial" w:hAnsi="Arial" w:cs="Arial"/>
          <w:b/>
          <w:bCs/>
          <w:lang w:val="id-ID"/>
        </w:rPr>
        <w:t xml:space="preserve"> 3.9</w:t>
      </w:r>
    </w:p>
    <w:p w:rsidR="00691184" w:rsidRPr="00691184" w:rsidRDefault="00691184" w:rsidP="00691184">
      <w:pPr>
        <w:jc w:val="center"/>
        <w:rPr>
          <w:rFonts w:ascii="Arial" w:hAnsi="Arial" w:cs="Arial"/>
          <w:b/>
          <w:bCs/>
          <w:lang w:val="id-ID"/>
        </w:rPr>
      </w:pPr>
      <w:r>
        <w:rPr>
          <w:rFonts w:ascii="Arial" w:hAnsi="Arial" w:cs="Arial"/>
          <w:b/>
          <w:bCs/>
          <w:lang w:val="id-ID"/>
        </w:rPr>
        <w:t>Matrik SWOT</w:t>
      </w:r>
    </w:p>
    <w:p w:rsidR="00691184" w:rsidRDefault="00691184" w:rsidP="0055606F">
      <w:pPr>
        <w:autoSpaceDE w:val="0"/>
        <w:autoSpaceDN w:val="0"/>
        <w:adjustRightInd w:val="0"/>
        <w:jc w:val="both"/>
        <w:rPr>
          <w:rFonts w:cstheme="majorBidi"/>
          <w:b/>
          <w:bCs/>
          <w:lang w:val="id-ID"/>
        </w:rPr>
      </w:pPr>
    </w:p>
    <w:p w:rsidR="0055606F" w:rsidRDefault="0055606F" w:rsidP="0055606F">
      <w:pPr>
        <w:autoSpaceDE w:val="0"/>
        <w:autoSpaceDN w:val="0"/>
        <w:adjustRightInd w:val="0"/>
        <w:jc w:val="both"/>
        <w:rPr>
          <w:rFonts w:ascii="Arial" w:hAnsi="Arial" w:cs="Arial"/>
          <w:bCs/>
          <w:lang w:val="id-ID"/>
        </w:rPr>
      </w:pPr>
      <w:r w:rsidRPr="008A41C5">
        <w:rPr>
          <w:rFonts w:ascii="Arial" w:hAnsi="Arial" w:cs="Arial"/>
          <w:bCs/>
          <w:lang w:val="id-ID"/>
        </w:rPr>
        <w:t>M</w:t>
      </w:r>
      <w:r w:rsidR="008A41C5" w:rsidRPr="008A41C5">
        <w:rPr>
          <w:rFonts w:ascii="Arial" w:hAnsi="Arial" w:cs="Arial"/>
          <w:bCs/>
          <w:lang w:val="id-ID"/>
        </w:rPr>
        <w:t xml:space="preserve">atrik SWOT Dalam Rangka Menentukan Asumsi-asumsi Strategis </w:t>
      </w:r>
    </w:p>
    <w:p w:rsidR="008A41C5" w:rsidRPr="008A41C5" w:rsidRDefault="008A41C5" w:rsidP="0055606F">
      <w:pPr>
        <w:autoSpaceDE w:val="0"/>
        <w:autoSpaceDN w:val="0"/>
        <w:adjustRightInd w:val="0"/>
        <w:jc w:val="both"/>
        <w:rPr>
          <w:rFonts w:ascii="Arial" w:hAnsi="Arial" w:cs="Arial"/>
          <w:bCs/>
          <w:lang w:val="id-ID"/>
        </w:rPr>
      </w:pPr>
    </w:p>
    <w:tbl>
      <w:tblPr>
        <w:tblStyle w:val="TableGrid"/>
        <w:tblW w:w="0" w:type="auto"/>
        <w:tblLayout w:type="fixed"/>
        <w:tblLook w:val="04A0" w:firstRow="1" w:lastRow="0" w:firstColumn="1" w:lastColumn="0" w:noHBand="0" w:noVBand="1"/>
      </w:tblPr>
      <w:tblGrid>
        <w:gridCol w:w="2379"/>
        <w:gridCol w:w="3428"/>
        <w:gridCol w:w="3209"/>
      </w:tblGrid>
      <w:tr w:rsidR="0055606F" w:rsidRPr="00A869A6" w:rsidTr="00117645">
        <w:tc>
          <w:tcPr>
            <w:tcW w:w="2379" w:type="dxa"/>
            <w:tcBorders>
              <w:tl2br w:val="single" w:sz="4" w:space="0" w:color="auto"/>
            </w:tcBorders>
          </w:tcPr>
          <w:p w:rsidR="0055606F" w:rsidRPr="00A869A6" w:rsidRDefault="0055606F" w:rsidP="00117645">
            <w:pPr>
              <w:ind w:left="596"/>
              <w:jc w:val="both"/>
              <w:rPr>
                <w:rFonts w:cstheme="majorBidi"/>
                <w:b/>
                <w:bCs/>
                <w:lang w:val="id-ID"/>
              </w:rPr>
            </w:pPr>
            <w:r w:rsidRPr="00A869A6">
              <w:rPr>
                <w:rFonts w:cstheme="majorBidi"/>
                <w:b/>
                <w:bCs/>
                <w:lang w:val="id-ID"/>
              </w:rPr>
              <w:t xml:space="preserve">                            </w:t>
            </w:r>
            <w:r>
              <w:rPr>
                <w:rFonts w:cstheme="majorBidi"/>
                <w:b/>
                <w:bCs/>
                <w:lang w:val="id-ID"/>
              </w:rPr>
              <w:t xml:space="preserve">      </w:t>
            </w:r>
            <w:r w:rsidRPr="00A869A6">
              <w:rPr>
                <w:rFonts w:cstheme="majorBidi"/>
                <w:b/>
                <w:bCs/>
                <w:lang w:val="id-ID"/>
              </w:rPr>
              <w:t>KAFI</w:t>
            </w:r>
          </w:p>
          <w:p w:rsidR="0055606F" w:rsidRPr="00A869A6" w:rsidRDefault="0055606F" w:rsidP="00117645">
            <w:pPr>
              <w:jc w:val="both"/>
              <w:rPr>
                <w:rFonts w:cstheme="majorBidi"/>
                <w:b/>
                <w:bCs/>
                <w:lang w:val="id-ID"/>
              </w:rPr>
            </w:pPr>
          </w:p>
          <w:p w:rsidR="0055606F" w:rsidRPr="00A869A6" w:rsidRDefault="0055606F" w:rsidP="00117645">
            <w:pPr>
              <w:jc w:val="both"/>
              <w:rPr>
                <w:rFonts w:cstheme="majorBidi"/>
                <w:b/>
                <w:bCs/>
              </w:rPr>
            </w:pPr>
          </w:p>
          <w:p w:rsidR="0055606F" w:rsidRPr="00A869A6" w:rsidRDefault="0055606F" w:rsidP="00117645">
            <w:pPr>
              <w:jc w:val="both"/>
              <w:rPr>
                <w:rFonts w:cstheme="majorBidi"/>
                <w:b/>
                <w:bCs/>
              </w:rPr>
            </w:pPr>
          </w:p>
          <w:p w:rsidR="0055606F" w:rsidRPr="00A869A6" w:rsidRDefault="0055606F" w:rsidP="00117645">
            <w:pPr>
              <w:jc w:val="both"/>
              <w:rPr>
                <w:rFonts w:cstheme="majorBidi"/>
                <w:b/>
                <w:bCs/>
              </w:rPr>
            </w:pPr>
          </w:p>
          <w:p w:rsidR="0055606F" w:rsidRDefault="0055606F" w:rsidP="00117645">
            <w:pPr>
              <w:jc w:val="both"/>
              <w:rPr>
                <w:rFonts w:cstheme="majorBidi"/>
                <w:b/>
                <w:bCs/>
              </w:rPr>
            </w:pPr>
          </w:p>
          <w:p w:rsidR="0055606F" w:rsidRDefault="0055606F" w:rsidP="00117645">
            <w:pPr>
              <w:jc w:val="both"/>
              <w:rPr>
                <w:rFonts w:cstheme="majorBidi"/>
                <w:b/>
                <w:bCs/>
              </w:rPr>
            </w:pPr>
          </w:p>
          <w:p w:rsidR="0055606F" w:rsidRDefault="0055606F" w:rsidP="00117645">
            <w:pPr>
              <w:jc w:val="both"/>
              <w:rPr>
                <w:rFonts w:cstheme="majorBidi"/>
                <w:b/>
                <w:bCs/>
              </w:rPr>
            </w:pPr>
          </w:p>
          <w:p w:rsidR="0055606F" w:rsidRPr="00A869A6" w:rsidRDefault="0055606F" w:rsidP="00117645">
            <w:pPr>
              <w:jc w:val="both"/>
              <w:rPr>
                <w:rFonts w:cstheme="majorBidi"/>
                <w:b/>
                <w:bCs/>
              </w:rPr>
            </w:pPr>
          </w:p>
          <w:p w:rsidR="0055606F" w:rsidRPr="00A869A6" w:rsidRDefault="0055606F" w:rsidP="00117645">
            <w:pPr>
              <w:jc w:val="both"/>
              <w:rPr>
                <w:rFonts w:cstheme="majorBidi"/>
                <w:lang w:val="id-ID"/>
              </w:rPr>
            </w:pPr>
            <w:r w:rsidRPr="00A869A6">
              <w:rPr>
                <w:rFonts w:cstheme="majorBidi"/>
                <w:b/>
                <w:bCs/>
                <w:lang w:val="id-ID"/>
              </w:rPr>
              <w:t>KAFE</w:t>
            </w:r>
          </w:p>
        </w:tc>
        <w:tc>
          <w:tcPr>
            <w:tcW w:w="3428" w:type="dxa"/>
          </w:tcPr>
          <w:p w:rsidR="0055606F" w:rsidRPr="00C911F3" w:rsidRDefault="0055606F" w:rsidP="00117645">
            <w:pPr>
              <w:jc w:val="both"/>
              <w:rPr>
                <w:rFonts w:ascii="Arial" w:hAnsi="Arial" w:cs="Arial"/>
                <w:b/>
                <w:sz w:val="20"/>
                <w:szCs w:val="20"/>
                <w:lang w:val="id-ID"/>
              </w:rPr>
            </w:pPr>
            <w:r>
              <w:rPr>
                <w:rFonts w:ascii="Arial" w:hAnsi="Arial" w:cs="Arial"/>
                <w:b/>
                <w:sz w:val="20"/>
                <w:szCs w:val="20"/>
                <w:lang w:val="id-ID"/>
              </w:rPr>
              <w:t>Kekuatan (S)</w:t>
            </w:r>
            <w:r w:rsidRPr="00C911F3">
              <w:rPr>
                <w:rFonts w:ascii="Arial" w:hAnsi="Arial" w:cs="Arial"/>
                <w:b/>
                <w:sz w:val="20"/>
                <w:szCs w:val="20"/>
                <w:lang w:val="id-ID"/>
              </w:rPr>
              <w:t>:</w:t>
            </w:r>
          </w:p>
          <w:p w:rsidR="0055606F" w:rsidRPr="00C911F3" w:rsidRDefault="0055606F" w:rsidP="0055606F">
            <w:pPr>
              <w:pStyle w:val="ListParagraph"/>
              <w:numPr>
                <w:ilvl w:val="0"/>
                <w:numId w:val="26"/>
              </w:numPr>
              <w:ind w:left="138" w:hanging="167"/>
              <w:jc w:val="both"/>
              <w:rPr>
                <w:rFonts w:ascii="Arial" w:hAnsi="Arial" w:cs="Arial"/>
                <w:sz w:val="20"/>
                <w:szCs w:val="20"/>
                <w:lang w:val="id-ID"/>
              </w:rPr>
            </w:pPr>
            <w:r w:rsidRPr="00C911F3">
              <w:rPr>
                <w:rFonts w:ascii="Arial" w:hAnsi="Arial" w:cs="Arial"/>
                <w:sz w:val="20"/>
                <w:szCs w:val="20"/>
                <w:lang w:val="id-ID"/>
              </w:rPr>
              <w:t>Posisi organisasi baru yang lebih kuat dan independen</w:t>
            </w:r>
          </w:p>
          <w:p w:rsidR="0055606F" w:rsidRPr="00C911F3" w:rsidRDefault="0055606F" w:rsidP="0055606F">
            <w:pPr>
              <w:pStyle w:val="ListParagraph"/>
              <w:numPr>
                <w:ilvl w:val="0"/>
                <w:numId w:val="26"/>
              </w:numPr>
              <w:ind w:left="138" w:hanging="167"/>
              <w:jc w:val="both"/>
              <w:rPr>
                <w:rFonts w:ascii="Arial" w:hAnsi="Arial" w:cs="Arial"/>
                <w:sz w:val="20"/>
                <w:szCs w:val="20"/>
                <w:lang w:val="id-ID"/>
              </w:rPr>
            </w:pPr>
            <w:r w:rsidRPr="00C911F3">
              <w:rPr>
                <w:rFonts w:ascii="Arial" w:hAnsi="Arial" w:cs="Arial"/>
                <w:sz w:val="20"/>
                <w:szCs w:val="20"/>
                <w:lang w:val="id-ID"/>
              </w:rPr>
              <w:t>Kualitas SDM Internal organisasi</w:t>
            </w:r>
          </w:p>
          <w:p w:rsidR="0055606F" w:rsidRPr="00C911F3" w:rsidRDefault="0055606F" w:rsidP="0055606F">
            <w:pPr>
              <w:pStyle w:val="ListParagraph"/>
              <w:numPr>
                <w:ilvl w:val="0"/>
                <w:numId w:val="26"/>
              </w:numPr>
              <w:autoSpaceDE w:val="0"/>
              <w:autoSpaceDN w:val="0"/>
              <w:adjustRightInd w:val="0"/>
              <w:ind w:left="138" w:hanging="167"/>
              <w:jc w:val="both"/>
              <w:rPr>
                <w:rFonts w:ascii="Arial" w:hAnsi="Arial" w:cs="Arial"/>
                <w:sz w:val="20"/>
                <w:szCs w:val="20"/>
                <w:lang w:val="id-ID"/>
              </w:rPr>
            </w:pPr>
            <w:r w:rsidRPr="00C911F3">
              <w:rPr>
                <w:rFonts w:ascii="Arial" w:hAnsi="Arial" w:cs="Arial"/>
                <w:sz w:val="20"/>
                <w:szCs w:val="20"/>
                <w:lang w:val="id-ID"/>
              </w:rPr>
              <w:t>Komitmen pimpinan dan karyawan yang Tinggi</w:t>
            </w:r>
          </w:p>
          <w:p w:rsidR="0055606F" w:rsidRPr="00C911F3" w:rsidRDefault="0055606F" w:rsidP="0055606F">
            <w:pPr>
              <w:pStyle w:val="ListParagraph"/>
              <w:numPr>
                <w:ilvl w:val="0"/>
                <w:numId w:val="26"/>
              </w:numPr>
              <w:autoSpaceDE w:val="0"/>
              <w:autoSpaceDN w:val="0"/>
              <w:adjustRightInd w:val="0"/>
              <w:ind w:left="138" w:hanging="167"/>
              <w:jc w:val="both"/>
              <w:rPr>
                <w:rFonts w:ascii="Arial" w:hAnsi="Arial" w:cs="Arial"/>
                <w:sz w:val="20"/>
                <w:szCs w:val="20"/>
                <w:lang w:val="id-ID"/>
              </w:rPr>
            </w:pPr>
            <w:r w:rsidRPr="00C911F3">
              <w:rPr>
                <w:rFonts w:ascii="Arial" w:hAnsi="Arial" w:cs="Arial"/>
                <w:sz w:val="20"/>
                <w:szCs w:val="20"/>
                <w:lang w:val="id-ID"/>
              </w:rPr>
              <w:t>Organisasi di isi oleh SDM yang sudah berpengalaman</w:t>
            </w:r>
          </w:p>
          <w:p w:rsidR="0055606F" w:rsidRPr="00C911F3" w:rsidRDefault="0055606F" w:rsidP="0055606F">
            <w:pPr>
              <w:pStyle w:val="ListParagraph"/>
              <w:numPr>
                <w:ilvl w:val="0"/>
                <w:numId w:val="26"/>
              </w:numPr>
              <w:autoSpaceDE w:val="0"/>
              <w:autoSpaceDN w:val="0"/>
              <w:adjustRightInd w:val="0"/>
              <w:ind w:left="138" w:hanging="167"/>
              <w:rPr>
                <w:rFonts w:ascii="Arial" w:eastAsia="Courier New" w:hAnsi="Arial" w:cs="Arial"/>
                <w:sz w:val="20"/>
                <w:szCs w:val="20"/>
              </w:rPr>
            </w:pPr>
            <w:r w:rsidRPr="00C911F3">
              <w:rPr>
                <w:rFonts w:ascii="Arial" w:eastAsia="Courier New" w:hAnsi="Arial" w:cs="Arial"/>
                <w:sz w:val="20"/>
                <w:szCs w:val="20"/>
              </w:rPr>
              <w:t>Sistem</w:t>
            </w:r>
            <w:r w:rsidRPr="00C911F3">
              <w:rPr>
                <w:rFonts w:ascii="Arial" w:eastAsia="Courier New" w:hAnsi="Arial" w:cs="Arial"/>
                <w:spacing w:val="122"/>
                <w:sz w:val="20"/>
                <w:szCs w:val="20"/>
              </w:rPr>
              <w:t xml:space="preserve"> </w:t>
            </w:r>
            <w:r w:rsidRPr="00C911F3">
              <w:rPr>
                <w:rFonts w:ascii="Arial" w:eastAsia="Courier New" w:hAnsi="Arial" w:cs="Arial"/>
                <w:sz w:val="20"/>
                <w:szCs w:val="20"/>
              </w:rPr>
              <w:t>informasipeng</w:t>
            </w:r>
            <w:r w:rsidRPr="00C911F3">
              <w:rPr>
                <w:rFonts w:ascii="Arial" w:eastAsia="Courier New" w:hAnsi="Arial" w:cs="Arial"/>
                <w:spacing w:val="1"/>
                <w:sz w:val="20"/>
                <w:szCs w:val="20"/>
              </w:rPr>
              <w:t>e</w:t>
            </w:r>
            <w:r w:rsidRPr="00C911F3">
              <w:rPr>
                <w:rFonts w:ascii="Arial" w:eastAsia="Courier New" w:hAnsi="Arial" w:cs="Arial"/>
                <w:sz w:val="20"/>
                <w:szCs w:val="20"/>
              </w:rPr>
              <w:t>lolaan</w:t>
            </w:r>
            <w:r w:rsidRPr="00C911F3">
              <w:rPr>
                <w:rFonts w:ascii="Arial" w:eastAsia="Courier New" w:hAnsi="Arial" w:cs="Arial"/>
                <w:spacing w:val="122"/>
                <w:sz w:val="20"/>
                <w:szCs w:val="20"/>
              </w:rPr>
              <w:t xml:space="preserve"> </w:t>
            </w:r>
            <w:r w:rsidRPr="00C911F3">
              <w:rPr>
                <w:rFonts w:ascii="Arial" w:eastAsia="Courier New" w:hAnsi="Arial" w:cs="Arial"/>
                <w:sz w:val="20"/>
                <w:szCs w:val="20"/>
              </w:rPr>
              <w:t>keuangan</w:t>
            </w:r>
            <w:r w:rsidRPr="00C911F3">
              <w:rPr>
                <w:rFonts w:ascii="Arial" w:eastAsia="Courier New" w:hAnsi="Arial" w:cs="Arial"/>
                <w:spacing w:val="122"/>
                <w:sz w:val="20"/>
                <w:szCs w:val="20"/>
              </w:rPr>
              <w:t xml:space="preserve"> </w:t>
            </w:r>
            <w:r>
              <w:rPr>
                <w:rFonts w:ascii="Arial" w:eastAsia="Courier New" w:hAnsi="Arial" w:cs="Arial"/>
                <w:sz w:val="20"/>
                <w:szCs w:val="20"/>
              </w:rPr>
              <w:t>lebih memudahkan</w:t>
            </w:r>
            <w:r>
              <w:rPr>
                <w:rFonts w:ascii="Arial" w:eastAsia="Courier New" w:hAnsi="Arial" w:cs="Arial"/>
                <w:sz w:val="20"/>
                <w:szCs w:val="20"/>
                <w:lang w:val="id-ID"/>
              </w:rPr>
              <w:t xml:space="preserve"> </w:t>
            </w:r>
            <w:r w:rsidRPr="00C911F3">
              <w:rPr>
                <w:rFonts w:ascii="Arial" w:eastAsia="Courier New" w:hAnsi="Arial" w:cs="Arial"/>
                <w:sz w:val="20"/>
                <w:szCs w:val="20"/>
              </w:rPr>
              <w:t xml:space="preserve">dan membantu </w:t>
            </w:r>
            <w:r w:rsidRPr="00C911F3">
              <w:rPr>
                <w:rFonts w:ascii="Arial" w:eastAsia="Courier New" w:hAnsi="Arial" w:cs="Arial"/>
                <w:spacing w:val="50"/>
                <w:sz w:val="20"/>
                <w:szCs w:val="20"/>
              </w:rPr>
              <w:t xml:space="preserve"> </w:t>
            </w:r>
            <w:r w:rsidRPr="00C911F3">
              <w:rPr>
                <w:rFonts w:ascii="Arial" w:eastAsia="Courier New" w:hAnsi="Arial" w:cs="Arial"/>
                <w:sz w:val="20"/>
                <w:szCs w:val="20"/>
              </w:rPr>
              <w:t xml:space="preserve">dalam </w:t>
            </w:r>
            <w:r w:rsidRPr="00C911F3">
              <w:rPr>
                <w:rFonts w:ascii="Arial" w:eastAsia="Courier New" w:hAnsi="Arial" w:cs="Arial"/>
                <w:spacing w:val="50"/>
                <w:sz w:val="20"/>
                <w:szCs w:val="20"/>
              </w:rPr>
              <w:t xml:space="preserve"> </w:t>
            </w:r>
            <w:r>
              <w:rPr>
                <w:rFonts w:ascii="Arial" w:eastAsia="Courier New" w:hAnsi="Arial" w:cs="Arial"/>
                <w:sz w:val="20"/>
                <w:szCs w:val="20"/>
              </w:rPr>
              <w:t>perencanaanpenganggaran,</w:t>
            </w:r>
            <w:r w:rsidRPr="00C911F3">
              <w:rPr>
                <w:rFonts w:ascii="Arial" w:eastAsia="Courier New" w:hAnsi="Arial" w:cs="Arial"/>
                <w:sz w:val="20"/>
                <w:szCs w:val="20"/>
              </w:rPr>
              <w:t xml:space="preserve">penatausahaan </w:t>
            </w:r>
            <w:r w:rsidRPr="00C911F3">
              <w:rPr>
                <w:rFonts w:ascii="Arial" w:eastAsia="Courier New" w:hAnsi="Arial" w:cs="Arial"/>
                <w:spacing w:val="67"/>
                <w:sz w:val="20"/>
                <w:szCs w:val="20"/>
              </w:rPr>
              <w:t xml:space="preserve"> </w:t>
            </w:r>
            <w:r w:rsidRPr="00C911F3">
              <w:rPr>
                <w:rFonts w:ascii="Arial" w:eastAsia="Courier New" w:hAnsi="Arial" w:cs="Arial"/>
                <w:sz w:val="20"/>
                <w:szCs w:val="20"/>
              </w:rPr>
              <w:t xml:space="preserve">dan </w:t>
            </w:r>
            <w:r>
              <w:rPr>
                <w:rFonts w:ascii="Arial" w:eastAsia="Courier New" w:hAnsi="Arial" w:cs="Arial"/>
                <w:sz w:val="20"/>
                <w:szCs w:val="20"/>
              </w:rPr>
              <w:t>penyusunan lapora</w:t>
            </w:r>
            <w:r>
              <w:rPr>
                <w:rFonts w:ascii="Arial" w:eastAsia="Courier New" w:hAnsi="Arial" w:cs="Arial"/>
                <w:sz w:val="20"/>
                <w:szCs w:val="20"/>
                <w:lang w:val="id-ID"/>
              </w:rPr>
              <w:t xml:space="preserve">n </w:t>
            </w:r>
            <w:r w:rsidRPr="00C911F3">
              <w:rPr>
                <w:rFonts w:ascii="Arial" w:eastAsia="Courier New" w:hAnsi="Arial" w:cs="Arial"/>
                <w:sz w:val="20"/>
                <w:szCs w:val="20"/>
              </w:rPr>
              <w:t xml:space="preserve">keuangan yang </w:t>
            </w:r>
            <w:r w:rsidRPr="00C911F3">
              <w:rPr>
                <w:rFonts w:ascii="Arial" w:eastAsia="Courier New" w:hAnsi="Arial" w:cs="Arial"/>
                <w:spacing w:val="122"/>
                <w:sz w:val="20"/>
                <w:szCs w:val="20"/>
              </w:rPr>
              <w:t xml:space="preserve"> </w:t>
            </w:r>
            <w:r>
              <w:rPr>
                <w:rFonts w:ascii="Arial" w:eastAsia="Courier New" w:hAnsi="Arial" w:cs="Arial"/>
                <w:sz w:val="20"/>
                <w:szCs w:val="20"/>
              </w:rPr>
              <w:t xml:space="preserve">efektif, efisien, transparan dan </w:t>
            </w:r>
            <w:r w:rsidRPr="00C911F3">
              <w:rPr>
                <w:rFonts w:ascii="Arial" w:eastAsia="Courier New" w:hAnsi="Arial" w:cs="Arial"/>
                <w:sz w:val="20"/>
                <w:szCs w:val="20"/>
              </w:rPr>
              <w:t>akuntabel</w:t>
            </w:r>
          </w:p>
          <w:p w:rsidR="0055606F" w:rsidRPr="00C911F3" w:rsidRDefault="0055606F" w:rsidP="0055606F">
            <w:pPr>
              <w:pStyle w:val="ListParagraph"/>
              <w:numPr>
                <w:ilvl w:val="0"/>
                <w:numId w:val="26"/>
              </w:numPr>
              <w:autoSpaceDE w:val="0"/>
              <w:autoSpaceDN w:val="0"/>
              <w:adjustRightInd w:val="0"/>
              <w:ind w:left="138" w:hanging="167"/>
              <w:rPr>
                <w:rFonts w:ascii="Arial" w:eastAsiaTheme="minorHAnsi" w:hAnsi="Arial" w:cs="Arial"/>
                <w:color w:val="000000"/>
                <w:sz w:val="20"/>
                <w:szCs w:val="20"/>
                <w:lang w:val="id-ID"/>
              </w:rPr>
            </w:pPr>
            <w:r w:rsidRPr="00C911F3">
              <w:rPr>
                <w:rFonts w:ascii="Arial" w:eastAsiaTheme="minorHAnsi" w:hAnsi="Arial" w:cs="Arial"/>
                <w:color w:val="000000"/>
                <w:sz w:val="20"/>
                <w:szCs w:val="20"/>
                <w:lang w:val="id-ID"/>
              </w:rPr>
              <w:t xml:space="preserve">Dukungan regulasi dan kebijakan dari pemerintah dan pemerintah </w:t>
            </w:r>
            <w:r w:rsidRPr="00C911F3">
              <w:rPr>
                <w:rFonts w:ascii="Arial" w:eastAsiaTheme="minorHAnsi" w:hAnsi="Arial" w:cs="Arial"/>
                <w:color w:val="000000"/>
                <w:sz w:val="20"/>
                <w:szCs w:val="20"/>
                <w:lang w:val="id-ID"/>
              </w:rPr>
              <w:lastRenderedPageBreak/>
              <w:t>daerah dalam upaya-upaya peningkatan pendapatan daerah maupun optimalisasi pengelolaan aset daerah.</w:t>
            </w:r>
          </w:p>
          <w:p w:rsidR="0055606F" w:rsidRPr="00C911F3" w:rsidRDefault="0055606F" w:rsidP="0055606F">
            <w:pPr>
              <w:pStyle w:val="ListParagraph"/>
              <w:numPr>
                <w:ilvl w:val="0"/>
                <w:numId w:val="26"/>
              </w:numPr>
              <w:autoSpaceDE w:val="0"/>
              <w:autoSpaceDN w:val="0"/>
              <w:adjustRightInd w:val="0"/>
              <w:ind w:left="138" w:hanging="167"/>
              <w:rPr>
                <w:rFonts w:ascii="Arial" w:eastAsiaTheme="minorHAnsi" w:hAnsi="Arial" w:cs="Arial"/>
                <w:color w:val="000000"/>
                <w:sz w:val="20"/>
                <w:szCs w:val="20"/>
                <w:lang w:val="id-ID"/>
              </w:rPr>
            </w:pPr>
            <w:r w:rsidRPr="00C911F3">
              <w:rPr>
                <w:rFonts w:ascii="Arial" w:eastAsia="Courier New" w:hAnsi="Arial" w:cs="Arial"/>
                <w:sz w:val="20"/>
                <w:szCs w:val="20"/>
                <w:lang w:val="id-ID"/>
              </w:rPr>
              <w:t>Sertifikasi keahlian aparatur.</w:t>
            </w:r>
          </w:p>
        </w:tc>
        <w:tc>
          <w:tcPr>
            <w:tcW w:w="3209" w:type="dxa"/>
          </w:tcPr>
          <w:p w:rsidR="0055606F" w:rsidRPr="00CD05F7" w:rsidRDefault="0055606F" w:rsidP="00117645">
            <w:pPr>
              <w:jc w:val="both"/>
              <w:rPr>
                <w:rFonts w:ascii="Arial" w:hAnsi="Arial" w:cs="Arial"/>
                <w:b/>
                <w:sz w:val="20"/>
                <w:szCs w:val="20"/>
                <w:lang w:val="id-ID"/>
              </w:rPr>
            </w:pPr>
            <w:r w:rsidRPr="00CD05F7">
              <w:rPr>
                <w:rFonts w:ascii="Arial" w:hAnsi="Arial" w:cs="Arial"/>
                <w:b/>
                <w:sz w:val="20"/>
                <w:szCs w:val="20"/>
                <w:lang w:val="id-ID"/>
              </w:rPr>
              <w:lastRenderedPageBreak/>
              <w:t>Kelemahan (W):</w:t>
            </w:r>
          </w:p>
          <w:p w:rsidR="0055606F" w:rsidRPr="00CD05F7" w:rsidRDefault="0055606F" w:rsidP="0055606F">
            <w:pPr>
              <w:pStyle w:val="ListParagraph"/>
              <w:numPr>
                <w:ilvl w:val="0"/>
                <w:numId w:val="29"/>
              </w:numPr>
              <w:ind w:left="176" w:hanging="218"/>
              <w:jc w:val="both"/>
              <w:rPr>
                <w:rFonts w:ascii="Arial" w:hAnsi="Arial" w:cs="Arial"/>
                <w:sz w:val="20"/>
                <w:szCs w:val="20"/>
                <w:lang w:val="id-ID"/>
              </w:rPr>
            </w:pPr>
            <w:r w:rsidRPr="00CD05F7">
              <w:rPr>
                <w:rFonts w:ascii="Arial" w:hAnsi="Arial" w:cs="Arial"/>
                <w:sz w:val="20"/>
                <w:szCs w:val="20"/>
                <w:lang w:val="id-ID"/>
              </w:rPr>
              <w:t>Standarisasi beban kerja</w:t>
            </w:r>
          </w:p>
          <w:p w:rsidR="0055606F" w:rsidRPr="00CD05F7" w:rsidRDefault="0055606F" w:rsidP="0055606F">
            <w:pPr>
              <w:pStyle w:val="ListParagraph"/>
              <w:numPr>
                <w:ilvl w:val="0"/>
                <w:numId w:val="29"/>
              </w:numPr>
              <w:autoSpaceDE w:val="0"/>
              <w:autoSpaceDN w:val="0"/>
              <w:adjustRightInd w:val="0"/>
              <w:ind w:left="176" w:hanging="218"/>
              <w:jc w:val="both"/>
              <w:rPr>
                <w:rFonts w:ascii="Arial" w:hAnsi="Arial" w:cs="Arial"/>
                <w:sz w:val="20"/>
                <w:szCs w:val="20"/>
                <w:lang w:val="id-ID"/>
              </w:rPr>
            </w:pPr>
            <w:r w:rsidRPr="00CD05F7">
              <w:rPr>
                <w:rFonts w:ascii="Arial" w:hAnsi="Arial" w:cs="Arial"/>
                <w:sz w:val="20"/>
                <w:szCs w:val="20"/>
                <w:lang w:val="id-ID"/>
              </w:rPr>
              <w:t>Sarana prasarana yang sudah</w:t>
            </w:r>
          </w:p>
          <w:p w:rsidR="0055606F" w:rsidRPr="00CD05F7" w:rsidRDefault="0055606F" w:rsidP="0055606F">
            <w:pPr>
              <w:pStyle w:val="ListParagraph"/>
              <w:numPr>
                <w:ilvl w:val="0"/>
                <w:numId w:val="29"/>
              </w:numPr>
              <w:ind w:left="176" w:hanging="218"/>
              <w:jc w:val="both"/>
              <w:rPr>
                <w:rFonts w:ascii="Arial" w:hAnsi="Arial" w:cs="Arial"/>
                <w:sz w:val="20"/>
                <w:szCs w:val="20"/>
                <w:lang w:val="id-ID"/>
              </w:rPr>
            </w:pPr>
            <w:r w:rsidRPr="00CD05F7">
              <w:rPr>
                <w:rFonts w:ascii="Arial" w:hAnsi="Arial" w:cs="Arial"/>
                <w:sz w:val="20"/>
                <w:szCs w:val="20"/>
                <w:lang w:val="id-ID"/>
              </w:rPr>
              <w:t>tidak memadai</w:t>
            </w:r>
          </w:p>
          <w:p w:rsidR="0055606F" w:rsidRPr="00CD05F7" w:rsidRDefault="0055606F" w:rsidP="0055606F">
            <w:pPr>
              <w:pStyle w:val="ListParagraph"/>
              <w:numPr>
                <w:ilvl w:val="0"/>
                <w:numId w:val="29"/>
              </w:numPr>
              <w:ind w:left="176" w:hanging="218"/>
              <w:jc w:val="both"/>
              <w:rPr>
                <w:rFonts w:ascii="Arial" w:hAnsi="Arial" w:cs="Arial"/>
                <w:sz w:val="20"/>
                <w:szCs w:val="20"/>
              </w:rPr>
            </w:pPr>
            <w:r w:rsidRPr="00CD05F7">
              <w:rPr>
                <w:rFonts w:ascii="Arial" w:hAnsi="Arial" w:cs="Arial"/>
                <w:sz w:val="20"/>
                <w:szCs w:val="20"/>
              </w:rPr>
              <w:t>Pengembangan dan pemanfaatan ATISISBADA disetiap OPD belum optimal</w:t>
            </w:r>
          </w:p>
          <w:p w:rsidR="0055606F" w:rsidRPr="00CD05F7" w:rsidRDefault="0055606F" w:rsidP="0055606F">
            <w:pPr>
              <w:pStyle w:val="ListParagraph"/>
              <w:numPr>
                <w:ilvl w:val="0"/>
                <w:numId w:val="29"/>
              </w:numPr>
              <w:ind w:left="176" w:hanging="218"/>
              <w:jc w:val="both"/>
              <w:rPr>
                <w:rFonts w:ascii="Arial" w:hAnsi="Arial" w:cs="Arial"/>
                <w:sz w:val="20"/>
                <w:szCs w:val="20"/>
              </w:rPr>
            </w:pPr>
            <w:r w:rsidRPr="00CD05F7">
              <w:rPr>
                <w:rFonts w:ascii="Arial" w:hAnsi="Arial" w:cs="Arial"/>
                <w:sz w:val="20"/>
                <w:szCs w:val="20"/>
              </w:rPr>
              <w:t>SOP (Standard Operating Procedure) yang menjadi pedoman bagi personil OPD dalam pelaksanaan tupoksi pengelolaan</w:t>
            </w:r>
            <w:r w:rsidRPr="00CD05F7">
              <w:rPr>
                <w:rFonts w:ascii="Arial" w:hAnsi="Arial" w:cs="Arial"/>
                <w:sz w:val="20"/>
                <w:szCs w:val="20"/>
                <w:lang w:val="id-ID"/>
              </w:rPr>
              <w:t xml:space="preserve"> keuangan dan</w:t>
            </w:r>
            <w:r w:rsidRPr="00CD05F7">
              <w:rPr>
                <w:rFonts w:ascii="Arial" w:hAnsi="Arial" w:cs="Arial"/>
                <w:sz w:val="20"/>
                <w:szCs w:val="20"/>
              </w:rPr>
              <w:t xml:space="preserve"> BMD belum dimiliki</w:t>
            </w:r>
          </w:p>
          <w:p w:rsidR="0055606F" w:rsidRPr="00CD05F7" w:rsidRDefault="0055606F" w:rsidP="0055606F">
            <w:pPr>
              <w:pStyle w:val="ListParagraph"/>
              <w:numPr>
                <w:ilvl w:val="0"/>
                <w:numId w:val="29"/>
              </w:numPr>
              <w:ind w:left="176" w:hanging="218"/>
              <w:rPr>
                <w:rFonts w:ascii="Arial" w:eastAsia="Courier New" w:hAnsi="Arial" w:cs="Arial"/>
                <w:sz w:val="20"/>
                <w:szCs w:val="20"/>
              </w:rPr>
            </w:pPr>
            <w:r w:rsidRPr="00CD05F7">
              <w:rPr>
                <w:rFonts w:ascii="Arial" w:eastAsia="Courier New" w:hAnsi="Arial" w:cs="Arial"/>
                <w:sz w:val="20"/>
                <w:szCs w:val="20"/>
              </w:rPr>
              <w:t>Belum</w:t>
            </w:r>
            <w:r w:rsidRPr="00CD05F7">
              <w:rPr>
                <w:rFonts w:ascii="Arial" w:eastAsia="Courier New" w:hAnsi="Arial" w:cs="Arial"/>
                <w:sz w:val="20"/>
                <w:szCs w:val="20"/>
                <w:lang w:val="id-ID"/>
              </w:rPr>
              <w:t xml:space="preserve"> </w:t>
            </w:r>
            <w:r w:rsidRPr="00CD05F7">
              <w:rPr>
                <w:rFonts w:ascii="Arial" w:eastAsia="Courier New" w:hAnsi="Arial" w:cs="Arial"/>
                <w:sz w:val="20"/>
                <w:szCs w:val="20"/>
              </w:rPr>
              <w:t xml:space="preserve">optimalnya  </w:t>
            </w:r>
            <w:r w:rsidRPr="00CD05F7">
              <w:rPr>
                <w:rFonts w:ascii="Arial" w:eastAsia="Courier New" w:hAnsi="Arial" w:cs="Arial"/>
                <w:spacing w:val="115"/>
                <w:sz w:val="20"/>
                <w:szCs w:val="20"/>
              </w:rPr>
              <w:t xml:space="preserve"> </w:t>
            </w:r>
            <w:r w:rsidRPr="00CD05F7">
              <w:rPr>
                <w:rFonts w:ascii="Arial" w:eastAsia="Courier New" w:hAnsi="Arial" w:cs="Arial"/>
                <w:sz w:val="20"/>
                <w:szCs w:val="20"/>
              </w:rPr>
              <w:t>penyediaan instrument penganggaran</w:t>
            </w:r>
            <w:r w:rsidRPr="00CD05F7">
              <w:rPr>
                <w:rFonts w:ascii="Arial" w:eastAsia="Courier New" w:hAnsi="Arial" w:cs="Arial"/>
                <w:sz w:val="20"/>
                <w:szCs w:val="20"/>
                <w:lang w:val="id-ID"/>
              </w:rPr>
              <w:t xml:space="preserve"> </w:t>
            </w:r>
            <w:r w:rsidRPr="00CD05F7">
              <w:rPr>
                <w:rFonts w:ascii="Arial" w:eastAsia="Courier New" w:hAnsi="Arial" w:cs="Arial"/>
                <w:sz w:val="20"/>
                <w:szCs w:val="20"/>
              </w:rPr>
              <w:t xml:space="preserve">berbasis </w:t>
            </w:r>
            <w:r w:rsidRPr="00CD05F7">
              <w:rPr>
                <w:rFonts w:ascii="Arial" w:eastAsia="Courier New" w:hAnsi="Arial" w:cs="Arial"/>
                <w:spacing w:val="14"/>
                <w:sz w:val="20"/>
                <w:szCs w:val="20"/>
              </w:rPr>
              <w:t xml:space="preserve"> </w:t>
            </w:r>
            <w:r w:rsidRPr="00CD05F7">
              <w:rPr>
                <w:rFonts w:ascii="Arial" w:eastAsia="Courier New" w:hAnsi="Arial" w:cs="Arial"/>
                <w:sz w:val="20"/>
                <w:szCs w:val="20"/>
              </w:rPr>
              <w:t>kinerja yang</w:t>
            </w:r>
            <w:r w:rsidRPr="00CD05F7">
              <w:rPr>
                <w:rFonts w:ascii="Arial" w:eastAsia="Courier New" w:hAnsi="Arial" w:cs="Arial"/>
                <w:spacing w:val="14"/>
                <w:sz w:val="20"/>
                <w:szCs w:val="20"/>
              </w:rPr>
              <w:t xml:space="preserve"> </w:t>
            </w:r>
            <w:r w:rsidRPr="00CD05F7">
              <w:rPr>
                <w:rFonts w:ascii="Arial" w:eastAsia="Courier New" w:hAnsi="Arial" w:cs="Arial"/>
                <w:sz w:val="20"/>
                <w:szCs w:val="20"/>
              </w:rPr>
              <w:t xml:space="preserve">efektif efisien dan </w:t>
            </w:r>
            <w:r w:rsidRPr="00CD05F7">
              <w:rPr>
                <w:rFonts w:ascii="Arial" w:eastAsia="Courier New" w:hAnsi="Arial" w:cs="Arial"/>
                <w:sz w:val="20"/>
                <w:szCs w:val="20"/>
              </w:rPr>
              <w:lastRenderedPageBreak/>
              <w:t>akuntabel</w:t>
            </w:r>
          </w:p>
          <w:p w:rsidR="0055606F" w:rsidRPr="00CD05F7" w:rsidRDefault="0055606F" w:rsidP="0055606F">
            <w:pPr>
              <w:pStyle w:val="ListParagraph"/>
              <w:numPr>
                <w:ilvl w:val="0"/>
                <w:numId w:val="29"/>
              </w:numPr>
              <w:ind w:left="176" w:hanging="218"/>
              <w:rPr>
                <w:rFonts w:ascii="Arial" w:eastAsia="Courier New" w:hAnsi="Arial" w:cs="Arial"/>
                <w:sz w:val="20"/>
                <w:szCs w:val="20"/>
              </w:rPr>
            </w:pPr>
            <w:r w:rsidRPr="00CD05F7">
              <w:rPr>
                <w:rFonts w:ascii="Arial" w:eastAsia="Courier New" w:hAnsi="Arial" w:cs="Arial"/>
                <w:position w:val="2"/>
                <w:sz w:val="20"/>
                <w:szCs w:val="20"/>
              </w:rPr>
              <w:t>Akurasi</w:t>
            </w:r>
            <w:r w:rsidRPr="00CD05F7">
              <w:rPr>
                <w:rFonts w:ascii="Arial" w:eastAsia="Courier New" w:hAnsi="Arial" w:cs="Arial"/>
                <w:spacing w:val="127"/>
                <w:position w:val="2"/>
                <w:sz w:val="20"/>
                <w:szCs w:val="20"/>
              </w:rPr>
              <w:t xml:space="preserve"> </w:t>
            </w:r>
            <w:r w:rsidRPr="00CD05F7">
              <w:rPr>
                <w:rFonts w:ascii="Arial" w:eastAsia="Courier New" w:hAnsi="Arial" w:cs="Arial"/>
                <w:position w:val="2"/>
                <w:sz w:val="20"/>
                <w:szCs w:val="20"/>
              </w:rPr>
              <w:t>data</w:t>
            </w:r>
            <w:r w:rsidRPr="00CD05F7">
              <w:rPr>
                <w:rFonts w:ascii="Arial" w:eastAsia="Courier New" w:hAnsi="Arial" w:cs="Arial"/>
                <w:spacing w:val="127"/>
                <w:position w:val="2"/>
                <w:sz w:val="20"/>
                <w:szCs w:val="20"/>
              </w:rPr>
              <w:t xml:space="preserve"> </w:t>
            </w:r>
            <w:r w:rsidRPr="00CD05F7">
              <w:rPr>
                <w:rFonts w:ascii="Arial" w:eastAsia="Courier New" w:hAnsi="Arial" w:cs="Arial"/>
                <w:position w:val="2"/>
                <w:sz w:val="20"/>
                <w:szCs w:val="20"/>
              </w:rPr>
              <w:t>d</w:t>
            </w:r>
            <w:r w:rsidRPr="00CD05F7">
              <w:rPr>
                <w:rFonts w:ascii="Arial" w:eastAsia="Courier New" w:hAnsi="Arial" w:cs="Arial"/>
                <w:spacing w:val="-2"/>
                <w:position w:val="2"/>
                <w:sz w:val="20"/>
                <w:szCs w:val="20"/>
              </w:rPr>
              <w:t>a</w:t>
            </w:r>
            <w:r w:rsidRPr="00CD05F7">
              <w:rPr>
                <w:rFonts w:ascii="Arial" w:eastAsia="Courier New" w:hAnsi="Arial" w:cs="Arial"/>
                <w:position w:val="2"/>
                <w:sz w:val="20"/>
                <w:szCs w:val="20"/>
              </w:rPr>
              <w:t>n</w:t>
            </w:r>
            <w:r w:rsidRPr="00CD05F7">
              <w:rPr>
                <w:rFonts w:ascii="Arial" w:eastAsia="Courier New" w:hAnsi="Arial" w:cs="Arial"/>
                <w:spacing w:val="127"/>
                <w:position w:val="2"/>
                <w:sz w:val="20"/>
                <w:szCs w:val="20"/>
              </w:rPr>
              <w:t xml:space="preserve"> </w:t>
            </w:r>
            <w:r w:rsidRPr="00CD05F7">
              <w:rPr>
                <w:rFonts w:ascii="Arial" w:eastAsia="Courier New" w:hAnsi="Arial" w:cs="Arial"/>
                <w:position w:val="2"/>
                <w:sz w:val="20"/>
                <w:szCs w:val="20"/>
              </w:rPr>
              <w:t>ketepatan</w:t>
            </w:r>
            <w:r w:rsidRPr="00CD05F7">
              <w:rPr>
                <w:rFonts w:ascii="Arial" w:eastAsia="Courier New" w:hAnsi="Arial" w:cs="Arial"/>
                <w:spacing w:val="127"/>
                <w:position w:val="2"/>
                <w:sz w:val="20"/>
                <w:szCs w:val="20"/>
              </w:rPr>
              <w:t xml:space="preserve"> </w:t>
            </w:r>
            <w:r w:rsidRPr="00CD05F7">
              <w:rPr>
                <w:rFonts w:ascii="Arial" w:eastAsia="Courier New" w:hAnsi="Arial" w:cs="Arial"/>
                <w:position w:val="2"/>
                <w:sz w:val="20"/>
                <w:szCs w:val="20"/>
              </w:rPr>
              <w:t>wa</w:t>
            </w:r>
            <w:r w:rsidRPr="00CD05F7">
              <w:rPr>
                <w:rFonts w:ascii="Arial" w:eastAsia="Courier New" w:hAnsi="Arial" w:cs="Arial"/>
                <w:spacing w:val="-2"/>
                <w:position w:val="2"/>
                <w:sz w:val="20"/>
                <w:szCs w:val="20"/>
              </w:rPr>
              <w:t>k</w:t>
            </w:r>
            <w:r w:rsidRPr="00CD05F7">
              <w:rPr>
                <w:rFonts w:ascii="Arial" w:eastAsia="Courier New" w:hAnsi="Arial" w:cs="Arial"/>
                <w:position w:val="2"/>
                <w:sz w:val="20"/>
                <w:szCs w:val="20"/>
              </w:rPr>
              <w:t>tu</w:t>
            </w:r>
            <w:r w:rsidRPr="00CD05F7">
              <w:rPr>
                <w:rFonts w:ascii="Arial" w:eastAsia="Courier New" w:hAnsi="Arial" w:cs="Arial"/>
                <w:spacing w:val="127"/>
                <w:position w:val="2"/>
                <w:sz w:val="20"/>
                <w:szCs w:val="20"/>
              </w:rPr>
              <w:t xml:space="preserve"> </w:t>
            </w:r>
            <w:r w:rsidRPr="00CD05F7">
              <w:rPr>
                <w:rFonts w:ascii="Arial" w:eastAsia="Courier New" w:hAnsi="Arial" w:cs="Arial"/>
                <w:position w:val="2"/>
                <w:sz w:val="20"/>
                <w:szCs w:val="20"/>
              </w:rPr>
              <w:t>pencairan</w:t>
            </w:r>
            <w:r w:rsidRPr="00CD05F7">
              <w:rPr>
                <w:rFonts w:ascii="Arial" w:eastAsia="Courier New" w:hAnsi="Arial" w:cs="Arial"/>
                <w:sz w:val="20"/>
                <w:szCs w:val="20"/>
                <w:lang w:val="id-ID"/>
              </w:rPr>
              <w:t xml:space="preserve"> </w:t>
            </w:r>
            <w:r w:rsidRPr="00CD05F7">
              <w:rPr>
                <w:rFonts w:ascii="Arial" w:eastAsia="Courier New" w:hAnsi="Arial" w:cs="Arial"/>
                <w:sz w:val="20"/>
                <w:szCs w:val="20"/>
              </w:rPr>
              <w:t>anggaran kegiatan</w:t>
            </w:r>
          </w:p>
          <w:p w:rsidR="0055606F" w:rsidRPr="00CD05F7" w:rsidRDefault="0055606F" w:rsidP="0055606F">
            <w:pPr>
              <w:pStyle w:val="ListParagraph"/>
              <w:numPr>
                <w:ilvl w:val="0"/>
                <w:numId w:val="29"/>
              </w:numPr>
              <w:ind w:left="176" w:hanging="218"/>
              <w:rPr>
                <w:rFonts w:ascii="Arial" w:eastAsia="Courier New" w:hAnsi="Arial" w:cs="Arial"/>
                <w:sz w:val="20"/>
                <w:szCs w:val="20"/>
              </w:rPr>
            </w:pPr>
            <w:r w:rsidRPr="00CD05F7">
              <w:rPr>
                <w:rFonts w:ascii="Arial" w:eastAsia="Courier New" w:hAnsi="Arial" w:cs="Arial"/>
                <w:sz w:val="20"/>
                <w:szCs w:val="20"/>
              </w:rPr>
              <w:t>Masih adanya a</w:t>
            </w:r>
            <w:r w:rsidRPr="00CD05F7">
              <w:rPr>
                <w:rFonts w:ascii="Arial" w:eastAsia="Courier New" w:hAnsi="Arial" w:cs="Arial"/>
                <w:spacing w:val="1"/>
                <w:sz w:val="20"/>
                <w:szCs w:val="20"/>
              </w:rPr>
              <w:t>s</w:t>
            </w:r>
            <w:r w:rsidRPr="00CD05F7">
              <w:rPr>
                <w:rFonts w:ascii="Arial" w:eastAsia="Courier New" w:hAnsi="Arial" w:cs="Arial"/>
                <w:sz w:val="20"/>
                <w:szCs w:val="20"/>
              </w:rPr>
              <w:t xml:space="preserve">et di </w:t>
            </w:r>
            <w:r w:rsidRPr="00CD05F7">
              <w:rPr>
                <w:rFonts w:ascii="Arial" w:eastAsia="Courier New" w:hAnsi="Arial" w:cs="Arial"/>
                <w:spacing w:val="105"/>
                <w:sz w:val="20"/>
                <w:szCs w:val="20"/>
              </w:rPr>
              <w:t xml:space="preserve"> </w:t>
            </w:r>
            <w:r w:rsidR="00171623">
              <w:rPr>
                <w:rFonts w:ascii="Arial" w:eastAsia="Courier New" w:hAnsi="Arial" w:cs="Arial"/>
                <w:sz w:val="20"/>
                <w:szCs w:val="20"/>
              </w:rPr>
              <w:t>BPKAD</w:t>
            </w:r>
            <w:r w:rsidRPr="00CD05F7">
              <w:rPr>
                <w:rFonts w:ascii="Arial" w:eastAsia="Courier New" w:hAnsi="Arial" w:cs="Arial"/>
                <w:spacing w:val="105"/>
                <w:sz w:val="20"/>
                <w:szCs w:val="20"/>
              </w:rPr>
              <w:t xml:space="preserve"> </w:t>
            </w:r>
            <w:r w:rsidRPr="00CD05F7">
              <w:rPr>
                <w:rFonts w:ascii="Arial" w:eastAsia="Courier New" w:hAnsi="Arial" w:cs="Arial"/>
                <w:sz w:val="20"/>
                <w:szCs w:val="20"/>
              </w:rPr>
              <w:t>yang</w:t>
            </w:r>
            <w:r w:rsidRPr="00CD05F7">
              <w:rPr>
                <w:rFonts w:ascii="Arial" w:eastAsia="Courier New" w:hAnsi="Arial" w:cs="Arial"/>
                <w:spacing w:val="105"/>
                <w:sz w:val="20"/>
                <w:szCs w:val="20"/>
              </w:rPr>
              <w:t xml:space="preserve"> </w:t>
            </w:r>
            <w:r w:rsidRPr="00CD05F7">
              <w:rPr>
                <w:rFonts w:ascii="Arial" w:eastAsia="Courier New" w:hAnsi="Arial" w:cs="Arial"/>
                <w:sz w:val="20"/>
                <w:szCs w:val="20"/>
              </w:rPr>
              <w:t>belum dioptimalkan</w:t>
            </w:r>
          </w:p>
          <w:p w:rsidR="0055606F" w:rsidRDefault="0055606F" w:rsidP="0055606F">
            <w:pPr>
              <w:pStyle w:val="ListParagraph"/>
              <w:numPr>
                <w:ilvl w:val="0"/>
                <w:numId w:val="29"/>
              </w:numPr>
              <w:ind w:left="176" w:hanging="218"/>
              <w:rPr>
                <w:rFonts w:ascii="Arial" w:eastAsia="Courier New" w:hAnsi="Arial" w:cs="Arial"/>
                <w:sz w:val="20"/>
                <w:szCs w:val="20"/>
              </w:rPr>
            </w:pPr>
            <w:r w:rsidRPr="00CD05F7">
              <w:rPr>
                <w:rFonts w:ascii="Arial" w:eastAsia="Courier New" w:hAnsi="Arial" w:cs="Arial"/>
                <w:position w:val="2"/>
                <w:sz w:val="20"/>
                <w:szCs w:val="20"/>
              </w:rPr>
              <w:t>Pengintegrasian system</w:t>
            </w:r>
            <w:r w:rsidRPr="00CD05F7">
              <w:rPr>
                <w:rFonts w:ascii="Arial" w:eastAsia="Courier New" w:hAnsi="Arial" w:cs="Arial"/>
                <w:spacing w:val="19"/>
                <w:position w:val="2"/>
                <w:sz w:val="20"/>
                <w:szCs w:val="20"/>
              </w:rPr>
              <w:t xml:space="preserve"> </w:t>
            </w:r>
            <w:r w:rsidRPr="00CD05F7">
              <w:rPr>
                <w:rFonts w:ascii="Arial" w:eastAsia="Courier New" w:hAnsi="Arial" w:cs="Arial"/>
                <w:position w:val="2"/>
                <w:sz w:val="20"/>
                <w:szCs w:val="20"/>
              </w:rPr>
              <w:t>apl</w:t>
            </w:r>
            <w:r w:rsidRPr="00CD05F7">
              <w:rPr>
                <w:rFonts w:ascii="Arial" w:eastAsia="Courier New" w:hAnsi="Arial" w:cs="Arial"/>
                <w:spacing w:val="1"/>
                <w:position w:val="2"/>
                <w:sz w:val="20"/>
                <w:szCs w:val="20"/>
              </w:rPr>
              <w:t>i</w:t>
            </w:r>
            <w:r w:rsidRPr="00CD05F7">
              <w:rPr>
                <w:rFonts w:ascii="Arial" w:eastAsia="Courier New" w:hAnsi="Arial" w:cs="Arial"/>
                <w:position w:val="2"/>
                <w:sz w:val="20"/>
                <w:szCs w:val="20"/>
              </w:rPr>
              <w:t>k</w:t>
            </w:r>
            <w:r w:rsidRPr="00CD05F7">
              <w:rPr>
                <w:rFonts w:ascii="Arial" w:eastAsia="Courier New" w:hAnsi="Arial" w:cs="Arial"/>
                <w:spacing w:val="-2"/>
                <w:position w:val="2"/>
                <w:sz w:val="20"/>
                <w:szCs w:val="20"/>
              </w:rPr>
              <w:t>a</w:t>
            </w:r>
            <w:r w:rsidRPr="00CD05F7">
              <w:rPr>
                <w:rFonts w:ascii="Arial" w:eastAsia="Courier New" w:hAnsi="Arial" w:cs="Arial"/>
                <w:position w:val="2"/>
                <w:sz w:val="20"/>
                <w:szCs w:val="20"/>
              </w:rPr>
              <w:t>si pengelolaan</w:t>
            </w:r>
            <w:r w:rsidRPr="00CD05F7">
              <w:rPr>
                <w:rFonts w:ascii="Arial" w:eastAsia="Courier New" w:hAnsi="Arial" w:cs="Arial"/>
                <w:sz w:val="20"/>
                <w:szCs w:val="20"/>
                <w:lang w:val="id-ID"/>
              </w:rPr>
              <w:t xml:space="preserve"> </w:t>
            </w:r>
            <w:r w:rsidRPr="00CD05F7">
              <w:rPr>
                <w:rFonts w:ascii="Arial" w:eastAsia="Courier New" w:hAnsi="Arial" w:cs="Arial"/>
                <w:sz w:val="20"/>
                <w:szCs w:val="20"/>
              </w:rPr>
              <w:t>keuangan dan asset</w:t>
            </w:r>
          </w:p>
          <w:p w:rsidR="0055606F" w:rsidRPr="00790A1E" w:rsidRDefault="0055606F" w:rsidP="0055606F">
            <w:pPr>
              <w:pStyle w:val="ListParagraph"/>
              <w:numPr>
                <w:ilvl w:val="0"/>
                <w:numId w:val="29"/>
              </w:numPr>
              <w:ind w:left="176" w:hanging="218"/>
              <w:rPr>
                <w:rFonts w:ascii="Arial" w:eastAsia="Courier New" w:hAnsi="Arial" w:cs="Arial"/>
                <w:sz w:val="20"/>
                <w:szCs w:val="20"/>
              </w:rPr>
            </w:pPr>
            <w:r w:rsidRPr="00C774EB">
              <w:rPr>
                <w:rFonts w:ascii="Arial" w:hAnsi="Arial" w:cs="Arial"/>
                <w:sz w:val="20"/>
                <w:szCs w:val="20"/>
                <w:lang w:val="id-ID"/>
              </w:rPr>
              <w:t xml:space="preserve">Norma, Standar, Pedoman, Manual (NSPM) mengenai penyusunan anggaran </w:t>
            </w:r>
            <w:r>
              <w:rPr>
                <w:rFonts w:ascii="Arial" w:hAnsi="Arial" w:cs="Arial"/>
                <w:sz w:val="20"/>
                <w:szCs w:val="20"/>
                <w:lang w:val="id-ID"/>
              </w:rPr>
              <w:t>dan pengelolaan aset belum jelas</w:t>
            </w:r>
          </w:p>
          <w:p w:rsidR="0055606F" w:rsidRPr="00790A1E" w:rsidRDefault="0055606F" w:rsidP="0055606F">
            <w:pPr>
              <w:pStyle w:val="ListParagraph"/>
              <w:numPr>
                <w:ilvl w:val="0"/>
                <w:numId w:val="29"/>
              </w:numPr>
              <w:ind w:left="176" w:hanging="218"/>
              <w:rPr>
                <w:rFonts w:ascii="Arial" w:eastAsia="Courier New" w:hAnsi="Arial" w:cs="Arial"/>
                <w:sz w:val="20"/>
                <w:szCs w:val="20"/>
              </w:rPr>
            </w:pPr>
            <w:r w:rsidRPr="00790A1E">
              <w:rPr>
                <w:rFonts w:ascii="Arial" w:hAnsi="Arial" w:cs="Arial"/>
                <w:sz w:val="20"/>
                <w:szCs w:val="20"/>
                <w:lang w:val="id-ID"/>
              </w:rPr>
              <w:t>B</w:t>
            </w:r>
            <w:r w:rsidRPr="00790A1E">
              <w:rPr>
                <w:rFonts w:ascii="Arial" w:hAnsi="Arial" w:cs="Arial"/>
                <w:sz w:val="20"/>
                <w:szCs w:val="20"/>
                <w:lang w:val="sv-SE"/>
              </w:rPr>
              <w:t>elum jelasnya status kepemilikan beberapa aset-aset milik daerah</w:t>
            </w:r>
          </w:p>
          <w:p w:rsidR="0055606F" w:rsidRPr="00790A1E" w:rsidRDefault="0055606F" w:rsidP="0055606F">
            <w:pPr>
              <w:pStyle w:val="ListParagraph"/>
              <w:numPr>
                <w:ilvl w:val="0"/>
                <w:numId w:val="29"/>
              </w:numPr>
              <w:ind w:left="176" w:hanging="218"/>
              <w:rPr>
                <w:rFonts w:ascii="Arial" w:eastAsia="Courier New" w:hAnsi="Arial" w:cs="Arial"/>
                <w:sz w:val="20"/>
                <w:szCs w:val="20"/>
              </w:rPr>
            </w:pPr>
            <w:r w:rsidRPr="00790A1E">
              <w:rPr>
                <w:rFonts w:ascii="Arial" w:hAnsi="Arial" w:cs="Arial"/>
                <w:sz w:val="20"/>
                <w:szCs w:val="20"/>
              </w:rPr>
              <w:t>Belum tegasnya sanksi terhadap kelalaian dalam jual beli aset daerah</w:t>
            </w:r>
          </w:p>
          <w:p w:rsidR="0055606F" w:rsidRPr="00CD05F7" w:rsidRDefault="0055606F" w:rsidP="0055606F">
            <w:pPr>
              <w:pStyle w:val="ListParagraph"/>
              <w:numPr>
                <w:ilvl w:val="0"/>
                <w:numId w:val="29"/>
              </w:numPr>
              <w:ind w:left="176" w:hanging="218"/>
              <w:rPr>
                <w:rFonts w:ascii="Arial" w:eastAsia="Courier New" w:hAnsi="Arial" w:cs="Arial"/>
                <w:sz w:val="20"/>
                <w:szCs w:val="20"/>
              </w:rPr>
            </w:pPr>
            <w:r>
              <w:rPr>
                <w:rFonts w:ascii="Arial" w:hAnsi="Arial" w:cs="Arial"/>
                <w:sz w:val="20"/>
                <w:szCs w:val="20"/>
                <w:lang w:val="sv-SE"/>
              </w:rPr>
              <w:t>B</w:t>
            </w:r>
            <w:r w:rsidRPr="00790A1E">
              <w:rPr>
                <w:rFonts w:ascii="Arial" w:hAnsi="Arial" w:cs="Arial"/>
                <w:sz w:val="20"/>
                <w:szCs w:val="20"/>
                <w:lang w:val="sv-SE"/>
              </w:rPr>
              <w:t>elum  terselesaikannya   penanganan  hukum beberapa aset - aset bermasalah</w:t>
            </w:r>
          </w:p>
        </w:tc>
      </w:tr>
      <w:tr w:rsidR="0055606F" w:rsidRPr="00A869A6" w:rsidTr="00117645">
        <w:tc>
          <w:tcPr>
            <w:tcW w:w="2379" w:type="dxa"/>
          </w:tcPr>
          <w:p w:rsidR="0055606F" w:rsidRPr="00A869A6" w:rsidRDefault="0055606F" w:rsidP="00117645">
            <w:pPr>
              <w:jc w:val="center"/>
              <w:rPr>
                <w:rFonts w:cstheme="majorBidi"/>
                <w:lang w:val="id-ID"/>
              </w:rPr>
            </w:pPr>
            <w:r w:rsidRPr="00A869A6">
              <w:rPr>
                <w:rFonts w:cstheme="majorBidi"/>
                <w:b/>
                <w:bCs/>
                <w:lang w:val="id-ID"/>
              </w:rPr>
              <w:lastRenderedPageBreak/>
              <w:t>Peluang (O)</w:t>
            </w:r>
          </w:p>
        </w:tc>
        <w:tc>
          <w:tcPr>
            <w:tcW w:w="3428" w:type="dxa"/>
          </w:tcPr>
          <w:p w:rsidR="0055606F" w:rsidRPr="00A869A6" w:rsidRDefault="0055606F" w:rsidP="00117645">
            <w:pPr>
              <w:jc w:val="center"/>
              <w:rPr>
                <w:rFonts w:cstheme="majorBidi"/>
                <w:b/>
                <w:bCs/>
                <w:lang w:val="id-ID"/>
              </w:rPr>
            </w:pPr>
            <w:r w:rsidRPr="00A869A6">
              <w:rPr>
                <w:rFonts w:cstheme="majorBidi"/>
                <w:b/>
                <w:bCs/>
                <w:lang w:val="id-ID"/>
              </w:rPr>
              <w:t>Strategi (S-O)</w:t>
            </w:r>
          </w:p>
        </w:tc>
        <w:tc>
          <w:tcPr>
            <w:tcW w:w="3209" w:type="dxa"/>
          </w:tcPr>
          <w:p w:rsidR="0055606F" w:rsidRPr="00C911F3" w:rsidRDefault="0055606F" w:rsidP="00117645">
            <w:pPr>
              <w:pStyle w:val="ListParagraph"/>
              <w:ind w:left="138"/>
              <w:jc w:val="center"/>
              <w:rPr>
                <w:rFonts w:cstheme="majorBidi"/>
                <w:b/>
                <w:bCs/>
                <w:lang w:val="id-ID"/>
              </w:rPr>
            </w:pPr>
            <w:r w:rsidRPr="00C911F3">
              <w:rPr>
                <w:rFonts w:cstheme="majorBidi"/>
                <w:b/>
                <w:bCs/>
                <w:lang w:val="id-ID"/>
              </w:rPr>
              <w:t>Strategi (W-O)</w:t>
            </w:r>
          </w:p>
        </w:tc>
      </w:tr>
      <w:tr w:rsidR="0055606F" w:rsidRPr="00A869A6" w:rsidTr="00117645">
        <w:tc>
          <w:tcPr>
            <w:tcW w:w="2379" w:type="dxa"/>
          </w:tcPr>
          <w:p w:rsidR="0055606F" w:rsidRPr="00C911F3" w:rsidRDefault="0055606F" w:rsidP="0055606F">
            <w:pPr>
              <w:pStyle w:val="ListParagraph"/>
              <w:numPr>
                <w:ilvl w:val="0"/>
                <w:numId w:val="27"/>
              </w:numPr>
              <w:ind w:left="171" w:hanging="218"/>
              <w:jc w:val="both"/>
              <w:rPr>
                <w:rFonts w:ascii="Arial" w:hAnsi="Arial" w:cs="Arial"/>
                <w:sz w:val="20"/>
                <w:szCs w:val="20"/>
              </w:rPr>
            </w:pPr>
            <w:r w:rsidRPr="00C911F3">
              <w:rPr>
                <w:rFonts w:ascii="Arial" w:hAnsi="Arial" w:cs="Arial"/>
                <w:sz w:val="20"/>
                <w:szCs w:val="20"/>
                <w:lang w:val="id-ID"/>
              </w:rPr>
              <w:t>Peran BPKAD yang strategis</w:t>
            </w:r>
          </w:p>
          <w:p w:rsidR="0055606F" w:rsidRPr="00C911F3" w:rsidRDefault="0055606F" w:rsidP="0055606F">
            <w:pPr>
              <w:pStyle w:val="ListParagraph"/>
              <w:numPr>
                <w:ilvl w:val="0"/>
                <w:numId w:val="27"/>
              </w:numPr>
              <w:autoSpaceDE w:val="0"/>
              <w:autoSpaceDN w:val="0"/>
              <w:adjustRightInd w:val="0"/>
              <w:ind w:left="171" w:hanging="218"/>
              <w:jc w:val="both"/>
              <w:rPr>
                <w:rFonts w:ascii="Arial" w:hAnsi="Arial" w:cs="Arial"/>
                <w:sz w:val="20"/>
                <w:szCs w:val="20"/>
                <w:lang w:val="id-ID"/>
              </w:rPr>
            </w:pPr>
            <w:r w:rsidRPr="00C911F3">
              <w:rPr>
                <w:rFonts w:ascii="Arial" w:hAnsi="Arial" w:cs="Arial"/>
                <w:sz w:val="20"/>
                <w:szCs w:val="20"/>
                <w:lang w:val="id-ID"/>
              </w:rPr>
              <w:t>Mudah berkoordinasi dengan pusat</w:t>
            </w:r>
          </w:p>
          <w:p w:rsidR="0055606F" w:rsidRPr="00C911F3" w:rsidRDefault="0055606F" w:rsidP="0055606F">
            <w:pPr>
              <w:pStyle w:val="ListParagraph"/>
              <w:numPr>
                <w:ilvl w:val="0"/>
                <w:numId w:val="27"/>
              </w:numPr>
              <w:spacing w:line="260" w:lineRule="exact"/>
              <w:ind w:left="171" w:hanging="218"/>
              <w:rPr>
                <w:rFonts w:ascii="Arial" w:eastAsia="Courier New" w:hAnsi="Arial" w:cs="Arial"/>
                <w:sz w:val="20"/>
                <w:szCs w:val="20"/>
              </w:rPr>
            </w:pPr>
            <w:r w:rsidRPr="00C911F3">
              <w:rPr>
                <w:rFonts w:ascii="Arial" w:eastAsia="Courier New" w:hAnsi="Arial" w:cs="Arial"/>
                <w:position w:val="2"/>
                <w:sz w:val="20"/>
                <w:szCs w:val="20"/>
              </w:rPr>
              <w:t>Kualitas</w:t>
            </w:r>
            <w:r w:rsidRPr="00C911F3">
              <w:rPr>
                <w:rFonts w:ascii="Arial" w:eastAsia="Courier New" w:hAnsi="Arial" w:cs="Arial"/>
                <w:position w:val="2"/>
                <w:sz w:val="20"/>
                <w:szCs w:val="20"/>
                <w:lang w:val="id-ID"/>
              </w:rPr>
              <w:t xml:space="preserve"> </w:t>
            </w:r>
            <w:r w:rsidRPr="00C911F3">
              <w:rPr>
                <w:rFonts w:ascii="Arial" w:eastAsia="Courier New" w:hAnsi="Arial" w:cs="Arial"/>
                <w:position w:val="2"/>
                <w:sz w:val="20"/>
                <w:szCs w:val="20"/>
              </w:rPr>
              <w:t>dan kapabilitas</w:t>
            </w:r>
            <w:r w:rsidRPr="00C911F3">
              <w:rPr>
                <w:rFonts w:ascii="Arial" w:eastAsia="Courier New" w:hAnsi="Arial" w:cs="Arial"/>
                <w:spacing w:val="14"/>
                <w:position w:val="2"/>
                <w:sz w:val="20"/>
                <w:szCs w:val="20"/>
              </w:rPr>
              <w:t xml:space="preserve"> </w:t>
            </w:r>
            <w:r w:rsidRPr="00C911F3">
              <w:rPr>
                <w:rFonts w:ascii="Arial" w:eastAsia="Courier New" w:hAnsi="Arial" w:cs="Arial"/>
                <w:position w:val="2"/>
                <w:sz w:val="20"/>
                <w:szCs w:val="20"/>
              </w:rPr>
              <w:t>SDM pengelola</w:t>
            </w:r>
            <w:r w:rsidRPr="00C911F3">
              <w:rPr>
                <w:rFonts w:ascii="Arial" w:eastAsia="Courier New" w:hAnsi="Arial" w:cs="Arial"/>
                <w:sz w:val="20"/>
                <w:szCs w:val="20"/>
                <w:lang w:val="id-ID"/>
              </w:rPr>
              <w:t xml:space="preserve"> </w:t>
            </w:r>
            <w:r w:rsidRPr="00C911F3">
              <w:rPr>
                <w:rFonts w:ascii="Arial" w:eastAsia="Courier New" w:hAnsi="Arial" w:cs="Arial"/>
                <w:sz w:val="20"/>
                <w:szCs w:val="20"/>
              </w:rPr>
              <w:t>keuangan dan asset</w:t>
            </w:r>
            <w:r w:rsidRPr="00C911F3">
              <w:rPr>
                <w:rFonts w:ascii="Arial" w:eastAsia="Courier New" w:hAnsi="Arial" w:cs="Arial"/>
                <w:sz w:val="20"/>
                <w:szCs w:val="20"/>
                <w:lang w:val="id-ID"/>
              </w:rPr>
              <w:t xml:space="preserve"> </w:t>
            </w:r>
            <w:r w:rsidRPr="00C911F3">
              <w:rPr>
                <w:rFonts w:ascii="Arial" w:eastAsia="Courier New" w:hAnsi="Arial" w:cs="Arial"/>
                <w:sz w:val="20"/>
                <w:szCs w:val="20"/>
              </w:rPr>
              <w:t>yang masih bisa dikembangkan</w:t>
            </w:r>
          </w:p>
          <w:p w:rsidR="0055606F" w:rsidRPr="00C911F3" w:rsidRDefault="0055606F" w:rsidP="0055606F">
            <w:pPr>
              <w:pStyle w:val="ListParagraph"/>
              <w:numPr>
                <w:ilvl w:val="0"/>
                <w:numId w:val="27"/>
              </w:numPr>
              <w:spacing w:line="260" w:lineRule="exact"/>
              <w:ind w:left="171" w:hanging="218"/>
              <w:rPr>
                <w:rFonts w:ascii="Arial" w:eastAsia="Courier New" w:hAnsi="Arial" w:cs="Arial"/>
                <w:sz w:val="20"/>
                <w:szCs w:val="20"/>
                <w:lang w:val="id-ID"/>
              </w:rPr>
            </w:pPr>
            <w:r w:rsidRPr="00C911F3">
              <w:rPr>
                <w:rFonts w:ascii="Arial" w:eastAsia="Courier New" w:hAnsi="Arial" w:cs="Arial"/>
                <w:sz w:val="20"/>
                <w:szCs w:val="20"/>
                <w:lang w:val="id-ID"/>
              </w:rPr>
              <w:t xml:space="preserve">Komitmen </w:t>
            </w:r>
            <w:r>
              <w:rPr>
                <w:rFonts w:ascii="Arial" w:eastAsia="Courier New" w:hAnsi="Arial" w:cs="Arial"/>
                <w:sz w:val="20"/>
                <w:szCs w:val="20"/>
                <w:lang w:val="id-ID"/>
              </w:rPr>
              <w:t>kepala daerah</w:t>
            </w:r>
            <w:r w:rsidRPr="00C911F3">
              <w:rPr>
                <w:rFonts w:ascii="Arial" w:eastAsia="Courier New" w:hAnsi="Arial" w:cs="Arial"/>
                <w:sz w:val="20"/>
                <w:szCs w:val="20"/>
                <w:lang w:val="id-ID"/>
              </w:rPr>
              <w:t xml:space="preserve"> untuk menyelesaikan permasalahan aset daerah</w:t>
            </w:r>
          </w:p>
          <w:p w:rsidR="0055606F" w:rsidRPr="00C911F3" w:rsidRDefault="0055606F" w:rsidP="0055606F">
            <w:pPr>
              <w:pStyle w:val="ListParagraph"/>
              <w:numPr>
                <w:ilvl w:val="0"/>
                <w:numId w:val="27"/>
              </w:numPr>
              <w:autoSpaceDE w:val="0"/>
              <w:autoSpaceDN w:val="0"/>
              <w:adjustRightInd w:val="0"/>
              <w:ind w:left="171" w:hanging="218"/>
              <w:rPr>
                <w:rFonts w:ascii="Arial" w:eastAsiaTheme="minorHAnsi" w:hAnsi="Arial" w:cs="Arial"/>
                <w:color w:val="000000"/>
                <w:sz w:val="20"/>
                <w:szCs w:val="20"/>
                <w:lang w:val="id-ID"/>
              </w:rPr>
            </w:pPr>
            <w:r w:rsidRPr="00C911F3">
              <w:rPr>
                <w:rFonts w:ascii="Arial" w:eastAsiaTheme="minorHAnsi" w:hAnsi="Arial" w:cs="Arial"/>
                <w:color w:val="000000"/>
                <w:sz w:val="20"/>
                <w:szCs w:val="20"/>
                <w:lang w:val="id-ID"/>
              </w:rPr>
              <w:t>Cukup banyaknya aset daerah, yang dapat dimanfaatkan dalam meningkatkan pelayanan dan pendapatan daerah</w:t>
            </w:r>
          </w:p>
        </w:tc>
        <w:tc>
          <w:tcPr>
            <w:tcW w:w="3428" w:type="dxa"/>
          </w:tcPr>
          <w:p w:rsidR="0055606F" w:rsidRPr="00A869A6" w:rsidRDefault="0055606F" w:rsidP="0055606F">
            <w:pPr>
              <w:pStyle w:val="ListParagraph"/>
              <w:numPr>
                <w:ilvl w:val="0"/>
                <w:numId w:val="18"/>
              </w:numPr>
              <w:autoSpaceDE w:val="0"/>
              <w:autoSpaceDN w:val="0"/>
              <w:adjustRightInd w:val="0"/>
              <w:ind w:left="308"/>
              <w:jc w:val="both"/>
              <w:rPr>
                <w:rFonts w:cstheme="majorBidi"/>
                <w:lang w:val="id-ID"/>
              </w:rPr>
            </w:pPr>
            <w:r w:rsidRPr="00A869A6">
              <w:rPr>
                <w:rFonts w:cstheme="majorBidi"/>
                <w:lang w:val="id-ID"/>
              </w:rPr>
              <w:t>Peningkatan Kompetensi BPKAD;</w:t>
            </w:r>
          </w:p>
          <w:p w:rsidR="0055606F" w:rsidRDefault="0055606F" w:rsidP="0055606F">
            <w:pPr>
              <w:pStyle w:val="ListParagraph"/>
              <w:numPr>
                <w:ilvl w:val="0"/>
                <w:numId w:val="18"/>
              </w:numPr>
              <w:autoSpaceDE w:val="0"/>
              <w:autoSpaceDN w:val="0"/>
              <w:adjustRightInd w:val="0"/>
              <w:ind w:left="308"/>
              <w:jc w:val="both"/>
              <w:rPr>
                <w:rFonts w:cstheme="majorBidi"/>
                <w:lang w:val="id-ID"/>
              </w:rPr>
            </w:pPr>
            <w:r w:rsidRPr="00A869A6">
              <w:rPr>
                <w:rFonts w:cstheme="majorBidi"/>
                <w:lang w:val="id-ID"/>
              </w:rPr>
              <w:t>Peningkatan Eksistensi BPKAD;</w:t>
            </w:r>
          </w:p>
          <w:p w:rsidR="0055606F" w:rsidRDefault="0055606F" w:rsidP="0055606F">
            <w:pPr>
              <w:pStyle w:val="ListParagraph"/>
              <w:numPr>
                <w:ilvl w:val="0"/>
                <w:numId w:val="18"/>
              </w:numPr>
              <w:autoSpaceDE w:val="0"/>
              <w:autoSpaceDN w:val="0"/>
              <w:adjustRightInd w:val="0"/>
              <w:ind w:left="308"/>
              <w:jc w:val="both"/>
              <w:rPr>
                <w:rFonts w:cstheme="majorBidi"/>
                <w:lang w:val="id-ID"/>
              </w:rPr>
            </w:pPr>
            <w:r>
              <w:rPr>
                <w:rFonts w:cstheme="majorBidi"/>
                <w:lang w:val="id-ID"/>
              </w:rPr>
              <w:t>Membentuk rencana penyelesaian permasalahan aset dan melibatkan kepala daerah;</w:t>
            </w:r>
          </w:p>
          <w:p w:rsidR="0055606F" w:rsidRDefault="0055606F" w:rsidP="0055606F">
            <w:pPr>
              <w:pStyle w:val="ListParagraph"/>
              <w:numPr>
                <w:ilvl w:val="0"/>
                <w:numId w:val="18"/>
              </w:numPr>
              <w:autoSpaceDE w:val="0"/>
              <w:autoSpaceDN w:val="0"/>
              <w:adjustRightInd w:val="0"/>
              <w:ind w:left="308"/>
              <w:jc w:val="both"/>
              <w:rPr>
                <w:rFonts w:cstheme="majorBidi"/>
                <w:lang w:val="id-ID"/>
              </w:rPr>
            </w:pPr>
            <w:r>
              <w:rPr>
                <w:rFonts w:cstheme="majorBidi"/>
                <w:lang w:val="id-ID"/>
              </w:rPr>
              <w:t>Mengoptimalkan aset untuk meningkatkan pelayanan dan PAD;</w:t>
            </w:r>
          </w:p>
          <w:p w:rsidR="0055606F" w:rsidRPr="00A869A6" w:rsidRDefault="0055606F" w:rsidP="0055606F">
            <w:pPr>
              <w:pStyle w:val="ListParagraph"/>
              <w:numPr>
                <w:ilvl w:val="0"/>
                <w:numId w:val="18"/>
              </w:numPr>
              <w:autoSpaceDE w:val="0"/>
              <w:autoSpaceDN w:val="0"/>
              <w:adjustRightInd w:val="0"/>
              <w:ind w:left="308"/>
              <w:jc w:val="both"/>
              <w:rPr>
                <w:rFonts w:cstheme="majorBidi"/>
                <w:lang w:val="id-ID"/>
              </w:rPr>
            </w:pPr>
            <w:r>
              <w:rPr>
                <w:rFonts w:cstheme="majorBidi"/>
                <w:lang w:val="id-ID"/>
              </w:rPr>
              <w:t>Melakukan kordinasi secara rutin dengan Pusat dalam rangka menyelesaikan permasalahan aset;</w:t>
            </w:r>
          </w:p>
          <w:p w:rsidR="0055606F" w:rsidRPr="00A869A6" w:rsidRDefault="0055606F" w:rsidP="0055606F">
            <w:pPr>
              <w:pStyle w:val="ListParagraph"/>
              <w:numPr>
                <w:ilvl w:val="0"/>
                <w:numId w:val="18"/>
              </w:numPr>
              <w:autoSpaceDE w:val="0"/>
              <w:autoSpaceDN w:val="0"/>
              <w:adjustRightInd w:val="0"/>
              <w:ind w:left="308"/>
              <w:jc w:val="both"/>
              <w:rPr>
                <w:rFonts w:cstheme="majorBidi"/>
                <w:lang w:val="id-ID"/>
              </w:rPr>
            </w:pPr>
            <w:r w:rsidRPr="00A869A6">
              <w:rPr>
                <w:rFonts w:cstheme="majorBidi"/>
                <w:lang w:val="id-ID"/>
              </w:rPr>
              <w:t>Peningkatan Relasi dan wawasan Aparatur BPKAD.</w:t>
            </w:r>
          </w:p>
        </w:tc>
        <w:tc>
          <w:tcPr>
            <w:tcW w:w="3209" w:type="dxa"/>
          </w:tcPr>
          <w:p w:rsidR="0055606F" w:rsidRDefault="0055606F" w:rsidP="0055606F">
            <w:pPr>
              <w:pStyle w:val="ListParagraph"/>
              <w:numPr>
                <w:ilvl w:val="0"/>
                <w:numId w:val="19"/>
              </w:numPr>
              <w:autoSpaceDE w:val="0"/>
              <w:autoSpaceDN w:val="0"/>
              <w:adjustRightInd w:val="0"/>
              <w:ind w:left="380" w:hanging="394"/>
              <w:jc w:val="both"/>
              <w:rPr>
                <w:rFonts w:cstheme="majorBidi"/>
                <w:lang w:val="id-ID"/>
              </w:rPr>
            </w:pPr>
            <w:r>
              <w:rPr>
                <w:rFonts w:cstheme="majorBidi"/>
                <w:lang w:val="id-ID"/>
              </w:rPr>
              <w:t>Menetapkan beban kerja dan SKI;</w:t>
            </w:r>
          </w:p>
          <w:p w:rsidR="0055606F" w:rsidRDefault="0055606F" w:rsidP="0055606F">
            <w:pPr>
              <w:pStyle w:val="ListParagraph"/>
              <w:numPr>
                <w:ilvl w:val="0"/>
                <w:numId w:val="19"/>
              </w:numPr>
              <w:autoSpaceDE w:val="0"/>
              <w:autoSpaceDN w:val="0"/>
              <w:adjustRightInd w:val="0"/>
              <w:ind w:left="380" w:hanging="394"/>
              <w:jc w:val="both"/>
              <w:rPr>
                <w:rFonts w:cstheme="majorBidi"/>
                <w:lang w:val="id-ID"/>
              </w:rPr>
            </w:pPr>
            <w:r>
              <w:rPr>
                <w:rFonts w:cstheme="majorBidi"/>
                <w:lang w:val="id-ID"/>
              </w:rPr>
              <w:t>Meningkatkan sarana dan prasarana pengelola aset;</w:t>
            </w:r>
          </w:p>
          <w:p w:rsidR="0055606F" w:rsidRDefault="0055606F" w:rsidP="0055606F">
            <w:pPr>
              <w:pStyle w:val="ListParagraph"/>
              <w:numPr>
                <w:ilvl w:val="0"/>
                <w:numId w:val="19"/>
              </w:numPr>
              <w:autoSpaceDE w:val="0"/>
              <w:autoSpaceDN w:val="0"/>
              <w:adjustRightInd w:val="0"/>
              <w:ind w:left="380" w:hanging="394"/>
              <w:jc w:val="both"/>
              <w:rPr>
                <w:rFonts w:cstheme="majorBidi"/>
                <w:lang w:val="id-ID"/>
              </w:rPr>
            </w:pPr>
            <w:r>
              <w:rPr>
                <w:rFonts w:cstheme="majorBidi"/>
                <w:lang w:val="id-ID"/>
              </w:rPr>
              <w:t>Mengembangkan pemanfaatan SISBADA di OPD;</w:t>
            </w:r>
          </w:p>
          <w:p w:rsidR="0055606F" w:rsidRDefault="0055606F" w:rsidP="0055606F">
            <w:pPr>
              <w:pStyle w:val="ListParagraph"/>
              <w:numPr>
                <w:ilvl w:val="0"/>
                <w:numId w:val="19"/>
              </w:numPr>
              <w:autoSpaceDE w:val="0"/>
              <w:autoSpaceDN w:val="0"/>
              <w:adjustRightInd w:val="0"/>
              <w:ind w:left="380" w:hanging="394"/>
              <w:jc w:val="both"/>
              <w:rPr>
                <w:rFonts w:cstheme="majorBidi"/>
                <w:lang w:val="id-ID"/>
              </w:rPr>
            </w:pPr>
            <w:r>
              <w:rPr>
                <w:rFonts w:cstheme="majorBidi"/>
                <w:lang w:val="id-ID"/>
              </w:rPr>
              <w:t>Menganalisa dan memperbaiki SOP pengelolaan keuangan dan aset;</w:t>
            </w:r>
          </w:p>
          <w:p w:rsidR="0055606F" w:rsidRDefault="0055606F" w:rsidP="0055606F">
            <w:pPr>
              <w:pStyle w:val="ListParagraph"/>
              <w:numPr>
                <w:ilvl w:val="0"/>
                <w:numId w:val="19"/>
              </w:numPr>
              <w:autoSpaceDE w:val="0"/>
              <w:autoSpaceDN w:val="0"/>
              <w:adjustRightInd w:val="0"/>
              <w:ind w:left="380" w:hanging="394"/>
              <w:jc w:val="both"/>
              <w:rPr>
                <w:rFonts w:cstheme="majorBidi"/>
                <w:lang w:val="id-ID"/>
              </w:rPr>
            </w:pPr>
            <w:r>
              <w:rPr>
                <w:rFonts w:cstheme="majorBidi"/>
                <w:lang w:val="id-ID"/>
              </w:rPr>
              <w:t>Menyiapkan instrumen ABK;</w:t>
            </w:r>
          </w:p>
          <w:p w:rsidR="0055606F" w:rsidRDefault="0055606F" w:rsidP="0055606F">
            <w:pPr>
              <w:pStyle w:val="ListParagraph"/>
              <w:numPr>
                <w:ilvl w:val="0"/>
                <w:numId w:val="19"/>
              </w:numPr>
              <w:autoSpaceDE w:val="0"/>
              <w:autoSpaceDN w:val="0"/>
              <w:adjustRightInd w:val="0"/>
              <w:ind w:left="380" w:hanging="394"/>
              <w:jc w:val="both"/>
              <w:rPr>
                <w:rFonts w:cstheme="majorBidi"/>
                <w:lang w:val="id-ID"/>
              </w:rPr>
            </w:pPr>
            <w:r>
              <w:rPr>
                <w:rFonts w:cstheme="majorBidi"/>
                <w:lang w:val="id-ID"/>
              </w:rPr>
              <w:t>Meningkatkan kualitas SDM dan infrastruktur Pengelolaan keuangan;</w:t>
            </w:r>
          </w:p>
          <w:p w:rsidR="0055606F" w:rsidRDefault="0055606F" w:rsidP="0055606F">
            <w:pPr>
              <w:pStyle w:val="ListParagraph"/>
              <w:numPr>
                <w:ilvl w:val="0"/>
                <w:numId w:val="19"/>
              </w:numPr>
              <w:autoSpaceDE w:val="0"/>
              <w:autoSpaceDN w:val="0"/>
              <w:adjustRightInd w:val="0"/>
              <w:ind w:left="380" w:hanging="394"/>
              <w:jc w:val="both"/>
              <w:rPr>
                <w:rFonts w:cstheme="majorBidi"/>
                <w:lang w:val="id-ID"/>
              </w:rPr>
            </w:pPr>
            <w:r>
              <w:rPr>
                <w:rFonts w:cstheme="majorBidi"/>
                <w:lang w:val="id-ID"/>
              </w:rPr>
              <w:t>Melakukan pendataan aset dan mengoptimalkan pemanfaatan aset;</w:t>
            </w:r>
          </w:p>
          <w:p w:rsidR="0055606F" w:rsidRDefault="0055606F" w:rsidP="0055606F">
            <w:pPr>
              <w:pStyle w:val="ListParagraph"/>
              <w:numPr>
                <w:ilvl w:val="0"/>
                <w:numId w:val="19"/>
              </w:numPr>
              <w:autoSpaceDE w:val="0"/>
              <w:autoSpaceDN w:val="0"/>
              <w:adjustRightInd w:val="0"/>
              <w:ind w:left="380" w:hanging="394"/>
              <w:jc w:val="both"/>
              <w:rPr>
                <w:rFonts w:cstheme="majorBidi"/>
                <w:lang w:val="id-ID"/>
              </w:rPr>
            </w:pPr>
            <w:r>
              <w:rPr>
                <w:rFonts w:cstheme="majorBidi"/>
                <w:lang w:val="id-ID"/>
              </w:rPr>
              <w:t>Melakukan integrasi sistem pengelolaan keuangan dan aset.</w:t>
            </w:r>
          </w:p>
          <w:p w:rsidR="0055606F" w:rsidRDefault="0055606F" w:rsidP="0055606F">
            <w:pPr>
              <w:pStyle w:val="ListParagraph"/>
              <w:numPr>
                <w:ilvl w:val="0"/>
                <w:numId w:val="19"/>
              </w:numPr>
              <w:autoSpaceDE w:val="0"/>
              <w:autoSpaceDN w:val="0"/>
              <w:adjustRightInd w:val="0"/>
              <w:ind w:left="380" w:hanging="394"/>
              <w:jc w:val="both"/>
              <w:rPr>
                <w:rFonts w:cstheme="majorBidi"/>
                <w:lang w:val="id-ID"/>
              </w:rPr>
            </w:pPr>
            <w:r>
              <w:rPr>
                <w:rFonts w:cstheme="majorBidi"/>
                <w:lang w:val="id-ID"/>
              </w:rPr>
              <w:t>Menyusun standar dan pedoman kerja penyusunan dan evaluasi anggaran</w:t>
            </w:r>
          </w:p>
          <w:p w:rsidR="0055606F" w:rsidRDefault="0055606F" w:rsidP="0055606F">
            <w:pPr>
              <w:pStyle w:val="ListParagraph"/>
              <w:numPr>
                <w:ilvl w:val="0"/>
                <w:numId w:val="19"/>
              </w:numPr>
              <w:autoSpaceDE w:val="0"/>
              <w:autoSpaceDN w:val="0"/>
              <w:adjustRightInd w:val="0"/>
              <w:ind w:left="380" w:hanging="394"/>
              <w:jc w:val="both"/>
              <w:rPr>
                <w:rFonts w:cstheme="majorBidi"/>
                <w:lang w:val="id-ID"/>
              </w:rPr>
            </w:pPr>
            <w:r>
              <w:rPr>
                <w:rFonts w:cstheme="majorBidi"/>
                <w:lang w:val="id-ID"/>
              </w:rPr>
              <w:t>Menyusun identifikasi permasalahan hukum aset dan membuat rencana aksi.</w:t>
            </w:r>
          </w:p>
          <w:p w:rsidR="0055606F" w:rsidRPr="00A869A6" w:rsidRDefault="0055606F" w:rsidP="0055606F">
            <w:pPr>
              <w:pStyle w:val="ListParagraph"/>
              <w:numPr>
                <w:ilvl w:val="0"/>
                <w:numId w:val="19"/>
              </w:numPr>
              <w:autoSpaceDE w:val="0"/>
              <w:autoSpaceDN w:val="0"/>
              <w:adjustRightInd w:val="0"/>
              <w:ind w:left="380" w:hanging="394"/>
              <w:jc w:val="both"/>
              <w:rPr>
                <w:rFonts w:cstheme="majorBidi"/>
                <w:lang w:val="id-ID"/>
              </w:rPr>
            </w:pPr>
            <w:r>
              <w:rPr>
                <w:rFonts w:cstheme="majorBidi"/>
                <w:lang w:val="id-ID"/>
              </w:rPr>
              <w:lastRenderedPageBreak/>
              <w:t>Membuat prosedur rinci dan meningkatkan pengawasan terhadap proses jual belu aset daerah</w:t>
            </w:r>
          </w:p>
        </w:tc>
      </w:tr>
      <w:tr w:rsidR="0055606F" w:rsidRPr="00A869A6" w:rsidTr="00117645">
        <w:tc>
          <w:tcPr>
            <w:tcW w:w="2379" w:type="dxa"/>
          </w:tcPr>
          <w:p w:rsidR="0055606F" w:rsidRPr="00A869A6" w:rsidRDefault="0055606F" w:rsidP="00117645">
            <w:pPr>
              <w:autoSpaceDE w:val="0"/>
              <w:autoSpaceDN w:val="0"/>
              <w:adjustRightInd w:val="0"/>
              <w:jc w:val="center"/>
              <w:rPr>
                <w:rFonts w:cstheme="majorBidi"/>
                <w:b/>
                <w:bCs/>
                <w:lang w:val="id-ID"/>
              </w:rPr>
            </w:pPr>
            <w:r w:rsidRPr="00A869A6">
              <w:rPr>
                <w:rFonts w:cstheme="majorBidi"/>
                <w:b/>
                <w:bCs/>
                <w:lang w:val="id-ID"/>
              </w:rPr>
              <w:lastRenderedPageBreak/>
              <w:t>Tantangan (T)</w:t>
            </w:r>
          </w:p>
        </w:tc>
        <w:tc>
          <w:tcPr>
            <w:tcW w:w="3428" w:type="dxa"/>
          </w:tcPr>
          <w:p w:rsidR="0055606F" w:rsidRPr="00A869A6" w:rsidRDefault="0055606F" w:rsidP="00117645">
            <w:pPr>
              <w:autoSpaceDE w:val="0"/>
              <w:autoSpaceDN w:val="0"/>
              <w:adjustRightInd w:val="0"/>
              <w:jc w:val="center"/>
              <w:rPr>
                <w:rFonts w:cstheme="majorBidi"/>
                <w:b/>
                <w:bCs/>
                <w:lang w:val="id-ID"/>
              </w:rPr>
            </w:pPr>
            <w:r w:rsidRPr="00A869A6">
              <w:rPr>
                <w:rFonts w:cstheme="majorBidi"/>
                <w:b/>
                <w:bCs/>
                <w:lang w:val="id-ID"/>
              </w:rPr>
              <w:t>Strategi (S-T)</w:t>
            </w:r>
          </w:p>
        </w:tc>
        <w:tc>
          <w:tcPr>
            <w:tcW w:w="3209" w:type="dxa"/>
          </w:tcPr>
          <w:p w:rsidR="0055606F" w:rsidRPr="00A869A6" w:rsidRDefault="0055606F" w:rsidP="00117645">
            <w:pPr>
              <w:jc w:val="center"/>
              <w:rPr>
                <w:rFonts w:cstheme="majorBidi"/>
                <w:b/>
                <w:bCs/>
                <w:lang w:val="id-ID"/>
              </w:rPr>
            </w:pPr>
            <w:r w:rsidRPr="00A869A6">
              <w:rPr>
                <w:rFonts w:cstheme="majorBidi"/>
                <w:b/>
                <w:bCs/>
                <w:lang w:val="id-ID"/>
              </w:rPr>
              <w:t>Strategi (W-T)</w:t>
            </w:r>
          </w:p>
        </w:tc>
      </w:tr>
      <w:tr w:rsidR="0055606F" w:rsidRPr="00A869A6" w:rsidTr="00117645">
        <w:tc>
          <w:tcPr>
            <w:tcW w:w="2379" w:type="dxa"/>
          </w:tcPr>
          <w:p w:rsidR="0055606F" w:rsidRPr="00C911F3" w:rsidRDefault="0055606F" w:rsidP="0055606F">
            <w:pPr>
              <w:pStyle w:val="ListParagraph"/>
              <w:numPr>
                <w:ilvl w:val="0"/>
                <w:numId w:val="28"/>
              </w:numPr>
              <w:ind w:left="171" w:hanging="218"/>
              <w:rPr>
                <w:rFonts w:ascii="Arial" w:eastAsia="Courier New" w:hAnsi="Arial" w:cs="Arial"/>
                <w:sz w:val="20"/>
                <w:szCs w:val="20"/>
              </w:rPr>
            </w:pPr>
            <w:r w:rsidRPr="00C911F3">
              <w:rPr>
                <w:rFonts w:ascii="Arial" w:eastAsia="Courier New" w:hAnsi="Arial" w:cs="Arial"/>
                <w:sz w:val="20"/>
                <w:szCs w:val="20"/>
              </w:rPr>
              <w:t>Profesionalisme</w:t>
            </w:r>
            <w:r w:rsidRPr="00C911F3">
              <w:rPr>
                <w:rFonts w:ascii="Arial" w:eastAsia="Courier New" w:hAnsi="Arial" w:cs="Arial"/>
                <w:spacing w:val="86"/>
                <w:sz w:val="20"/>
                <w:szCs w:val="20"/>
              </w:rPr>
              <w:t xml:space="preserve"> </w:t>
            </w:r>
            <w:r w:rsidRPr="00C911F3">
              <w:rPr>
                <w:rFonts w:ascii="Arial" w:eastAsia="Courier New" w:hAnsi="Arial" w:cs="Arial"/>
                <w:sz w:val="20"/>
                <w:szCs w:val="20"/>
              </w:rPr>
              <w:t>dan</w:t>
            </w:r>
            <w:r w:rsidRPr="00C911F3">
              <w:rPr>
                <w:rFonts w:ascii="Arial" w:eastAsia="Courier New" w:hAnsi="Arial" w:cs="Arial"/>
                <w:spacing w:val="86"/>
                <w:sz w:val="20"/>
                <w:szCs w:val="20"/>
              </w:rPr>
              <w:t xml:space="preserve"> </w:t>
            </w:r>
            <w:r w:rsidRPr="00C911F3">
              <w:rPr>
                <w:rFonts w:ascii="Arial" w:eastAsia="Courier New" w:hAnsi="Arial" w:cs="Arial"/>
                <w:sz w:val="20"/>
                <w:szCs w:val="20"/>
              </w:rPr>
              <w:t>kompetensi</w:t>
            </w:r>
            <w:r w:rsidRPr="00C911F3">
              <w:rPr>
                <w:rFonts w:ascii="Arial" w:eastAsia="Courier New" w:hAnsi="Arial" w:cs="Arial"/>
                <w:spacing w:val="86"/>
                <w:sz w:val="20"/>
                <w:szCs w:val="20"/>
              </w:rPr>
              <w:t xml:space="preserve"> </w:t>
            </w:r>
            <w:r w:rsidRPr="00C911F3">
              <w:rPr>
                <w:rFonts w:ascii="Arial" w:eastAsia="Courier New" w:hAnsi="Arial" w:cs="Arial"/>
                <w:sz w:val="20"/>
                <w:szCs w:val="20"/>
              </w:rPr>
              <w:t>SDM</w:t>
            </w:r>
            <w:r w:rsidRPr="00C911F3">
              <w:rPr>
                <w:rFonts w:ascii="Arial" w:eastAsia="Courier New" w:hAnsi="Arial" w:cs="Arial"/>
                <w:spacing w:val="86"/>
                <w:sz w:val="20"/>
                <w:szCs w:val="20"/>
              </w:rPr>
              <w:t xml:space="preserve"> </w:t>
            </w:r>
            <w:r w:rsidRPr="00C911F3">
              <w:rPr>
                <w:rFonts w:ascii="Arial" w:eastAsia="Courier New" w:hAnsi="Arial" w:cs="Arial"/>
                <w:sz w:val="20"/>
                <w:szCs w:val="20"/>
              </w:rPr>
              <w:t>pengelola keuangan dan asset</w:t>
            </w:r>
          </w:p>
          <w:p w:rsidR="0055606F" w:rsidRPr="00C911F3" w:rsidRDefault="0055606F" w:rsidP="0055606F">
            <w:pPr>
              <w:pStyle w:val="ListParagraph"/>
              <w:numPr>
                <w:ilvl w:val="0"/>
                <w:numId w:val="28"/>
              </w:numPr>
              <w:autoSpaceDE w:val="0"/>
              <w:autoSpaceDN w:val="0"/>
              <w:adjustRightInd w:val="0"/>
              <w:ind w:left="171" w:hanging="218"/>
              <w:rPr>
                <w:rFonts w:ascii="Arial" w:hAnsi="Arial" w:cs="Arial"/>
                <w:sz w:val="20"/>
                <w:szCs w:val="20"/>
                <w:lang w:val="id-ID"/>
              </w:rPr>
            </w:pPr>
            <w:r w:rsidRPr="00C911F3">
              <w:rPr>
                <w:rFonts w:ascii="Arial" w:hAnsi="Arial" w:cs="Arial"/>
                <w:sz w:val="20"/>
                <w:szCs w:val="20"/>
                <w:lang w:val="fi-FI"/>
              </w:rPr>
              <w:t>Penerapan e-government belum merata pada seluruh birokrasi pemerintah, terjadi tumpang tindih sistem aplikasi, dan belum terintegrasi, inefisiensi dalam pengembangan sistem informasi serta dalam pengadaan dan pemanfaatan infrastruktur TIK, masih sering terjadi;</w:t>
            </w:r>
          </w:p>
          <w:p w:rsidR="0055606F" w:rsidRPr="00C911F3" w:rsidRDefault="0055606F" w:rsidP="0055606F">
            <w:pPr>
              <w:pStyle w:val="ListParagraph"/>
              <w:numPr>
                <w:ilvl w:val="0"/>
                <w:numId w:val="28"/>
              </w:numPr>
              <w:ind w:left="171" w:hanging="218"/>
              <w:rPr>
                <w:rFonts w:ascii="Arial" w:hAnsi="Arial" w:cs="Arial"/>
                <w:sz w:val="20"/>
                <w:szCs w:val="20"/>
                <w:lang w:val="id-ID"/>
              </w:rPr>
            </w:pPr>
            <w:r w:rsidRPr="00C911F3">
              <w:rPr>
                <w:rFonts w:ascii="Arial" w:hAnsi="Arial" w:cs="Arial"/>
                <w:sz w:val="20"/>
                <w:szCs w:val="20"/>
                <w:lang w:val="id-ID"/>
              </w:rPr>
              <w:t>Masyarakat semakin kritis informasi semakin terbuka dan perubahan peraturan yang sangat cepat</w:t>
            </w:r>
          </w:p>
          <w:p w:rsidR="0055606F" w:rsidRPr="00C911F3" w:rsidRDefault="0055606F" w:rsidP="0055606F">
            <w:pPr>
              <w:pStyle w:val="ListParagraph"/>
              <w:numPr>
                <w:ilvl w:val="0"/>
                <w:numId w:val="28"/>
              </w:numPr>
              <w:ind w:left="171" w:hanging="218"/>
              <w:rPr>
                <w:rFonts w:ascii="Arial" w:hAnsi="Arial" w:cs="Arial"/>
                <w:sz w:val="20"/>
                <w:szCs w:val="20"/>
                <w:lang w:val="fi-FI"/>
              </w:rPr>
            </w:pPr>
            <w:r w:rsidRPr="00C911F3">
              <w:rPr>
                <w:rFonts w:ascii="Arial" w:hAnsi="Arial" w:cs="Arial"/>
                <w:sz w:val="20"/>
                <w:szCs w:val="20"/>
                <w:lang w:val="fi-FI"/>
              </w:rPr>
              <w:t>Tuntutan masyarakat yang semakin tinggi terhadap pelayanan yang dilakukan oleh Pemerintah</w:t>
            </w:r>
          </w:p>
          <w:p w:rsidR="0055606F" w:rsidRPr="00C911F3" w:rsidRDefault="0055606F" w:rsidP="0055606F">
            <w:pPr>
              <w:pStyle w:val="ListParagraph"/>
              <w:numPr>
                <w:ilvl w:val="0"/>
                <w:numId w:val="28"/>
              </w:numPr>
              <w:ind w:left="171" w:hanging="218"/>
              <w:rPr>
                <w:rFonts w:ascii="Arial" w:hAnsi="Arial" w:cs="Arial"/>
                <w:sz w:val="20"/>
                <w:szCs w:val="20"/>
                <w:lang w:val="id-ID"/>
              </w:rPr>
            </w:pPr>
            <w:r w:rsidRPr="00C911F3">
              <w:rPr>
                <w:rFonts w:ascii="Arial" w:hAnsi="Arial" w:cs="Arial"/>
                <w:sz w:val="20"/>
                <w:szCs w:val="20"/>
                <w:lang w:val="id-ID"/>
              </w:rPr>
              <w:t>Bertambahnya anggaran yang menimbulkan meningkatya jumlah paket pengadaan barang dan jasa</w:t>
            </w:r>
          </w:p>
          <w:p w:rsidR="0055606F" w:rsidRPr="00C911F3" w:rsidRDefault="0055606F" w:rsidP="0055606F">
            <w:pPr>
              <w:pStyle w:val="ListParagraph"/>
              <w:numPr>
                <w:ilvl w:val="0"/>
                <w:numId w:val="28"/>
              </w:numPr>
              <w:ind w:left="171" w:hanging="218"/>
              <w:rPr>
                <w:rFonts w:ascii="Arial" w:eastAsia="Courier New" w:hAnsi="Arial" w:cs="Arial"/>
                <w:sz w:val="20"/>
                <w:szCs w:val="20"/>
              </w:rPr>
            </w:pPr>
            <w:r w:rsidRPr="00C911F3">
              <w:rPr>
                <w:rFonts w:ascii="Arial" w:eastAsia="Courier New" w:hAnsi="Arial" w:cs="Arial"/>
                <w:sz w:val="20"/>
                <w:szCs w:val="20"/>
              </w:rPr>
              <w:t>Tuntutan</w:t>
            </w:r>
            <w:r w:rsidRPr="00C911F3">
              <w:rPr>
                <w:rFonts w:ascii="Arial" w:eastAsia="Courier New" w:hAnsi="Arial" w:cs="Arial"/>
                <w:spacing w:val="50"/>
                <w:sz w:val="20"/>
                <w:szCs w:val="20"/>
              </w:rPr>
              <w:t xml:space="preserve"> </w:t>
            </w:r>
            <w:r w:rsidRPr="00C911F3">
              <w:rPr>
                <w:rFonts w:ascii="Arial" w:eastAsia="Courier New" w:hAnsi="Arial" w:cs="Arial"/>
                <w:sz w:val="20"/>
                <w:szCs w:val="20"/>
              </w:rPr>
              <w:t>transparansi</w:t>
            </w:r>
            <w:r w:rsidRPr="00C911F3">
              <w:rPr>
                <w:rFonts w:ascii="Arial" w:eastAsia="Courier New" w:hAnsi="Arial" w:cs="Arial"/>
                <w:spacing w:val="50"/>
                <w:sz w:val="20"/>
                <w:szCs w:val="20"/>
              </w:rPr>
              <w:t xml:space="preserve"> </w:t>
            </w:r>
            <w:r w:rsidRPr="00C911F3">
              <w:rPr>
                <w:rFonts w:ascii="Arial" w:eastAsia="Courier New" w:hAnsi="Arial" w:cs="Arial"/>
                <w:sz w:val="20"/>
                <w:szCs w:val="20"/>
              </w:rPr>
              <w:t>informasi</w:t>
            </w:r>
            <w:r w:rsidRPr="00C911F3">
              <w:rPr>
                <w:rFonts w:ascii="Arial" w:eastAsia="Courier New" w:hAnsi="Arial" w:cs="Arial"/>
                <w:spacing w:val="50"/>
                <w:sz w:val="20"/>
                <w:szCs w:val="20"/>
              </w:rPr>
              <w:t xml:space="preserve"> </w:t>
            </w:r>
            <w:r w:rsidRPr="00C911F3">
              <w:rPr>
                <w:rFonts w:ascii="Arial" w:eastAsia="Courier New" w:hAnsi="Arial" w:cs="Arial"/>
                <w:sz w:val="20"/>
                <w:szCs w:val="20"/>
              </w:rPr>
              <w:t>publik</w:t>
            </w:r>
            <w:r w:rsidRPr="00C911F3">
              <w:rPr>
                <w:rFonts w:ascii="Arial" w:eastAsia="Courier New" w:hAnsi="Arial" w:cs="Arial"/>
                <w:spacing w:val="50"/>
                <w:sz w:val="20"/>
                <w:szCs w:val="20"/>
              </w:rPr>
              <w:t xml:space="preserve"> </w:t>
            </w:r>
            <w:r w:rsidRPr="00C911F3">
              <w:rPr>
                <w:rFonts w:ascii="Arial" w:eastAsia="Courier New" w:hAnsi="Arial" w:cs="Arial"/>
                <w:sz w:val="20"/>
                <w:szCs w:val="20"/>
              </w:rPr>
              <w:t>menuju good governance</w:t>
            </w:r>
          </w:p>
          <w:p w:rsidR="0055606F" w:rsidRPr="00C911F3" w:rsidRDefault="0055606F" w:rsidP="0055606F">
            <w:pPr>
              <w:pStyle w:val="ListParagraph"/>
              <w:numPr>
                <w:ilvl w:val="0"/>
                <w:numId w:val="28"/>
              </w:numPr>
              <w:ind w:left="171" w:hanging="218"/>
              <w:rPr>
                <w:rFonts w:ascii="Arial" w:eastAsia="Courier New" w:hAnsi="Arial" w:cs="Arial"/>
                <w:sz w:val="20"/>
                <w:szCs w:val="20"/>
              </w:rPr>
            </w:pPr>
            <w:r w:rsidRPr="00C911F3">
              <w:rPr>
                <w:rFonts w:ascii="Arial" w:eastAsia="Courier New" w:hAnsi="Arial" w:cs="Arial"/>
                <w:sz w:val="20"/>
                <w:szCs w:val="20"/>
              </w:rPr>
              <w:t>Penerapan system akuntansi berbasis accrual</w:t>
            </w:r>
          </w:p>
          <w:p w:rsidR="0055606F" w:rsidRPr="00C911F3" w:rsidRDefault="0055606F" w:rsidP="0055606F">
            <w:pPr>
              <w:pStyle w:val="ListParagraph"/>
              <w:numPr>
                <w:ilvl w:val="0"/>
                <w:numId w:val="28"/>
              </w:numPr>
              <w:ind w:left="171" w:hanging="218"/>
              <w:rPr>
                <w:rFonts w:ascii="Arial" w:eastAsia="Courier New" w:hAnsi="Arial" w:cs="Arial"/>
                <w:sz w:val="20"/>
                <w:szCs w:val="20"/>
              </w:rPr>
            </w:pPr>
            <w:r w:rsidRPr="00C911F3">
              <w:rPr>
                <w:rFonts w:ascii="Arial" w:eastAsia="Courier New" w:hAnsi="Arial" w:cs="Arial"/>
                <w:sz w:val="20"/>
                <w:szCs w:val="20"/>
              </w:rPr>
              <w:t>Pelaksanaan</w:t>
            </w:r>
            <w:r w:rsidRPr="00C911F3">
              <w:rPr>
                <w:rFonts w:ascii="Arial" w:eastAsia="Courier New" w:hAnsi="Arial" w:cs="Arial"/>
                <w:spacing w:val="50"/>
                <w:sz w:val="20"/>
                <w:szCs w:val="20"/>
              </w:rPr>
              <w:t xml:space="preserve"> </w:t>
            </w:r>
            <w:r w:rsidRPr="00C911F3">
              <w:rPr>
                <w:rFonts w:ascii="Arial" w:eastAsia="Courier New" w:hAnsi="Arial" w:cs="Arial"/>
                <w:spacing w:val="1"/>
                <w:sz w:val="20"/>
                <w:szCs w:val="20"/>
              </w:rPr>
              <w:t>e</w:t>
            </w:r>
            <w:r w:rsidRPr="00C911F3">
              <w:rPr>
                <w:rFonts w:ascii="Arial" w:eastAsia="Courier New" w:hAnsi="Arial" w:cs="Arial"/>
                <w:sz w:val="20"/>
                <w:szCs w:val="20"/>
              </w:rPr>
              <w:t>-audit</w:t>
            </w:r>
            <w:r w:rsidRPr="00C911F3">
              <w:rPr>
                <w:rFonts w:ascii="Arial" w:eastAsia="Courier New" w:hAnsi="Arial" w:cs="Arial"/>
                <w:spacing w:val="50"/>
                <w:sz w:val="20"/>
                <w:szCs w:val="20"/>
              </w:rPr>
              <w:t xml:space="preserve"> </w:t>
            </w:r>
            <w:r w:rsidRPr="00C911F3">
              <w:rPr>
                <w:rFonts w:ascii="Arial" w:eastAsia="Courier New" w:hAnsi="Arial" w:cs="Arial"/>
                <w:sz w:val="20"/>
                <w:szCs w:val="20"/>
              </w:rPr>
              <w:t>dalam</w:t>
            </w:r>
            <w:r w:rsidRPr="00C911F3">
              <w:rPr>
                <w:rFonts w:ascii="Arial" w:eastAsia="Courier New" w:hAnsi="Arial" w:cs="Arial"/>
                <w:spacing w:val="50"/>
                <w:sz w:val="20"/>
                <w:szCs w:val="20"/>
              </w:rPr>
              <w:t xml:space="preserve"> </w:t>
            </w:r>
            <w:r w:rsidRPr="00C911F3">
              <w:rPr>
                <w:rFonts w:ascii="Arial" w:eastAsia="Courier New" w:hAnsi="Arial" w:cs="Arial"/>
                <w:sz w:val="20"/>
                <w:szCs w:val="20"/>
              </w:rPr>
              <w:t>pemeriksaan</w:t>
            </w:r>
            <w:r w:rsidRPr="00C911F3">
              <w:rPr>
                <w:rFonts w:ascii="Arial" w:eastAsia="Courier New" w:hAnsi="Arial" w:cs="Arial"/>
                <w:spacing w:val="51"/>
                <w:sz w:val="20"/>
                <w:szCs w:val="20"/>
              </w:rPr>
              <w:t xml:space="preserve"> </w:t>
            </w:r>
            <w:r w:rsidRPr="00C911F3">
              <w:rPr>
                <w:rFonts w:ascii="Arial" w:eastAsia="Courier New" w:hAnsi="Arial" w:cs="Arial"/>
                <w:sz w:val="20"/>
                <w:szCs w:val="20"/>
              </w:rPr>
              <w:t>laporan keuangan oleh BPK</w:t>
            </w:r>
          </w:p>
          <w:p w:rsidR="0055606F" w:rsidRDefault="0055606F" w:rsidP="0055606F">
            <w:pPr>
              <w:pStyle w:val="ListParagraph"/>
              <w:numPr>
                <w:ilvl w:val="0"/>
                <w:numId w:val="28"/>
              </w:numPr>
              <w:ind w:left="171" w:hanging="218"/>
              <w:rPr>
                <w:rFonts w:ascii="Arial" w:hAnsi="Arial" w:cs="Arial"/>
                <w:sz w:val="20"/>
                <w:szCs w:val="20"/>
                <w:lang w:val="id-ID"/>
              </w:rPr>
            </w:pPr>
            <w:r w:rsidRPr="00C911F3">
              <w:rPr>
                <w:rFonts w:ascii="Arial" w:hAnsi="Arial" w:cs="Arial"/>
                <w:sz w:val="20"/>
                <w:szCs w:val="20"/>
                <w:lang w:val="id-ID"/>
              </w:rPr>
              <w:t>Fasilitas pengelola barang yang belum memadai</w:t>
            </w:r>
          </w:p>
          <w:p w:rsidR="0055606F" w:rsidRPr="00C911F3" w:rsidRDefault="0055606F" w:rsidP="0055606F">
            <w:pPr>
              <w:pStyle w:val="ListParagraph"/>
              <w:numPr>
                <w:ilvl w:val="0"/>
                <w:numId w:val="28"/>
              </w:numPr>
              <w:ind w:left="171" w:hanging="218"/>
              <w:rPr>
                <w:rFonts w:ascii="Arial" w:hAnsi="Arial" w:cs="Arial"/>
                <w:sz w:val="20"/>
                <w:szCs w:val="20"/>
                <w:lang w:val="id-ID"/>
              </w:rPr>
            </w:pPr>
            <w:r w:rsidRPr="00C911F3">
              <w:rPr>
                <w:rFonts w:ascii="Arial" w:hAnsi="Arial" w:cs="Arial"/>
                <w:sz w:val="20"/>
                <w:szCs w:val="20"/>
                <w:lang w:val="id-ID"/>
              </w:rPr>
              <w:t>Perbedaan persepsi dalam membaca peraturan dengan pemeriksa</w:t>
            </w:r>
          </w:p>
          <w:p w:rsidR="0055606F" w:rsidRPr="00C911F3" w:rsidRDefault="0055606F" w:rsidP="0055606F">
            <w:pPr>
              <w:pStyle w:val="ListParagraph"/>
              <w:numPr>
                <w:ilvl w:val="0"/>
                <w:numId w:val="28"/>
              </w:numPr>
              <w:autoSpaceDE w:val="0"/>
              <w:autoSpaceDN w:val="0"/>
              <w:adjustRightInd w:val="0"/>
              <w:ind w:left="171" w:hanging="218"/>
              <w:rPr>
                <w:rFonts w:cstheme="majorBidi"/>
                <w:lang w:val="id-ID"/>
              </w:rPr>
            </w:pPr>
            <w:r w:rsidRPr="00C911F3">
              <w:rPr>
                <w:rFonts w:ascii="Arial" w:hAnsi="Arial" w:cs="Arial"/>
                <w:sz w:val="20"/>
                <w:szCs w:val="20"/>
                <w:lang w:val="id-ID"/>
              </w:rPr>
              <w:lastRenderedPageBreak/>
              <w:t>Informasi semakin terbuka dan perubahan peraturan yang sangat cepat</w:t>
            </w:r>
          </w:p>
        </w:tc>
        <w:tc>
          <w:tcPr>
            <w:tcW w:w="3428" w:type="dxa"/>
          </w:tcPr>
          <w:p w:rsidR="0055606F" w:rsidRPr="00A869A6" w:rsidRDefault="0055606F" w:rsidP="0055606F">
            <w:pPr>
              <w:pStyle w:val="ListParagraph"/>
              <w:numPr>
                <w:ilvl w:val="0"/>
                <w:numId w:val="20"/>
              </w:numPr>
              <w:autoSpaceDE w:val="0"/>
              <w:autoSpaceDN w:val="0"/>
              <w:adjustRightInd w:val="0"/>
              <w:ind w:left="376"/>
              <w:jc w:val="both"/>
              <w:rPr>
                <w:rFonts w:cstheme="majorBidi"/>
                <w:lang w:val="id-ID"/>
              </w:rPr>
            </w:pPr>
            <w:r w:rsidRPr="00A869A6">
              <w:rPr>
                <w:rFonts w:cstheme="majorBidi"/>
                <w:lang w:val="id-ID"/>
              </w:rPr>
              <w:lastRenderedPageBreak/>
              <w:t>Meningkatkan Kinerja Aparatur;</w:t>
            </w:r>
          </w:p>
          <w:p w:rsidR="0055606F" w:rsidRDefault="0055606F" w:rsidP="0055606F">
            <w:pPr>
              <w:pStyle w:val="ListParagraph"/>
              <w:numPr>
                <w:ilvl w:val="0"/>
                <w:numId w:val="20"/>
              </w:numPr>
              <w:autoSpaceDE w:val="0"/>
              <w:autoSpaceDN w:val="0"/>
              <w:adjustRightInd w:val="0"/>
              <w:ind w:left="376"/>
              <w:jc w:val="both"/>
              <w:rPr>
                <w:rFonts w:cstheme="majorBidi"/>
                <w:lang w:val="id-ID"/>
              </w:rPr>
            </w:pPr>
            <w:r w:rsidRPr="00A869A6">
              <w:rPr>
                <w:rFonts w:cstheme="majorBidi"/>
                <w:lang w:val="id-ID"/>
              </w:rPr>
              <w:t xml:space="preserve">Meningkatkan konsolidasi dan koordinasi dengan </w:t>
            </w:r>
            <w:r w:rsidR="00171623">
              <w:rPr>
                <w:rFonts w:cstheme="majorBidi"/>
                <w:lang w:val="id-ID"/>
              </w:rPr>
              <w:t>BPKAD</w:t>
            </w:r>
            <w:r w:rsidRPr="00A869A6">
              <w:rPr>
                <w:rFonts w:cstheme="majorBidi"/>
                <w:lang w:val="id-ID"/>
              </w:rPr>
              <w:t xml:space="preserve"> terkait;</w:t>
            </w:r>
          </w:p>
          <w:p w:rsidR="0055606F" w:rsidRPr="00A869A6" w:rsidRDefault="0055606F" w:rsidP="0055606F">
            <w:pPr>
              <w:pStyle w:val="ListParagraph"/>
              <w:numPr>
                <w:ilvl w:val="0"/>
                <w:numId w:val="20"/>
              </w:numPr>
              <w:autoSpaceDE w:val="0"/>
              <w:autoSpaceDN w:val="0"/>
              <w:adjustRightInd w:val="0"/>
              <w:ind w:left="376"/>
              <w:jc w:val="both"/>
              <w:rPr>
                <w:rFonts w:cstheme="majorBidi"/>
                <w:lang w:val="id-ID"/>
              </w:rPr>
            </w:pPr>
            <w:r>
              <w:rPr>
                <w:rFonts w:cstheme="majorBidi"/>
                <w:lang w:val="id-ID"/>
              </w:rPr>
              <w:t xml:space="preserve">Mengsosialisasikan penerapan E-goverment ke seluruh </w:t>
            </w:r>
            <w:r w:rsidR="00171623">
              <w:rPr>
                <w:rFonts w:cstheme="majorBidi"/>
                <w:lang w:val="id-ID"/>
              </w:rPr>
              <w:t>BPKAD</w:t>
            </w:r>
            <w:r>
              <w:rPr>
                <w:rFonts w:cstheme="majorBidi"/>
                <w:lang w:val="id-ID"/>
              </w:rPr>
              <w:t>;</w:t>
            </w:r>
          </w:p>
          <w:p w:rsidR="0055606F" w:rsidRDefault="0055606F" w:rsidP="0055606F">
            <w:pPr>
              <w:pStyle w:val="ListParagraph"/>
              <w:numPr>
                <w:ilvl w:val="0"/>
                <w:numId w:val="20"/>
              </w:numPr>
              <w:autoSpaceDE w:val="0"/>
              <w:autoSpaceDN w:val="0"/>
              <w:adjustRightInd w:val="0"/>
              <w:ind w:left="376"/>
              <w:jc w:val="both"/>
              <w:rPr>
                <w:rFonts w:cstheme="majorBidi"/>
                <w:lang w:val="id-ID"/>
              </w:rPr>
            </w:pPr>
            <w:r w:rsidRPr="00A869A6">
              <w:rPr>
                <w:rFonts w:cstheme="majorBidi"/>
                <w:lang w:val="id-ID"/>
              </w:rPr>
              <w:t>Meningkatkan jangkauan akses info</w:t>
            </w:r>
            <w:r>
              <w:rPr>
                <w:rFonts w:cstheme="majorBidi"/>
                <w:lang w:val="id-ID"/>
              </w:rPr>
              <w:t>rmasi dan antisipasi perubahan;</w:t>
            </w:r>
          </w:p>
          <w:p w:rsidR="0055606F" w:rsidRDefault="0055606F" w:rsidP="0055606F">
            <w:pPr>
              <w:pStyle w:val="ListParagraph"/>
              <w:numPr>
                <w:ilvl w:val="0"/>
                <w:numId w:val="20"/>
              </w:numPr>
              <w:autoSpaceDE w:val="0"/>
              <w:autoSpaceDN w:val="0"/>
              <w:adjustRightInd w:val="0"/>
              <w:ind w:left="376"/>
              <w:rPr>
                <w:rFonts w:cstheme="majorBidi"/>
                <w:lang w:val="id-ID"/>
              </w:rPr>
            </w:pPr>
            <w:r>
              <w:rPr>
                <w:rFonts w:cstheme="majorBidi"/>
                <w:lang w:val="id-ID"/>
              </w:rPr>
              <w:t>Mengatur keterbukaan informasi kepada masyarakat;</w:t>
            </w:r>
          </w:p>
          <w:p w:rsidR="0055606F" w:rsidRDefault="0055606F" w:rsidP="0055606F">
            <w:pPr>
              <w:pStyle w:val="ListParagraph"/>
              <w:numPr>
                <w:ilvl w:val="0"/>
                <w:numId w:val="20"/>
              </w:numPr>
              <w:autoSpaceDE w:val="0"/>
              <w:autoSpaceDN w:val="0"/>
              <w:adjustRightInd w:val="0"/>
              <w:ind w:left="376"/>
              <w:rPr>
                <w:rFonts w:cstheme="majorBidi"/>
                <w:lang w:val="id-ID"/>
              </w:rPr>
            </w:pPr>
            <w:r>
              <w:rPr>
                <w:rFonts w:cstheme="majorBidi"/>
                <w:lang w:val="id-ID"/>
              </w:rPr>
              <w:t>Menyediakan media untuk memberikan informasi kepada masyarakat;</w:t>
            </w:r>
          </w:p>
          <w:p w:rsidR="0055606F" w:rsidRDefault="0055606F" w:rsidP="0055606F">
            <w:pPr>
              <w:pStyle w:val="ListParagraph"/>
              <w:numPr>
                <w:ilvl w:val="0"/>
                <w:numId w:val="20"/>
              </w:numPr>
              <w:autoSpaceDE w:val="0"/>
              <w:autoSpaceDN w:val="0"/>
              <w:adjustRightInd w:val="0"/>
              <w:ind w:left="376"/>
              <w:jc w:val="both"/>
              <w:rPr>
                <w:rFonts w:cstheme="majorBidi"/>
                <w:lang w:val="id-ID"/>
              </w:rPr>
            </w:pPr>
            <w:r>
              <w:rPr>
                <w:rFonts w:cstheme="majorBidi"/>
                <w:lang w:val="id-ID"/>
              </w:rPr>
              <w:t>Meningkatkan fasilitas pengelola barang dan bendahara;</w:t>
            </w:r>
          </w:p>
          <w:p w:rsidR="0055606F" w:rsidRDefault="0055606F" w:rsidP="0055606F">
            <w:pPr>
              <w:pStyle w:val="ListParagraph"/>
              <w:numPr>
                <w:ilvl w:val="0"/>
                <w:numId w:val="20"/>
              </w:numPr>
              <w:autoSpaceDE w:val="0"/>
              <w:autoSpaceDN w:val="0"/>
              <w:adjustRightInd w:val="0"/>
              <w:ind w:left="376"/>
              <w:jc w:val="both"/>
              <w:rPr>
                <w:rFonts w:cstheme="majorBidi"/>
                <w:lang w:val="id-ID"/>
              </w:rPr>
            </w:pPr>
            <w:r>
              <w:rPr>
                <w:rFonts w:cstheme="majorBidi"/>
                <w:lang w:val="id-ID"/>
              </w:rPr>
              <w:t>Melakukan perencanaan pengadaan, menyusun SOP pengadaan, dan menetapkan waktu pelaksanaannya;</w:t>
            </w:r>
          </w:p>
          <w:p w:rsidR="0055606F" w:rsidRDefault="0055606F" w:rsidP="0055606F">
            <w:pPr>
              <w:pStyle w:val="ListParagraph"/>
              <w:numPr>
                <w:ilvl w:val="0"/>
                <w:numId w:val="20"/>
              </w:numPr>
              <w:autoSpaceDE w:val="0"/>
              <w:autoSpaceDN w:val="0"/>
              <w:adjustRightInd w:val="0"/>
              <w:ind w:left="376"/>
              <w:jc w:val="both"/>
              <w:rPr>
                <w:rFonts w:cstheme="majorBidi"/>
                <w:lang w:val="id-ID"/>
              </w:rPr>
            </w:pPr>
            <w:r>
              <w:rPr>
                <w:rFonts w:cstheme="majorBidi"/>
                <w:lang w:val="id-ID"/>
              </w:rPr>
              <w:t>Melakukan sosialisasi akuntansi berbasis akrual;</w:t>
            </w:r>
          </w:p>
          <w:p w:rsidR="0055606F" w:rsidRDefault="0055606F" w:rsidP="0055606F">
            <w:pPr>
              <w:pStyle w:val="ListParagraph"/>
              <w:numPr>
                <w:ilvl w:val="0"/>
                <w:numId w:val="20"/>
              </w:numPr>
              <w:autoSpaceDE w:val="0"/>
              <w:autoSpaceDN w:val="0"/>
              <w:adjustRightInd w:val="0"/>
              <w:ind w:left="376"/>
              <w:jc w:val="both"/>
              <w:rPr>
                <w:rFonts w:cstheme="majorBidi"/>
                <w:lang w:val="id-ID"/>
              </w:rPr>
            </w:pPr>
            <w:r>
              <w:rPr>
                <w:rFonts w:cstheme="majorBidi"/>
                <w:lang w:val="id-ID"/>
              </w:rPr>
              <w:t>Melakukan sosialisasi peraturan;</w:t>
            </w:r>
          </w:p>
          <w:p w:rsidR="0055606F" w:rsidRPr="007C01D0" w:rsidRDefault="0055606F" w:rsidP="00117645">
            <w:pPr>
              <w:autoSpaceDE w:val="0"/>
              <w:autoSpaceDN w:val="0"/>
              <w:adjustRightInd w:val="0"/>
              <w:ind w:left="16"/>
              <w:jc w:val="both"/>
              <w:rPr>
                <w:rFonts w:cstheme="majorBidi"/>
                <w:lang w:val="id-ID"/>
              </w:rPr>
            </w:pPr>
          </w:p>
        </w:tc>
        <w:tc>
          <w:tcPr>
            <w:tcW w:w="3209" w:type="dxa"/>
          </w:tcPr>
          <w:p w:rsidR="0055606F" w:rsidRPr="00A869A6" w:rsidRDefault="0055606F" w:rsidP="0055606F">
            <w:pPr>
              <w:pStyle w:val="ListParagraph"/>
              <w:numPr>
                <w:ilvl w:val="0"/>
                <w:numId w:val="21"/>
              </w:numPr>
              <w:autoSpaceDE w:val="0"/>
              <w:autoSpaceDN w:val="0"/>
              <w:adjustRightInd w:val="0"/>
              <w:ind w:left="321"/>
              <w:jc w:val="both"/>
              <w:rPr>
                <w:rFonts w:cstheme="majorBidi"/>
                <w:lang w:val="id-ID"/>
              </w:rPr>
            </w:pPr>
            <w:r w:rsidRPr="00A869A6">
              <w:rPr>
                <w:rFonts w:cstheme="majorBidi"/>
                <w:lang w:val="id-ID"/>
              </w:rPr>
              <w:t>Peningkatan kapasitas sumber daya aparatur</w:t>
            </w:r>
          </w:p>
          <w:p w:rsidR="0055606F" w:rsidRPr="00A869A6" w:rsidRDefault="0055606F" w:rsidP="0055606F">
            <w:pPr>
              <w:pStyle w:val="ListParagraph"/>
              <w:numPr>
                <w:ilvl w:val="0"/>
                <w:numId w:val="21"/>
              </w:numPr>
              <w:autoSpaceDE w:val="0"/>
              <w:autoSpaceDN w:val="0"/>
              <w:adjustRightInd w:val="0"/>
              <w:ind w:left="321"/>
              <w:jc w:val="both"/>
              <w:rPr>
                <w:rFonts w:cstheme="majorBidi"/>
                <w:lang w:val="id-ID"/>
              </w:rPr>
            </w:pPr>
            <w:r w:rsidRPr="00A869A6">
              <w:rPr>
                <w:rFonts w:cstheme="majorBidi"/>
                <w:lang w:val="id-ID"/>
              </w:rPr>
              <w:t>Meningkatkan budaya kerja dan koordinasi dengan pemeriksa</w:t>
            </w:r>
            <w:r>
              <w:rPr>
                <w:rFonts w:cstheme="majorBidi"/>
                <w:lang w:val="id-ID"/>
              </w:rPr>
              <w:t>;</w:t>
            </w:r>
          </w:p>
          <w:p w:rsidR="0055606F" w:rsidRDefault="0055606F" w:rsidP="0055606F">
            <w:pPr>
              <w:pStyle w:val="ListParagraph"/>
              <w:numPr>
                <w:ilvl w:val="0"/>
                <w:numId w:val="21"/>
              </w:numPr>
              <w:autoSpaceDE w:val="0"/>
              <w:autoSpaceDN w:val="0"/>
              <w:adjustRightInd w:val="0"/>
              <w:ind w:left="321"/>
              <w:jc w:val="both"/>
              <w:rPr>
                <w:rFonts w:cstheme="majorBidi"/>
                <w:lang w:val="id-ID"/>
              </w:rPr>
            </w:pPr>
            <w:r>
              <w:rPr>
                <w:rFonts w:cstheme="majorBidi"/>
                <w:lang w:val="id-ID"/>
              </w:rPr>
              <w:t>Mnyusun dan melakukan evaluasi SOP;</w:t>
            </w:r>
          </w:p>
          <w:p w:rsidR="00FF4F54" w:rsidRDefault="0055606F" w:rsidP="0055606F">
            <w:pPr>
              <w:pStyle w:val="ListParagraph"/>
              <w:numPr>
                <w:ilvl w:val="0"/>
                <w:numId w:val="21"/>
              </w:numPr>
              <w:autoSpaceDE w:val="0"/>
              <w:autoSpaceDN w:val="0"/>
              <w:adjustRightInd w:val="0"/>
              <w:ind w:left="321"/>
              <w:jc w:val="both"/>
              <w:rPr>
                <w:rFonts w:cstheme="majorBidi"/>
                <w:lang w:val="id-ID"/>
              </w:rPr>
            </w:pPr>
            <w:r>
              <w:rPr>
                <w:rFonts w:cstheme="majorBidi"/>
                <w:lang w:val="id-ID"/>
              </w:rPr>
              <w:t>Melakukan optimalisasi aset untuk menignkatkan pelayanan.</w:t>
            </w: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Pr="00FF4F54" w:rsidRDefault="00FF4F54" w:rsidP="00FF4F54">
            <w:pPr>
              <w:rPr>
                <w:lang w:val="id-ID"/>
              </w:rPr>
            </w:pPr>
          </w:p>
          <w:p w:rsidR="00FF4F54" w:rsidRDefault="00FF4F54" w:rsidP="00FF4F54">
            <w:pPr>
              <w:rPr>
                <w:lang w:val="id-ID"/>
              </w:rPr>
            </w:pPr>
          </w:p>
          <w:p w:rsidR="00FF4F54" w:rsidRDefault="00FF4F54" w:rsidP="00FF4F54">
            <w:pPr>
              <w:rPr>
                <w:lang w:val="id-ID"/>
              </w:rPr>
            </w:pPr>
          </w:p>
          <w:p w:rsidR="0055606F" w:rsidRPr="00FF4F54" w:rsidRDefault="0055606F" w:rsidP="00FF4F54">
            <w:pPr>
              <w:jc w:val="center"/>
              <w:rPr>
                <w:lang w:val="id-ID"/>
              </w:rPr>
            </w:pPr>
          </w:p>
        </w:tc>
      </w:tr>
    </w:tbl>
    <w:p w:rsidR="0055606F" w:rsidRDefault="0055606F" w:rsidP="0055606F">
      <w:pPr>
        <w:jc w:val="both"/>
        <w:rPr>
          <w:rFonts w:cstheme="majorBidi"/>
        </w:rPr>
      </w:pPr>
    </w:p>
    <w:p w:rsidR="00117645" w:rsidRPr="0051039B" w:rsidRDefault="00117645" w:rsidP="00117645">
      <w:pPr>
        <w:spacing w:before="120" w:line="360" w:lineRule="auto"/>
        <w:ind w:firstLine="720"/>
        <w:jc w:val="both"/>
        <w:rPr>
          <w:rFonts w:ascii="Arial" w:hAnsi="Arial" w:cs="Arial"/>
        </w:rPr>
      </w:pPr>
      <w:r>
        <w:rPr>
          <w:rFonts w:ascii="Arial" w:hAnsi="Arial" w:cs="Arial"/>
          <w:lang w:val="id-ID"/>
        </w:rPr>
        <w:t xml:space="preserve">Dari Isu dan </w:t>
      </w:r>
      <w:r>
        <w:rPr>
          <w:rFonts w:ascii="Arial" w:hAnsi="Arial" w:cs="Arial"/>
        </w:rPr>
        <w:t>p</w:t>
      </w:r>
      <w:r w:rsidRPr="0051039B">
        <w:rPr>
          <w:rFonts w:ascii="Arial" w:hAnsi="Arial" w:cs="Arial"/>
        </w:rPr>
        <w:t xml:space="preserve">ermasalahan </w:t>
      </w:r>
      <w:r>
        <w:rPr>
          <w:rFonts w:ascii="Arial" w:hAnsi="Arial" w:cs="Arial"/>
          <w:lang w:val="id-ID"/>
        </w:rPr>
        <w:t>serta analisa diatas</w:t>
      </w:r>
      <w:r w:rsidRPr="0051039B">
        <w:rPr>
          <w:rFonts w:ascii="Arial" w:hAnsi="Arial" w:cs="Arial"/>
        </w:rPr>
        <w:t xml:space="preserve"> memerlukan penanganan secara komprehensif yang mencakup arah</w:t>
      </w:r>
      <w:r>
        <w:rPr>
          <w:rFonts w:ascii="Arial" w:hAnsi="Arial" w:cs="Arial"/>
          <w:lang w:val="id-ID"/>
        </w:rPr>
        <w:t xml:space="preserve"> strategi organisasi</w:t>
      </w:r>
      <w:r w:rsidRPr="0051039B">
        <w:rPr>
          <w:rFonts w:ascii="Arial" w:hAnsi="Arial" w:cs="Arial"/>
        </w:rPr>
        <w:t xml:space="preserve">, </w:t>
      </w:r>
      <w:r>
        <w:rPr>
          <w:rFonts w:ascii="Arial" w:hAnsi="Arial" w:cs="Arial"/>
          <w:lang w:val="id-ID"/>
        </w:rPr>
        <w:t>rencana</w:t>
      </w:r>
      <w:r w:rsidRPr="0051039B">
        <w:rPr>
          <w:rFonts w:ascii="Arial" w:hAnsi="Arial" w:cs="Arial"/>
        </w:rPr>
        <w:t xml:space="preserve"> program </w:t>
      </w:r>
      <w:r>
        <w:rPr>
          <w:rFonts w:ascii="Arial" w:hAnsi="Arial" w:cs="Arial"/>
          <w:lang w:val="id-ID"/>
        </w:rPr>
        <w:t>kerja</w:t>
      </w:r>
      <w:r w:rsidRPr="0051039B">
        <w:rPr>
          <w:rFonts w:ascii="Arial" w:hAnsi="Arial" w:cs="Arial"/>
        </w:rPr>
        <w:t xml:space="preserve"> dan</w:t>
      </w:r>
      <w:r>
        <w:rPr>
          <w:rFonts w:ascii="Arial" w:hAnsi="Arial" w:cs="Arial"/>
          <w:lang w:val="id-ID"/>
        </w:rPr>
        <w:t xml:space="preserve"> rencana</w:t>
      </w:r>
      <w:r w:rsidRPr="0051039B">
        <w:rPr>
          <w:rFonts w:ascii="Arial" w:hAnsi="Arial" w:cs="Arial"/>
        </w:rPr>
        <w:t xml:space="preserve"> sumber pendanaan program. </w:t>
      </w:r>
      <w:r>
        <w:rPr>
          <w:rFonts w:ascii="Arial" w:hAnsi="Arial" w:cs="Arial"/>
          <w:lang w:val="id-ID"/>
        </w:rPr>
        <w:t>Beberapa langkah utama yang harus dilaksanakan oleh BPKAD untuk mengakomodir isu dan permasalahan diatas dalam melaksanakan</w:t>
      </w:r>
      <w:r w:rsidRPr="0051039B">
        <w:rPr>
          <w:rFonts w:ascii="Arial" w:hAnsi="Arial" w:cs="Arial"/>
        </w:rPr>
        <w:t xml:space="preserve"> pelayanan tugas pokok dan fungsi </w:t>
      </w:r>
      <w:r>
        <w:rPr>
          <w:rFonts w:ascii="Arial" w:hAnsi="Arial" w:cs="Arial"/>
          <w:lang w:val="id-ID"/>
        </w:rPr>
        <w:t>BPKAD</w:t>
      </w:r>
      <w:r w:rsidRPr="0051039B">
        <w:rPr>
          <w:rFonts w:ascii="Arial" w:hAnsi="Arial" w:cs="Arial"/>
        </w:rPr>
        <w:t xml:space="preserve"> Provinsi Jawa Barat, sebagai berikut :</w:t>
      </w:r>
    </w:p>
    <w:p w:rsidR="00117645" w:rsidRPr="0051039B" w:rsidRDefault="00117645" w:rsidP="00117645">
      <w:pPr>
        <w:pStyle w:val="ListParagraph"/>
        <w:numPr>
          <w:ilvl w:val="0"/>
          <w:numId w:val="7"/>
        </w:numPr>
        <w:spacing w:before="120" w:line="360" w:lineRule="auto"/>
        <w:ind w:left="990"/>
        <w:jc w:val="both"/>
        <w:rPr>
          <w:rFonts w:ascii="Arial" w:hAnsi="Arial" w:cs="Arial"/>
        </w:rPr>
      </w:pPr>
      <w:r w:rsidRPr="0051039B">
        <w:rPr>
          <w:rFonts w:ascii="Arial" w:hAnsi="Arial" w:cs="Arial"/>
        </w:rPr>
        <w:t xml:space="preserve">Membangun komitmen seluruh aparatur dalam melaksanakan tupoksi </w:t>
      </w:r>
      <w:r>
        <w:rPr>
          <w:rFonts w:ascii="Arial" w:hAnsi="Arial" w:cs="Arial"/>
        </w:rPr>
        <w:t>untuk  mewujudkan akuntabilitas;</w:t>
      </w:r>
    </w:p>
    <w:p w:rsidR="00117645" w:rsidRPr="0051039B" w:rsidRDefault="00117645" w:rsidP="00117645">
      <w:pPr>
        <w:pStyle w:val="ListParagraph"/>
        <w:numPr>
          <w:ilvl w:val="0"/>
          <w:numId w:val="7"/>
        </w:numPr>
        <w:spacing w:before="120" w:line="360" w:lineRule="auto"/>
        <w:ind w:left="990"/>
        <w:jc w:val="both"/>
        <w:rPr>
          <w:rFonts w:ascii="Arial" w:hAnsi="Arial" w:cs="Arial"/>
        </w:rPr>
      </w:pPr>
      <w:r w:rsidRPr="0051039B">
        <w:rPr>
          <w:rFonts w:ascii="Arial" w:hAnsi="Arial" w:cs="Arial"/>
        </w:rPr>
        <w:t>Meningkatkan komitmen aparatur dalam penyelenggaraan Pemerintahan, pemba</w:t>
      </w:r>
      <w:r>
        <w:rPr>
          <w:rFonts w:ascii="Arial" w:hAnsi="Arial" w:cs="Arial"/>
        </w:rPr>
        <w:t>ngunan dan pelayanan masyarakat</w:t>
      </w:r>
      <w:r>
        <w:rPr>
          <w:rFonts w:ascii="Arial" w:hAnsi="Arial" w:cs="Arial"/>
          <w:lang w:val="id-ID"/>
        </w:rPr>
        <w:t>;</w:t>
      </w:r>
    </w:p>
    <w:p w:rsidR="00117645" w:rsidRPr="00DF5B40" w:rsidRDefault="00117645" w:rsidP="00117645">
      <w:pPr>
        <w:pStyle w:val="ListParagraph"/>
        <w:numPr>
          <w:ilvl w:val="0"/>
          <w:numId w:val="7"/>
        </w:numPr>
        <w:spacing w:before="120" w:line="360" w:lineRule="auto"/>
        <w:ind w:left="990"/>
        <w:jc w:val="both"/>
        <w:rPr>
          <w:rFonts w:ascii="Arial" w:hAnsi="Arial" w:cs="Arial"/>
        </w:rPr>
      </w:pPr>
      <w:r w:rsidRPr="0051039B">
        <w:rPr>
          <w:rFonts w:ascii="Arial" w:hAnsi="Arial" w:cs="Arial"/>
        </w:rPr>
        <w:t>Menerapkan kebijakan pola kerja, yang sesuai dengan potensi dan kondisi daerah sebagai bahan masukan kepada Pemerintah Pusat dalam menetapkan kebijakan Nasional yang strategis dengan memperhatikan kepen</w:t>
      </w:r>
      <w:r>
        <w:rPr>
          <w:rFonts w:ascii="Arial" w:hAnsi="Arial" w:cs="Arial"/>
        </w:rPr>
        <w:t>tingan Daerah;</w:t>
      </w:r>
    </w:p>
    <w:p w:rsidR="00117645" w:rsidRPr="00DF5B40" w:rsidRDefault="00117645" w:rsidP="00117645">
      <w:pPr>
        <w:pStyle w:val="ListParagraph"/>
        <w:numPr>
          <w:ilvl w:val="0"/>
          <w:numId w:val="7"/>
        </w:numPr>
        <w:spacing w:before="120" w:line="360" w:lineRule="auto"/>
        <w:ind w:left="990"/>
        <w:jc w:val="both"/>
        <w:rPr>
          <w:rFonts w:ascii="Arial" w:hAnsi="Arial" w:cs="Arial"/>
        </w:rPr>
      </w:pPr>
      <w:r w:rsidRPr="00DF5B40">
        <w:rPr>
          <w:rFonts w:ascii="Arial" w:hAnsi="Arial" w:cs="Arial"/>
          <w:lang w:val="sv-SE"/>
        </w:rPr>
        <w:t>Melakukan kajian pemanfaatan aset – aset agar optimal dan mampu memberikan masukan untuk Pendapatan Asli Daerah (PAD) serta bagi peningkatan kes</w:t>
      </w:r>
      <w:r>
        <w:rPr>
          <w:rFonts w:ascii="Arial" w:hAnsi="Arial" w:cs="Arial"/>
          <w:lang w:val="sv-SE"/>
        </w:rPr>
        <w:t>ejahteraan masyrakat Jawa Barat</w:t>
      </w:r>
      <w:r>
        <w:rPr>
          <w:rFonts w:ascii="Arial" w:hAnsi="Arial" w:cs="Arial"/>
          <w:lang w:val="id-ID"/>
        </w:rPr>
        <w:t>;</w:t>
      </w:r>
    </w:p>
    <w:p w:rsidR="00117645" w:rsidRPr="00FC1FE0" w:rsidRDefault="00117645" w:rsidP="00117645">
      <w:pPr>
        <w:pStyle w:val="ListParagraph"/>
        <w:numPr>
          <w:ilvl w:val="0"/>
          <w:numId w:val="7"/>
        </w:numPr>
        <w:spacing w:before="120" w:line="360" w:lineRule="auto"/>
        <w:ind w:left="990"/>
        <w:jc w:val="both"/>
        <w:rPr>
          <w:rFonts w:ascii="Arial" w:hAnsi="Arial" w:cs="Arial"/>
        </w:rPr>
      </w:pPr>
      <w:r w:rsidRPr="00DF5B40">
        <w:rPr>
          <w:rFonts w:ascii="Arial" w:hAnsi="Arial" w:cs="Arial"/>
          <w:lang w:val="sv-SE"/>
        </w:rPr>
        <w:t xml:space="preserve">Meningkatkan penggunaan  teknologi informasi dalam pengelolaan </w:t>
      </w:r>
      <w:r>
        <w:rPr>
          <w:rFonts w:ascii="Arial" w:hAnsi="Arial" w:cs="Arial"/>
          <w:lang w:val="id-ID"/>
        </w:rPr>
        <w:t xml:space="preserve">keuangan dan </w:t>
      </w:r>
      <w:r w:rsidRPr="00DF5B40">
        <w:rPr>
          <w:rFonts w:ascii="Arial" w:hAnsi="Arial" w:cs="Arial"/>
          <w:lang w:val="sv-SE"/>
        </w:rPr>
        <w:t>barang daerah terutama untuk menyusun data base dan memudahkan OPD dalam melakukan pelaporan</w:t>
      </w:r>
      <w:r>
        <w:rPr>
          <w:rFonts w:ascii="Arial" w:hAnsi="Arial" w:cs="Arial"/>
          <w:lang w:val="id-ID"/>
        </w:rPr>
        <w:t>;</w:t>
      </w:r>
    </w:p>
    <w:p w:rsidR="00FC1FE0" w:rsidRPr="00033C65" w:rsidRDefault="00FC1FE0" w:rsidP="00117645">
      <w:pPr>
        <w:pStyle w:val="ListParagraph"/>
        <w:numPr>
          <w:ilvl w:val="0"/>
          <w:numId w:val="7"/>
        </w:numPr>
        <w:spacing w:before="120" w:line="360" w:lineRule="auto"/>
        <w:ind w:left="990"/>
        <w:jc w:val="both"/>
        <w:rPr>
          <w:rFonts w:ascii="Arial" w:hAnsi="Arial" w:cs="Arial"/>
        </w:rPr>
      </w:pPr>
      <w:r>
        <w:rPr>
          <w:rFonts w:ascii="Arial" w:hAnsi="Arial" w:cs="Arial"/>
          <w:lang w:val="id-ID"/>
        </w:rPr>
        <w:t>Meningkatkan kordinasi dengan Pemerintah Pusat;</w:t>
      </w:r>
    </w:p>
    <w:p w:rsidR="00033C65" w:rsidRPr="00DF5B40" w:rsidRDefault="00033C65" w:rsidP="00117645">
      <w:pPr>
        <w:pStyle w:val="ListParagraph"/>
        <w:numPr>
          <w:ilvl w:val="0"/>
          <w:numId w:val="7"/>
        </w:numPr>
        <w:spacing w:before="120" w:line="360" w:lineRule="auto"/>
        <w:ind w:left="990"/>
        <w:jc w:val="both"/>
        <w:rPr>
          <w:rFonts w:ascii="Arial" w:hAnsi="Arial" w:cs="Arial"/>
        </w:rPr>
      </w:pPr>
      <w:r>
        <w:rPr>
          <w:rFonts w:ascii="Arial" w:hAnsi="Arial" w:cs="Arial"/>
          <w:lang w:val="id-ID"/>
        </w:rPr>
        <w:t>Menyusun SOP pengelolaan keuangan dan aset yang terintegrasi;</w:t>
      </w:r>
    </w:p>
    <w:p w:rsidR="00117645" w:rsidRPr="00DF5B40" w:rsidRDefault="00117645" w:rsidP="00BF3E9C">
      <w:pPr>
        <w:pStyle w:val="ListParagraph"/>
        <w:numPr>
          <w:ilvl w:val="0"/>
          <w:numId w:val="7"/>
        </w:numPr>
        <w:spacing w:before="120" w:line="360" w:lineRule="auto"/>
        <w:ind w:left="990"/>
        <w:jc w:val="both"/>
        <w:rPr>
          <w:rFonts w:ascii="Arial" w:hAnsi="Arial" w:cs="Arial"/>
        </w:rPr>
      </w:pPr>
      <w:r w:rsidRPr="00BF3E9C">
        <w:rPr>
          <w:rFonts w:ascii="Arial" w:hAnsi="Arial" w:cs="Arial"/>
          <w:lang w:val="sv-SE"/>
        </w:rPr>
        <w:t xml:space="preserve">Meningkatkan kompetensi para personil Pengelolaan </w:t>
      </w:r>
      <w:r w:rsidRPr="00BF3E9C">
        <w:rPr>
          <w:rFonts w:ascii="Arial" w:hAnsi="Arial" w:cs="Arial"/>
          <w:lang w:val="id-ID"/>
        </w:rPr>
        <w:t xml:space="preserve">Keuangan dan </w:t>
      </w:r>
      <w:r w:rsidRPr="00BF3E9C">
        <w:rPr>
          <w:rFonts w:ascii="Arial" w:hAnsi="Arial" w:cs="Arial"/>
          <w:lang w:val="sv-SE"/>
        </w:rPr>
        <w:t>Barang Daerah</w:t>
      </w:r>
      <w:r w:rsidRPr="00BF3E9C">
        <w:rPr>
          <w:rFonts w:ascii="Arial" w:hAnsi="Arial" w:cs="Arial"/>
          <w:lang w:val="id-ID"/>
        </w:rPr>
        <w:t>.</w:t>
      </w:r>
      <w:bookmarkStart w:id="0" w:name="_GoBack"/>
      <w:bookmarkEnd w:id="0"/>
    </w:p>
    <w:sectPr w:rsidR="00117645" w:rsidRPr="00DF5B40" w:rsidSect="00954138">
      <w:headerReference w:type="default" r:id="rId7"/>
      <w:footerReference w:type="default" r:id="rId8"/>
      <w:pgSz w:w="11907" w:h="16840" w:code="9"/>
      <w:pgMar w:top="1243" w:right="1152" w:bottom="1440" w:left="2016" w:header="1008" w:footer="864" w:gutter="0"/>
      <w:pgNumType w:start="1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106" w:rsidRDefault="009D6106" w:rsidP="0027388C">
      <w:r>
        <w:separator/>
      </w:r>
    </w:p>
  </w:endnote>
  <w:endnote w:type="continuationSeparator" w:id="0">
    <w:p w:rsidR="009D6106" w:rsidRDefault="009D6106" w:rsidP="00273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Bodoni Bk BT">
    <w:altName w:val="Times New Roman"/>
    <w:charset w:val="00"/>
    <w:family w:val="roman"/>
    <w:pitch w:val="variable"/>
    <w:sig w:usb0="00000001" w:usb1="1000204A" w:usb2="00000000" w:usb3="00000000" w:csb0="0000001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499"/>
      <w:gridCol w:w="470"/>
    </w:tblGrid>
    <w:tr w:rsidR="009D6106" w:rsidTr="009759DC">
      <w:trPr>
        <w:jc w:val="right"/>
      </w:trPr>
      <w:tc>
        <w:tcPr>
          <w:tcW w:w="8499" w:type="dxa"/>
          <w:vAlign w:val="center"/>
        </w:tcPr>
        <w:sdt>
          <w:sdtPr>
            <w:rPr>
              <w:rFonts w:ascii="Bodoni Bk BT" w:hAnsi="Bodoni Bk BT"/>
              <w:caps/>
              <w:color w:val="1F4E79" w:themeColor="accent1" w:themeShade="80"/>
            </w:rPr>
            <w:alias w:val="Author"/>
            <w:tag w:val=""/>
            <w:id w:val="1534539408"/>
            <w:placeholder>
              <w:docPart w:val="A011FD1BA4B74F00BA35795DE0FD0AA3"/>
            </w:placeholder>
            <w:dataBinding w:prefixMappings="xmlns:ns0='http://purl.org/dc/elements/1.1/' xmlns:ns1='http://schemas.openxmlformats.org/package/2006/metadata/core-properties' " w:xpath="/ns1:coreProperties[1]/ns0:creator[1]" w:storeItemID="{6C3C8BC8-F283-45AE-878A-BAB7291924A1}"/>
            <w:text/>
          </w:sdtPr>
          <w:sdtEndPr/>
          <w:sdtContent>
            <w:p w:rsidR="009D6106" w:rsidRDefault="009D6106" w:rsidP="009759DC">
              <w:pPr>
                <w:pStyle w:val="Header"/>
                <w:jc w:val="right"/>
                <w:rPr>
                  <w:caps/>
                  <w:color w:val="000000" w:themeColor="text1"/>
                </w:rPr>
              </w:pPr>
              <w:r w:rsidRPr="009759DC">
                <w:rPr>
                  <w:rFonts w:ascii="Bodoni Bk BT" w:hAnsi="Bodoni Bk BT"/>
                  <w:caps/>
                  <w:color w:val="1F4E79" w:themeColor="accent1" w:themeShade="80"/>
                  <w:lang w:val="id-ID"/>
                </w:rPr>
                <w:t>Renstra bpkad provinsi jawa barat</w:t>
              </w:r>
            </w:p>
          </w:sdtContent>
        </w:sdt>
      </w:tc>
      <w:tc>
        <w:tcPr>
          <w:tcW w:w="470" w:type="dxa"/>
          <w:shd w:val="clear" w:color="auto" w:fill="ED7D31" w:themeFill="accent2"/>
          <w:vAlign w:val="center"/>
        </w:tcPr>
        <w:p w:rsidR="009D6106" w:rsidRDefault="009D6106">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86D71">
            <w:rPr>
              <w:noProof/>
              <w:color w:val="FFFFFF" w:themeColor="background1"/>
            </w:rPr>
            <w:t>35</w:t>
          </w:r>
          <w:r>
            <w:rPr>
              <w:noProof/>
              <w:color w:val="FFFFFF" w:themeColor="background1"/>
            </w:rPr>
            <w:fldChar w:fldCharType="end"/>
          </w:r>
        </w:p>
      </w:tc>
    </w:tr>
  </w:tbl>
  <w:p w:rsidR="009D6106" w:rsidRPr="008867AA" w:rsidRDefault="009D6106" w:rsidP="0027388C">
    <w:pPr>
      <w:pStyle w:val="Footer"/>
      <w:jc w:val="both"/>
      <w:rPr>
        <w:rFonts w:ascii="Berlin Sans FB" w:hAnsi="Berlin Sans FB" w:cs="Arial"/>
        <w:sz w:val="16"/>
        <w:szCs w:val="16"/>
        <w:lang w:val="fi-FI"/>
      </w:rPr>
    </w:pPr>
    <w:r>
      <w:rPr>
        <w:noProof/>
        <w:lang w:val="id-ID" w:eastAsia="id-ID"/>
      </w:rPr>
      <mc:AlternateContent>
        <mc:Choice Requires="wps">
          <w:drawing>
            <wp:anchor distT="0" distB="0" distL="114300" distR="114300" simplePos="0" relativeHeight="251656192" behindDoc="0" locked="0" layoutInCell="1" allowOverlap="1" wp14:anchorId="74C03DD2" wp14:editId="0E10A923">
              <wp:simplePos x="0" y="0"/>
              <wp:positionH relativeFrom="page">
                <wp:posOffset>6528435</wp:posOffset>
              </wp:positionH>
              <wp:positionV relativeFrom="paragraph">
                <wp:posOffset>-371475</wp:posOffset>
              </wp:positionV>
              <wp:extent cx="746125" cy="1317625"/>
              <wp:effectExtent l="38100" t="19050" r="15875" b="15875"/>
              <wp:wrapNone/>
              <wp:docPr id="16" name="Right Triangle 16"/>
              <wp:cNvGraphicFramePr/>
              <a:graphic xmlns:a="http://schemas.openxmlformats.org/drawingml/2006/main">
                <a:graphicData uri="http://schemas.microsoft.com/office/word/2010/wordprocessingShape">
                  <wps:wsp>
                    <wps:cNvSpPr/>
                    <wps:spPr>
                      <a:xfrm rot="16200000">
                        <a:off x="0" y="0"/>
                        <a:ext cx="746125" cy="1317625"/>
                      </a:xfrm>
                      <a:prstGeom prst="rtTriangl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A4256"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514.05pt;margin-top:-29.25pt;width:58.75pt;height:103.75pt;rotation:-90;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" fillcolor="#1f4d78 [1604]" strokecolor="#1f4d78 [1604]" strokeweight="1pt">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106" w:rsidRDefault="009D6106" w:rsidP="0027388C">
      <w:r>
        <w:separator/>
      </w:r>
    </w:p>
  </w:footnote>
  <w:footnote w:type="continuationSeparator" w:id="0">
    <w:p w:rsidR="009D6106" w:rsidRDefault="009D6106" w:rsidP="00273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106" w:rsidRPr="00577CE9" w:rsidRDefault="009D6106" w:rsidP="0027388C">
    <w:pPr>
      <w:pStyle w:val="Header"/>
      <w:spacing w:before="120"/>
      <w:jc w:val="both"/>
      <w:rPr>
        <w:rFonts w:ascii="Brush Script MT" w:hAnsi="Brush Script MT" w:cs="Arial"/>
        <w:sz w:val="20"/>
        <w:szCs w:val="20"/>
        <w:lang w:val="fi-FI"/>
      </w:rPr>
    </w:pPr>
    <w:r>
      <w:rPr>
        <w:noProof/>
        <w:lang w:val="id-ID" w:eastAsia="id-ID"/>
      </w:rPr>
      <mc:AlternateContent>
        <mc:Choice Requires="wps">
          <w:drawing>
            <wp:anchor distT="0" distB="0" distL="114300" distR="114300" simplePos="0" relativeHeight="251654144" behindDoc="0" locked="0" layoutInCell="1" allowOverlap="1" wp14:anchorId="36D8DB2E" wp14:editId="385D3427">
              <wp:simplePos x="0" y="0"/>
              <wp:positionH relativeFrom="column">
                <wp:posOffset>-1276350</wp:posOffset>
              </wp:positionH>
              <wp:positionV relativeFrom="paragraph">
                <wp:posOffset>-638810</wp:posOffset>
              </wp:positionV>
              <wp:extent cx="1428750" cy="725214"/>
              <wp:effectExtent l="0" t="0" r="0" b="0"/>
              <wp:wrapNone/>
              <wp:docPr id="1" name="Right Triangle 1"/>
              <wp:cNvGraphicFramePr/>
              <a:graphic xmlns:a="http://schemas.openxmlformats.org/drawingml/2006/main">
                <a:graphicData uri="http://schemas.microsoft.com/office/word/2010/wordprocessingShape">
                  <wps:wsp>
                    <wps:cNvSpPr/>
                    <wps:spPr>
                      <a:xfrm rot="10800000" flipH="1">
                        <a:off x="0" y="0"/>
                        <a:ext cx="1428750" cy="725214"/>
                      </a:xfrm>
                      <a:prstGeom prst="rtTriangle">
                        <a:avLst/>
                      </a:prstGeom>
                      <a:solidFill>
                        <a:srgbClr val="0D0D0D">
                          <a:alpha val="4588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70FA5"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100.5pt;margin-top:-50.3pt;width:112.5pt;height:57.1pt;rotation:180;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" fillcolor="#0d0d0d" stroked="f" strokeweight="1pt">
              <v:fill opacity="30069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F7858"/>
    <w:multiLevelType w:val="hybridMultilevel"/>
    <w:tmpl w:val="20A85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83201"/>
    <w:multiLevelType w:val="hybridMultilevel"/>
    <w:tmpl w:val="1E1EE1C4"/>
    <w:lvl w:ilvl="0" w:tplc="22AA5AA4">
      <w:start w:val="1"/>
      <w:numFmt w:val="decimal"/>
      <w:lvlText w:val="%1."/>
      <w:lvlJc w:val="left"/>
      <w:pPr>
        <w:ind w:left="930" w:hanging="57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152DB4"/>
    <w:multiLevelType w:val="hybridMultilevel"/>
    <w:tmpl w:val="2970F32A"/>
    <w:lvl w:ilvl="0" w:tplc="6832E094">
      <w:start w:val="5"/>
      <w:numFmt w:val="decimal"/>
      <w:lvlText w:val="%1."/>
      <w:lvlJc w:val="left"/>
      <w:pPr>
        <w:tabs>
          <w:tab w:val="num" w:pos="2070"/>
        </w:tabs>
        <w:ind w:left="2070" w:hanging="9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D5AEF"/>
    <w:multiLevelType w:val="hybridMultilevel"/>
    <w:tmpl w:val="8D7C4618"/>
    <w:lvl w:ilvl="0" w:tplc="0421000F">
      <w:start w:val="1"/>
      <w:numFmt w:val="decimal"/>
      <w:lvlText w:val="%1."/>
      <w:lvlJc w:val="left"/>
      <w:pPr>
        <w:ind w:left="720" w:hanging="360"/>
      </w:pPr>
    </w:lvl>
    <w:lvl w:ilvl="1" w:tplc="8C6CB03C">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472CEE"/>
    <w:multiLevelType w:val="hybridMultilevel"/>
    <w:tmpl w:val="55448DBA"/>
    <w:lvl w:ilvl="0" w:tplc="FAF2A3B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902C6F"/>
    <w:multiLevelType w:val="multilevel"/>
    <w:tmpl w:val="A2D0A7AE"/>
    <w:lvl w:ilvl="0">
      <w:start w:val="3"/>
      <w:numFmt w:val="decimal"/>
      <w:lvlText w:val="%1."/>
      <w:lvlJc w:val="left"/>
      <w:pPr>
        <w:tabs>
          <w:tab w:val="num" w:pos="390"/>
        </w:tabs>
        <w:ind w:left="390" w:hanging="39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6">
    <w:nsid w:val="156E43D8"/>
    <w:multiLevelType w:val="multilevel"/>
    <w:tmpl w:val="83C24DCE"/>
    <w:lvl w:ilvl="0">
      <w:start w:val="4"/>
      <w:numFmt w:val="decimal"/>
      <w:lvlText w:val="%1."/>
      <w:lvlJc w:val="left"/>
      <w:pPr>
        <w:ind w:left="720" w:hanging="360"/>
      </w:pPr>
      <w:rPr>
        <w:rFonts w:hint="default"/>
        <w:b/>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7">
    <w:nsid w:val="15867363"/>
    <w:multiLevelType w:val="hybridMultilevel"/>
    <w:tmpl w:val="F4F4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AF7D1C"/>
    <w:multiLevelType w:val="hybridMultilevel"/>
    <w:tmpl w:val="C7A46B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9591048"/>
    <w:multiLevelType w:val="hybridMultilevel"/>
    <w:tmpl w:val="B8A29C62"/>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030765B"/>
    <w:multiLevelType w:val="hybridMultilevel"/>
    <w:tmpl w:val="B2342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65014D"/>
    <w:multiLevelType w:val="hybridMultilevel"/>
    <w:tmpl w:val="F2F2AF52"/>
    <w:lvl w:ilvl="0" w:tplc="04090019">
      <w:start w:val="1"/>
      <w:numFmt w:val="lowerLetter"/>
      <w:lvlText w:val="%1."/>
      <w:lvlJc w:val="left"/>
      <w:pPr>
        <w:ind w:left="720" w:hanging="360"/>
      </w:pPr>
      <w:rPr>
        <w:rFonts w:hint="default"/>
      </w:rPr>
    </w:lvl>
    <w:lvl w:ilvl="1" w:tplc="5782A86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EE6F3D"/>
    <w:multiLevelType w:val="hybridMultilevel"/>
    <w:tmpl w:val="EE143A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263C00AF"/>
    <w:multiLevelType w:val="hybridMultilevel"/>
    <w:tmpl w:val="69CAF5AA"/>
    <w:lvl w:ilvl="0" w:tplc="04210019">
      <w:start w:val="1"/>
      <w:numFmt w:val="lowerLetter"/>
      <w:lvlText w:val="%1."/>
      <w:lvlJc w:val="left"/>
      <w:pPr>
        <w:tabs>
          <w:tab w:val="num" w:pos="1440"/>
        </w:tabs>
        <w:ind w:left="1440" w:hanging="360"/>
      </w:pPr>
    </w:lvl>
    <w:lvl w:ilvl="1" w:tplc="04090019" w:tentative="1">
      <w:start w:val="1"/>
      <w:numFmt w:val="lowerLetter"/>
      <w:lvlText w:val="%2."/>
      <w:lvlJc w:val="left"/>
      <w:pPr>
        <w:ind w:left="-240" w:hanging="360"/>
      </w:pPr>
    </w:lvl>
    <w:lvl w:ilvl="2" w:tplc="0409001B" w:tentative="1">
      <w:start w:val="1"/>
      <w:numFmt w:val="lowerRoman"/>
      <w:lvlText w:val="%3."/>
      <w:lvlJc w:val="right"/>
      <w:pPr>
        <w:ind w:left="480" w:hanging="180"/>
      </w:pPr>
    </w:lvl>
    <w:lvl w:ilvl="3" w:tplc="0409000F" w:tentative="1">
      <w:start w:val="1"/>
      <w:numFmt w:val="decimal"/>
      <w:lvlText w:val="%4."/>
      <w:lvlJc w:val="left"/>
      <w:pPr>
        <w:ind w:left="1200" w:hanging="360"/>
      </w:pPr>
    </w:lvl>
    <w:lvl w:ilvl="4" w:tplc="04090019" w:tentative="1">
      <w:start w:val="1"/>
      <w:numFmt w:val="lowerLetter"/>
      <w:lvlText w:val="%5."/>
      <w:lvlJc w:val="left"/>
      <w:pPr>
        <w:ind w:left="1920" w:hanging="360"/>
      </w:pPr>
    </w:lvl>
    <w:lvl w:ilvl="5" w:tplc="0409001B" w:tentative="1">
      <w:start w:val="1"/>
      <w:numFmt w:val="lowerRoman"/>
      <w:lvlText w:val="%6."/>
      <w:lvlJc w:val="right"/>
      <w:pPr>
        <w:ind w:left="2640" w:hanging="180"/>
      </w:pPr>
    </w:lvl>
    <w:lvl w:ilvl="6" w:tplc="0409000F" w:tentative="1">
      <w:start w:val="1"/>
      <w:numFmt w:val="decimal"/>
      <w:lvlText w:val="%7."/>
      <w:lvlJc w:val="left"/>
      <w:pPr>
        <w:ind w:left="3360" w:hanging="360"/>
      </w:pPr>
    </w:lvl>
    <w:lvl w:ilvl="7" w:tplc="04090019" w:tentative="1">
      <w:start w:val="1"/>
      <w:numFmt w:val="lowerLetter"/>
      <w:lvlText w:val="%8."/>
      <w:lvlJc w:val="left"/>
      <w:pPr>
        <w:ind w:left="4080" w:hanging="360"/>
      </w:pPr>
    </w:lvl>
    <w:lvl w:ilvl="8" w:tplc="0409001B" w:tentative="1">
      <w:start w:val="1"/>
      <w:numFmt w:val="lowerRoman"/>
      <w:lvlText w:val="%9."/>
      <w:lvlJc w:val="right"/>
      <w:pPr>
        <w:ind w:left="4800" w:hanging="180"/>
      </w:pPr>
    </w:lvl>
  </w:abstractNum>
  <w:abstractNum w:abstractNumId="14">
    <w:nsid w:val="2E7E4D29"/>
    <w:multiLevelType w:val="hybridMultilevel"/>
    <w:tmpl w:val="A3346F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2AD450E"/>
    <w:multiLevelType w:val="hybridMultilevel"/>
    <w:tmpl w:val="DB48D31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3465416E"/>
    <w:multiLevelType w:val="hybridMultilevel"/>
    <w:tmpl w:val="9A94BBA0"/>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A534B20"/>
    <w:multiLevelType w:val="hybridMultilevel"/>
    <w:tmpl w:val="B37ADF74"/>
    <w:lvl w:ilvl="0" w:tplc="1FC8BF54">
      <w:start w:val="1"/>
      <w:numFmt w:val="decimal"/>
      <w:lvlText w:val="%1."/>
      <w:lvlJc w:val="left"/>
      <w:pPr>
        <w:ind w:left="1440" w:hanging="360"/>
      </w:pPr>
      <w:rPr>
        <w:rFonts w:ascii="Arial" w:eastAsia="Cambria" w:hAnsi="Arial" w:cs="Arial"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3A6213BD"/>
    <w:multiLevelType w:val="hybridMultilevel"/>
    <w:tmpl w:val="A20C2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8637B0"/>
    <w:multiLevelType w:val="hybridMultilevel"/>
    <w:tmpl w:val="1A1AA5CC"/>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08566C4"/>
    <w:multiLevelType w:val="hybridMultilevel"/>
    <w:tmpl w:val="1BC0D87E"/>
    <w:lvl w:ilvl="0" w:tplc="62ACED4C">
      <w:start w:val="1"/>
      <w:numFmt w:val="decimal"/>
      <w:lvlText w:val="3.%1."/>
      <w:lvlJc w:val="left"/>
      <w:pPr>
        <w:ind w:left="930" w:hanging="570"/>
      </w:pPr>
      <w:rPr>
        <w:rFonts w:hint="default"/>
      </w:rPr>
    </w:lvl>
    <w:lvl w:ilvl="1" w:tplc="4086D25E">
      <w:start w:val="1"/>
      <w:numFmt w:val="lowerLetter"/>
      <w:lvlText w:val="%2."/>
      <w:lvlJc w:val="left"/>
      <w:pPr>
        <w:ind w:left="1440" w:hanging="360"/>
      </w:pPr>
      <w:rPr>
        <w:b w:val="0"/>
      </w:rPr>
    </w:lvl>
    <w:lvl w:ilvl="2" w:tplc="5F1ACB46">
      <w:start w:val="1"/>
      <w:numFmt w:val="decimal"/>
      <w:lvlText w:val="%3)"/>
      <w:lvlJc w:val="left"/>
      <w:pPr>
        <w:ind w:left="2340" w:hanging="360"/>
      </w:pPr>
      <w:rPr>
        <w:rFonts w:eastAsia="Arial"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FC7FA2"/>
    <w:multiLevelType w:val="hybridMultilevel"/>
    <w:tmpl w:val="91D057B8"/>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F09422D"/>
    <w:multiLevelType w:val="hybridMultilevel"/>
    <w:tmpl w:val="4CD62E92"/>
    <w:lvl w:ilvl="0" w:tplc="2002644C">
      <w:start w:val="1"/>
      <w:numFmt w:val="decimal"/>
      <w:lvlText w:val="%1."/>
      <w:lvlJc w:val="left"/>
      <w:pPr>
        <w:ind w:left="1440" w:hanging="360"/>
      </w:pPr>
      <w:rPr>
        <w:rFonts w:ascii="Times New Roman" w:eastAsia="Cambria" w:hAnsi="Times New Roman" w:cs="Times New Roman"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4F1C2B25"/>
    <w:multiLevelType w:val="hybridMultilevel"/>
    <w:tmpl w:val="6096F5DE"/>
    <w:lvl w:ilvl="0" w:tplc="0409000F">
      <w:start w:val="1"/>
      <w:numFmt w:val="decimal"/>
      <w:lvlText w:val="%1."/>
      <w:lvlJc w:val="left"/>
      <w:pPr>
        <w:tabs>
          <w:tab w:val="num" w:pos="1440"/>
        </w:tabs>
        <w:ind w:left="1440" w:hanging="360"/>
      </w:pPr>
    </w:lvl>
    <w:lvl w:ilvl="1" w:tplc="D0D64AA4">
      <w:start w:val="1"/>
      <w:numFmt w:val="decimal"/>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4">
    <w:nsid w:val="509D5BE6"/>
    <w:multiLevelType w:val="hybridMultilevel"/>
    <w:tmpl w:val="D27C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EA5D1D"/>
    <w:multiLevelType w:val="hybridMultilevel"/>
    <w:tmpl w:val="93B2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C47D2B"/>
    <w:multiLevelType w:val="hybridMultilevel"/>
    <w:tmpl w:val="BB88DD24"/>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7">
    <w:nsid w:val="56A96374"/>
    <w:multiLevelType w:val="hybridMultilevel"/>
    <w:tmpl w:val="2C0E7180"/>
    <w:lvl w:ilvl="0" w:tplc="CBF062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047BBD"/>
    <w:multiLevelType w:val="hybridMultilevel"/>
    <w:tmpl w:val="801AE90A"/>
    <w:lvl w:ilvl="0" w:tplc="F12481FA">
      <w:start w:val="1"/>
      <w:numFmt w:val="lowerLetter"/>
      <w:lvlText w:val="%1."/>
      <w:lvlJc w:val="left"/>
      <w:pPr>
        <w:tabs>
          <w:tab w:val="num" w:pos="1353"/>
        </w:tabs>
        <w:ind w:left="1353" w:hanging="360"/>
      </w:pPr>
      <w:rPr>
        <w:rFonts w:cs="Times New Roman" w:hint="default"/>
      </w:rPr>
    </w:lvl>
    <w:lvl w:ilvl="1" w:tplc="04090019">
      <w:start w:val="1"/>
      <w:numFmt w:val="lowerLetter"/>
      <w:lvlText w:val="%2."/>
      <w:lvlJc w:val="left"/>
      <w:pPr>
        <w:tabs>
          <w:tab w:val="num" w:pos="4860"/>
        </w:tabs>
        <w:ind w:left="4860" w:hanging="360"/>
      </w:pPr>
      <w:rPr>
        <w:rFonts w:cs="Times New Roman"/>
      </w:rPr>
    </w:lvl>
    <w:lvl w:ilvl="2" w:tplc="0409001B">
      <w:start w:val="1"/>
      <w:numFmt w:val="lowerRoman"/>
      <w:lvlText w:val="%3."/>
      <w:lvlJc w:val="right"/>
      <w:pPr>
        <w:tabs>
          <w:tab w:val="num" w:pos="5580"/>
        </w:tabs>
        <w:ind w:left="5580" w:hanging="180"/>
      </w:pPr>
      <w:rPr>
        <w:rFonts w:cs="Times New Roman"/>
      </w:rPr>
    </w:lvl>
    <w:lvl w:ilvl="3" w:tplc="0409000F">
      <w:start w:val="1"/>
      <w:numFmt w:val="decimal"/>
      <w:lvlText w:val="%4."/>
      <w:lvlJc w:val="left"/>
      <w:pPr>
        <w:tabs>
          <w:tab w:val="num" w:pos="6300"/>
        </w:tabs>
        <w:ind w:left="6300" w:hanging="360"/>
      </w:pPr>
      <w:rPr>
        <w:rFonts w:cs="Times New Roman"/>
      </w:rPr>
    </w:lvl>
    <w:lvl w:ilvl="4" w:tplc="04090019">
      <w:start w:val="1"/>
      <w:numFmt w:val="lowerLetter"/>
      <w:lvlText w:val="%5."/>
      <w:lvlJc w:val="left"/>
      <w:pPr>
        <w:tabs>
          <w:tab w:val="num" w:pos="810"/>
        </w:tabs>
        <w:ind w:left="810" w:hanging="360"/>
      </w:pPr>
      <w:rPr>
        <w:rFonts w:cs="Times New Roman"/>
      </w:rPr>
    </w:lvl>
    <w:lvl w:ilvl="5" w:tplc="DB201CE4">
      <w:start w:val="1"/>
      <w:numFmt w:val="lowerLetter"/>
      <w:lvlText w:val="%6."/>
      <w:lvlJc w:val="left"/>
      <w:pPr>
        <w:tabs>
          <w:tab w:val="num" w:pos="7920"/>
        </w:tabs>
        <w:ind w:left="7920" w:hanging="360"/>
      </w:pPr>
      <w:rPr>
        <w:rFonts w:cs="Times New Roman" w:hint="default"/>
        <w:i w:val="0"/>
      </w:rPr>
    </w:lvl>
    <w:lvl w:ilvl="6" w:tplc="0409000F">
      <w:start w:val="1"/>
      <w:numFmt w:val="decimal"/>
      <w:lvlText w:val="%7."/>
      <w:lvlJc w:val="left"/>
      <w:pPr>
        <w:tabs>
          <w:tab w:val="num" w:pos="8460"/>
        </w:tabs>
        <w:ind w:left="8460" w:hanging="360"/>
      </w:pPr>
      <w:rPr>
        <w:rFonts w:cs="Times New Roman"/>
      </w:rPr>
    </w:lvl>
    <w:lvl w:ilvl="7" w:tplc="04090019">
      <w:start w:val="1"/>
      <w:numFmt w:val="lowerLetter"/>
      <w:lvlText w:val="%8."/>
      <w:lvlJc w:val="left"/>
      <w:pPr>
        <w:tabs>
          <w:tab w:val="num" w:pos="9180"/>
        </w:tabs>
        <w:ind w:left="9180" w:hanging="360"/>
      </w:pPr>
      <w:rPr>
        <w:rFonts w:cs="Times New Roman"/>
      </w:rPr>
    </w:lvl>
    <w:lvl w:ilvl="8" w:tplc="0409001B">
      <w:start w:val="1"/>
      <w:numFmt w:val="lowerRoman"/>
      <w:lvlText w:val="%9."/>
      <w:lvlJc w:val="right"/>
      <w:pPr>
        <w:tabs>
          <w:tab w:val="num" w:pos="9900"/>
        </w:tabs>
        <w:ind w:left="9900" w:hanging="180"/>
      </w:pPr>
      <w:rPr>
        <w:rFonts w:cs="Times New Roman"/>
      </w:rPr>
    </w:lvl>
  </w:abstractNum>
  <w:abstractNum w:abstractNumId="29">
    <w:nsid w:val="57302310"/>
    <w:multiLevelType w:val="hybridMultilevel"/>
    <w:tmpl w:val="C0BC964E"/>
    <w:lvl w:ilvl="0" w:tplc="0409000F">
      <w:start w:val="1"/>
      <w:numFmt w:val="decimal"/>
      <w:lvlText w:val="%1."/>
      <w:lvlJc w:val="left"/>
      <w:pPr>
        <w:ind w:left="2160" w:hanging="360"/>
      </w:pPr>
      <w:rPr>
        <w:rFonts w:cs="Times New Roman"/>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0">
    <w:nsid w:val="5BE11A5A"/>
    <w:multiLevelType w:val="hybridMultilevel"/>
    <w:tmpl w:val="BB88DD24"/>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1">
    <w:nsid w:val="63AB6810"/>
    <w:multiLevelType w:val="hybridMultilevel"/>
    <w:tmpl w:val="EBCC7BF2"/>
    <w:lvl w:ilvl="0" w:tplc="2BBE93B4">
      <w:start w:val="1"/>
      <w:numFmt w:val="lowerLetter"/>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DA6141"/>
    <w:multiLevelType w:val="hybridMultilevel"/>
    <w:tmpl w:val="826C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09458A"/>
    <w:multiLevelType w:val="hybridMultilevel"/>
    <w:tmpl w:val="F472621E"/>
    <w:lvl w:ilvl="0" w:tplc="57723490">
      <w:start w:val="4"/>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F20A42"/>
    <w:multiLevelType w:val="hybridMultilevel"/>
    <w:tmpl w:val="6C8C9F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217E0F"/>
    <w:multiLevelType w:val="multilevel"/>
    <w:tmpl w:val="0F6E411E"/>
    <w:lvl w:ilvl="0">
      <w:start w:val="1"/>
      <w:numFmt w:val="decimal"/>
      <w:lvlText w:val="%1."/>
      <w:lvlJc w:val="left"/>
      <w:pPr>
        <w:ind w:left="450" w:hanging="450"/>
      </w:pPr>
      <w:rPr>
        <w:rFonts w:ascii="Times New Roman" w:eastAsia="Cambria" w:hAnsi="Times New Roman" w:cs="Times New Roman"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8"/>
  </w:num>
  <w:num w:numId="2">
    <w:abstractNumId w:val="35"/>
  </w:num>
  <w:num w:numId="3">
    <w:abstractNumId w:val="6"/>
  </w:num>
  <w:num w:numId="4">
    <w:abstractNumId w:val="13"/>
  </w:num>
  <w:num w:numId="5">
    <w:abstractNumId w:val="22"/>
  </w:num>
  <w:num w:numId="6">
    <w:abstractNumId w:val="15"/>
  </w:num>
  <w:num w:numId="7">
    <w:abstractNumId w:val="17"/>
  </w:num>
  <w:num w:numId="8">
    <w:abstractNumId w:val="2"/>
  </w:num>
  <w:num w:numId="9">
    <w:abstractNumId w:val="27"/>
  </w:num>
  <w:num w:numId="10">
    <w:abstractNumId w:val="20"/>
  </w:num>
  <w:num w:numId="11">
    <w:abstractNumId w:val="33"/>
  </w:num>
  <w:num w:numId="12">
    <w:abstractNumId w:val="31"/>
  </w:num>
  <w:num w:numId="13">
    <w:abstractNumId w:val="3"/>
  </w:num>
  <w:num w:numId="14">
    <w:abstractNumId w:val="1"/>
  </w:num>
  <w:num w:numId="15">
    <w:abstractNumId w:val="30"/>
  </w:num>
  <w:num w:numId="16">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4"/>
  </w:num>
  <w:num w:numId="20">
    <w:abstractNumId w:val="18"/>
  </w:num>
  <w:num w:numId="21">
    <w:abstractNumId w:val="10"/>
  </w:num>
  <w:num w:numId="22">
    <w:abstractNumId w:val="0"/>
  </w:num>
  <w:num w:numId="23">
    <w:abstractNumId w:val="32"/>
  </w:num>
  <w:num w:numId="24">
    <w:abstractNumId w:val="7"/>
  </w:num>
  <w:num w:numId="25">
    <w:abstractNumId w:val="25"/>
  </w:num>
  <w:num w:numId="26">
    <w:abstractNumId w:val="19"/>
  </w:num>
  <w:num w:numId="27">
    <w:abstractNumId w:val="16"/>
  </w:num>
  <w:num w:numId="28">
    <w:abstractNumId w:val="21"/>
  </w:num>
  <w:num w:numId="29">
    <w:abstractNumId w:val="9"/>
  </w:num>
  <w:num w:numId="30">
    <w:abstractNumId w:val="11"/>
  </w:num>
  <w:num w:numId="31">
    <w:abstractNumId w:val="26"/>
  </w:num>
  <w:num w:numId="32">
    <w:abstractNumId w:val="8"/>
  </w:num>
  <w:num w:numId="33">
    <w:abstractNumId w:val="12"/>
  </w:num>
  <w:num w:numId="34">
    <w:abstractNumId w:val="34"/>
  </w:num>
  <w:num w:numId="35">
    <w:abstractNumId w:val="2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BC"/>
    <w:rsid w:val="00033C65"/>
    <w:rsid w:val="000475A8"/>
    <w:rsid w:val="0005033C"/>
    <w:rsid w:val="00054204"/>
    <w:rsid w:val="000C0A40"/>
    <w:rsid w:val="000C286E"/>
    <w:rsid w:val="00117645"/>
    <w:rsid w:val="001544BE"/>
    <w:rsid w:val="00164554"/>
    <w:rsid w:val="00171623"/>
    <w:rsid w:val="00186D71"/>
    <w:rsid w:val="00195321"/>
    <w:rsid w:val="001B1C6F"/>
    <w:rsid w:val="001C421A"/>
    <w:rsid w:val="001C4A27"/>
    <w:rsid w:val="001E192A"/>
    <w:rsid w:val="001F5078"/>
    <w:rsid w:val="00206845"/>
    <w:rsid w:val="00230163"/>
    <w:rsid w:val="00234FB9"/>
    <w:rsid w:val="00244CB0"/>
    <w:rsid w:val="00254BAE"/>
    <w:rsid w:val="0027388C"/>
    <w:rsid w:val="002B3CBF"/>
    <w:rsid w:val="002C6982"/>
    <w:rsid w:val="002E4786"/>
    <w:rsid w:val="00320FDA"/>
    <w:rsid w:val="00337513"/>
    <w:rsid w:val="00337ACC"/>
    <w:rsid w:val="00390C4D"/>
    <w:rsid w:val="003C7B04"/>
    <w:rsid w:val="003D0039"/>
    <w:rsid w:val="004010F4"/>
    <w:rsid w:val="00434FE1"/>
    <w:rsid w:val="004352FD"/>
    <w:rsid w:val="00467A03"/>
    <w:rsid w:val="004A129E"/>
    <w:rsid w:val="004A2F0D"/>
    <w:rsid w:val="004C0B4A"/>
    <w:rsid w:val="004D1834"/>
    <w:rsid w:val="0051039B"/>
    <w:rsid w:val="0051635E"/>
    <w:rsid w:val="00520E94"/>
    <w:rsid w:val="00525DC2"/>
    <w:rsid w:val="0055606F"/>
    <w:rsid w:val="00583CCB"/>
    <w:rsid w:val="005A0490"/>
    <w:rsid w:val="005B30A5"/>
    <w:rsid w:val="005C2E74"/>
    <w:rsid w:val="005F3C38"/>
    <w:rsid w:val="006346A7"/>
    <w:rsid w:val="00674541"/>
    <w:rsid w:val="0067578B"/>
    <w:rsid w:val="006838E2"/>
    <w:rsid w:val="00691184"/>
    <w:rsid w:val="006F42C2"/>
    <w:rsid w:val="00713ECA"/>
    <w:rsid w:val="00726052"/>
    <w:rsid w:val="007635A3"/>
    <w:rsid w:val="00764326"/>
    <w:rsid w:val="007B1D9C"/>
    <w:rsid w:val="007B6039"/>
    <w:rsid w:val="007E0906"/>
    <w:rsid w:val="00813717"/>
    <w:rsid w:val="00840914"/>
    <w:rsid w:val="00854003"/>
    <w:rsid w:val="0088163D"/>
    <w:rsid w:val="008A41C5"/>
    <w:rsid w:val="008A74B0"/>
    <w:rsid w:val="008B5307"/>
    <w:rsid w:val="00923834"/>
    <w:rsid w:val="009245A9"/>
    <w:rsid w:val="00940F22"/>
    <w:rsid w:val="00954138"/>
    <w:rsid w:val="009759DC"/>
    <w:rsid w:val="00980CBA"/>
    <w:rsid w:val="009A6275"/>
    <w:rsid w:val="009D6106"/>
    <w:rsid w:val="00A0016F"/>
    <w:rsid w:val="00A14324"/>
    <w:rsid w:val="00A440EE"/>
    <w:rsid w:val="00A507E9"/>
    <w:rsid w:val="00A52B93"/>
    <w:rsid w:val="00AB5006"/>
    <w:rsid w:val="00AD09CC"/>
    <w:rsid w:val="00AD28F3"/>
    <w:rsid w:val="00B012BA"/>
    <w:rsid w:val="00B10754"/>
    <w:rsid w:val="00B411D2"/>
    <w:rsid w:val="00B470BF"/>
    <w:rsid w:val="00B63157"/>
    <w:rsid w:val="00B73124"/>
    <w:rsid w:val="00B864B4"/>
    <w:rsid w:val="00BA306A"/>
    <w:rsid w:val="00BD6125"/>
    <w:rsid w:val="00BF1D86"/>
    <w:rsid w:val="00BF3E9C"/>
    <w:rsid w:val="00C15AB2"/>
    <w:rsid w:val="00C16AF4"/>
    <w:rsid w:val="00C46DAC"/>
    <w:rsid w:val="00CC4357"/>
    <w:rsid w:val="00CD2905"/>
    <w:rsid w:val="00CF5520"/>
    <w:rsid w:val="00D40462"/>
    <w:rsid w:val="00D44EF8"/>
    <w:rsid w:val="00D503C1"/>
    <w:rsid w:val="00D95CF8"/>
    <w:rsid w:val="00DD353E"/>
    <w:rsid w:val="00DF03BC"/>
    <w:rsid w:val="00DF5B40"/>
    <w:rsid w:val="00E10160"/>
    <w:rsid w:val="00E13F4A"/>
    <w:rsid w:val="00E141DD"/>
    <w:rsid w:val="00E15B45"/>
    <w:rsid w:val="00E35DBF"/>
    <w:rsid w:val="00EB109A"/>
    <w:rsid w:val="00EC3C49"/>
    <w:rsid w:val="00F0281D"/>
    <w:rsid w:val="00F031AA"/>
    <w:rsid w:val="00F04B3E"/>
    <w:rsid w:val="00F21016"/>
    <w:rsid w:val="00F36708"/>
    <w:rsid w:val="00F52CB5"/>
    <w:rsid w:val="00F61639"/>
    <w:rsid w:val="00F814D9"/>
    <w:rsid w:val="00FA5F25"/>
    <w:rsid w:val="00FC1FE0"/>
    <w:rsid w:val="00FD01D9"/>
    <w:rsid w:val="00FE0C5B"/>
    <w:rsid w:val="00FF4F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1CA22C19-0326-4B88-AEA7-E70BDC40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3B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DF03BC"/>
  </w:style>
  <w:style w:type="paragraph" w:styleId="ListParagraph">
    <w:name w:val="List Paragraph"/>
    <w:aliases w:val="Body Text Char1,Char Char2,List Paragraph2,List Paragraph1"/>
    <w:basedOn w:val="Normal"/>
    <w:link w:val="ListParagraphChar"/>
    <w:uiPriority w:val="34"/>
    <w:qFormat/>
    <w:rsid w:val="00DF03BC"/>
    <w:pPr>
      <w:ind w:left="720"/>
      <w:contextualSpacing/>
    </w:pPr>
  </w:style>
  <w:style w:type="character" w:customStyle="1" w:styleId="ListParagraphChar">
    <w:name w:val="List Paragraph Char"/>
    <w:aliases w:val="Body Text Char1 Char,Char Char2 Char,List Paragraph2 Char,List Paragraph1 Char"/>
    <w:link w:val="ListParagraph"/>
    <w:uiPriority w:val="34"/>
    <w:locked/>
    <w:rsid w:val="00DF03BC"/>
    <w:rPr>
      <w:rFonts w:ascii="Times New Roman" w:eastAsia="Times New Roman" w:hAnsi="Times New Roman" w:cs="Times New Roman"/>
      <w:sz w:val="24"/>
      <w:szCs w:val="24"/>
      <w:lang w:val="en-US"/>
    </w:rPr>
  </w:style>
  <w:style w:type="paragraph" w:styleId="Title">
    <w:name w:val="Title"/>
    <w:basedOn w:val="Normal"/>
    <w:link w:val="TitleChar"/>
    <w:qFormat/>
    <w:rsid w:val="00DF03BC"/>
    <w:pPr>
      <w:jc w:val="center"/>
    </w:pPr>
    <w:rPr>
      <w:rFonts w:ascii="Tahoma" w:hAnsi="Tahoma"/>
      <w:szCs w:val="20"/>
    </w:rPr>
  </w:style>
  <w:style w:type="character" w:customStyle="1" w:styleId="TitleChar">
    <w:name w:val="Title Char"/>
    <w:basedOn w:val="DefaultParagraphFont"/>
    <w:link w:val="Title"/>
    <w:rsid w:val="00DF03BC"/>
    <w:rPr>
      <w:rFonts w:ascii="Tahoma" w:eastAsia="Times New Roman" w:hAnsi="Tahoma" w:cs="Times New Roman"/>
      <w:sz w:val="24"/>
      <w:szCs w:val="20"/>
    </w:rPr>
  </w:style>
  <w:style w:type="paragraph" w:styleId="BodyText">
    <w:name w:val="Body Text"/>
    <w:basedOn w:val="Normal"/>
    <w:link w:val="BodyTextChar"/>
    <w:rsid w:val="00DF03BC"/>
    <w:pPr>
      <w:spacing w:after="120"/>
    </w:pPr>
  </w:style>
  <w:style w:type="character" w:customStyle="1" w:styleId="BodyTextChar">
    <w:name w:val="Body Text Char"/>
    <w:basedOn w:val="DefaultParagraphFont"/>
    <w:link w:val="BodyText"/>
    <w:rsid w:val="00DF03BC"/>
    <w:rPr>
      <w:rFonts w:ascii="Times New Roman" w:eastAsia="Times New Roman" w:hAnsi="Times New Roman" w:cs="Times New Roman"/>
      <w:sz w:val="24"/>
      <w:szCs w:val="24"/>
    </w:rPr>
  </w:style>
  <w:style w:type="paragraph" w:styleId="Header">
    <w:name w:val="header"/>
    <w:basedOn w:val="Normal"/>
    <w:link w:val="HeaderChar"/>
    <w:uiPriority w:val="99"/>
    <w:rsid w:val="0027388C"/>
    <w:pPr>
      <w:tabs>
        <w:tab w:val="center" w:pos="4320"/>
        <w:tab w:val="right" w:pos="8640"/>
      </w:tabs>
    </w:pPr>
  </w:style>
  <w:style w:type="character" w:customStyle="1" w:styleId="HeaderChar">
    <w:name w:val="Header Char"/>
    <w:basedOn w:val="DefaultParagraphFont"/>
    <w:link w:val="Header"/>
    <w:uiPriority w:val="99"/>
    <w:rsid w:val="0027388C"/>
    <w:rPr>
      <w:rFonts w:ascii="Times New Roman" w:eastAsia="Times New Roman" w:hAnsi="Times New Roman" w:cs="Times New Roman"/>
      <w:sz w:val="24"/>
      <w:szCs w:val="24"/>
      <w:lang w:val="en-US"/>
    </w:rPr>
  </w:style>
  <w:style w:type="paragraph" w:styleId="Footer">
    <w:name w:val="footer"/>
    <w:basedOn w:val="Normal"/>
    <w:link w:val="FooterChar"/>
    <w:uiPriority w:val="99"/>
    <w:rsid w:val="0027388C"/>
    <w:pPr>
      <w:tabs>
        <w:tab w:val="center" w:pos="4320"/>
        <w:tab w:val="right" w:pos="8640"/>
      </w:tabs>
    </w:pPr>
  </w:style>
  <w:style w:type="character" w:customStyle="1" w:styleId="FooterChar">
    <w:name w:val="Footer Char"/>
    <w:basedOn w:val="DefaultParagraphFont"/>
    <w:link w:val="Footer"/>
    <w:uiPriority w:val="99"/>
    <w:rsid w:val="0027388C"/>
    <w:rPr>
      <w:rFonts w:ascii="Times New Roman" w:eastAsia="Times New Roman" w:hAnsi="Times New Roman" w:cs="Times New Roman"/>
      <w:sz w:val="24"/>
      <w:szCs w:val="24"/>
      <w:lang w:val="en-US"/>
    </w:rPr>
  </w:style>
  <w:style w:type="table" w:styleId="TableGrid">
    <w:name w:val="Table Grid"/>
    <w:basedOn w:val="TableNormal"/>
    <w:uiPriority w:val="59"/>
    <w:rsid w:val="0055606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2905"/>
    <w:rPr>
      <w:rFonts w:ascii="Tahoma" w:hAnsi="Tahoma" w:cs="Tahoma"/>
      <w:sz w:val="16"/>
      <w:szCs w:val="16"/>
    </w:rPr>
  </w:style>
  <w:style w:type="character" w:customStyle="1" w:styleId="BalloonTextChar">
    <w:name w:val="Balloon Text Char"/>
    <w:basedOn w:val="DefaultParagraphFont"/>
    <w:link w:val="BalloonText"/>
    <w:uiPriority w:val="99"/>
    <w:semiHidden/>
    <w:rsid w:val="00CD290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5762">
      <w:bodyDiv w:val="1"/>
      <w:marLeft w:val="0"/>
      <w:marRight w:val="0"/>
      <w:marTop w:val="0"/>
      <w:marBottom w:val="0"/>
      <w:divBdr>
        <w:top w:val="none" w:sz="0" w:space="0" w:color="auto"/>
        <w:left w:val="none" w:sz="0" w:space="0" w:color="auto"/>
        <w:bottom w:val="none" w:sz="0" w:space="0" w:color="auto"/>
        <w:right w:val="none" w:sz="0" w:space="0" w:color="auto"/>
      </w:divBdr>
    </w:div>
    <w:div w:id="313223060">
      <w:bodyDiv w:val="1"/>
      <w:marLeft w:val="0"/>
      <w:marRight w:val="0"/>
      <w:marTop w:val="0"/>
      <w:marBottom w:val="0"/>
      <w:divBdr>
        <w:top w:val="none" w:sz="0" w:space="0" w:color="auto"/>
        <w:left w:val="none" w:sz="0" w:space="0" w:color="auto"/>
        <w:bottom w:val="none" w:sz="0" w:space="0" w:color="auto"/>
        <w:right w:val="none" w:sz="0" w:space="0" w:color="auto"/>
      </w:divBdr>
    </w:div>
    <w:div w:id="399668883">
      <w:bodyDiv w:val="1"/>
      <w:marLeft w:val="0"/>
      <w:marRight w:val="0"/>
      <w:marTop w:val="0"/>
      <w:marBottom w:val="0"/>
      <w:divBdr>
        <w:top w:val="none" w:sz="0" w:space="0" w:color="auto"/>
        <w:left w:val="none" w:sz="0" w:space="0" w:color="auto"/>
        <w:bottom w:val="none" w:sz="0" w:space="0" w:color="auto"/>
        <w:right w:val="none" w:sz="0" w:space="0" w:color="auto"/>
      </w:divBdr>
    </w:div>
    <w:div w:id="442237670">
      <w:bodyDiv w:val="1"/>
      <w:marLeft w:val="0"/>
      <w:marRight w:val="0"/>
      <w:marTop w:val="0"/>
      <w:marBottom w:val="0"/>
      <w:divBdr>
        <w:top w:val="none" w:sz="0" w:space="0" w:color="auto"/>
        <w:left w:val="none" w:sz="0" w:space="0" w:color="auto"/>
        <w:bottom w:val="none" w:sz="0" w:space="0" w:color="auto"/>
        <w:right w:val="none" w:sz="0" w:space="0" w:color="auto"/>
      </w:divBdr>
    </w:div>
    <w:div w:id="500508617">
      <w:bodyDiv w:val="1"/>
      <w:marLeft w:val="0"/>
      <w:marRight w:val="0"/>
      <w:marTop w:val="0"/>
      <w:marBottom w:val="0"/>
      <w:divBdr>
        <w:top w:val="none" w:sz="0" w:space="0" w:color="auto"/>
        <w:left w:val="none" w:sz="0" w:space="0" w:color="auto"/>
        <w:bottom w:val="none" w:sz="0" w:space="0" w:color="auto"/>
        <w:right w:val="none" w:sz="0" w:space="0" w:color="auto"/>
      </w:divBdr>
    </w:div>
    <w:div w:id="576941808">
      <w:bodyDiv w:val="1"/>
      <w:marLeft w:val="0"/>
      <w:marRight w:val="0"/>
      <w:marTop w:val="0"/>
      <w:marBottom w:val="0"/>
      <w:divBdr>
        <w:top w:val="none" w:sz="0" w:space="0" w:color="auto"/>
        <w:left w:val="none" w:sz="0" w:space="0" w:color="auto"/>
        <w:bottom w:val="none" w:sz="0" w:space="0" w:color="auto"/>
        <w:right w:val="none" w:sz="0" w:space="0" w:color="auto"/>
      </w:divBdr>
    </w:div>
    <w:div w:id="589627520">
      <w:bodyDiv w:val="1"/>
      <w:marLeft w:val="0"/>
      <w:marRight w:val="0"/>
      <w:marTop w:val="0"/>
      <w:marBottom w:val="0"/>
      <w:divBdr>
        <w:top w:val="none" w:sz="0" w:space="0" w:color="auto"/>
        <w:left w:val="none" w:sz="0" w:space="0" w:color="auto"/>
        <w:bottom w:val="none" w:sz="0" w:space="0" w:color="auto"/>
        <w:right w:val="none" w:sz="0" w:space="0" w:color="auto"/>
      </w:divBdr>
    </w:div>
    <w:div w:id="610628925">
      <w:bodyDiv w:val="1"/>
      <w:marLeft w:val="0"/>
      <w:marRight w:val="0"/>
      <w:marTop w:val="0"/>
      <w:marBottom w:val="0"/>
      <w:divBdr>
        <w:top w:val="none" w:sz="0" w:space="0" w:color="auto"/>
        <w:left w:val="none" w:sz="0" w:space="0" w:color="auto"/>
        <w:bottom w:val="none" w:sz="0" w:space="0" w:color="auto"/>
        <w:right w:val="none" w:sz="0" w:space="0" w:color="auto"/>
      </w:divBdr>
    </w:div>
    <w:div w:id="662778007">
      <w:bodyDiv w:val="1"/>
      <w:marLeft w:val="0"/>
      <w:marRight w:val="0"/>
      <w:marTop w:val="0"/>
      <w:marBottom w:val="0"/>
      <w:divBdr>
        <w:top w:val="none" w:sz="0" w:space="0" w:color="auto"/>
        <w:left w:val="none" w:sz="0" w:space="0" w:color="auto"/>
        <w:bottom w:val="none" w:sz="0" w:space="0" w:color="auto"/>
        <w:right w:val="none" w:sz="0" w:space="0" w:color="auto"/>
      </w:divBdr>
    </w:div>
    <w:div w:id="842355909">
      <w:bodyDiv w:val="1"/>
      <w:marLeft w:val="0"/>
      <w:marRight w:val="0"/>
      <w:marTop w:val="0"/>
      <w:marBottom w:val="0"/>
      <w:divBdr>
        <w:top w:val="none" w:sz="0" w:space="0" w:color="auto"/>
        <w:left w:val="none" w:sz="0" w:space="0" w:color="auto"/>
        <w:bottom w:val="none" w:sz="0" w:space="0" w:color="auto"/>
        <w:right w:val="none" w:sz="0" w:space="0" w:color="auto"/>
      </w:divBdr>
    </w:div>
    <w:div w:id="951669089">
      <w:bodyDiv w:val="1"/>
      <w:marLeft w:val="0"/>
      <w:marRight w:val="0"/>
      <w:marTop w:val="0"/>
      <w:marBottom w:val="0"/>
      <w:divBdr>
        <w:top w:val="none" w:sz="0" w:space="0" w:color="auto"/>
        <w:left w:val="none" w:sz="0" w:space="0" w:color="auto"/>
        <w:bottom w:val="none" w:sz="0" w:space="0" w:color="auto"/>
        <w:right w:val="none" w:sz="0" w:space="0" w:color="auto"/>
      </w:divBdr>
    </w:div>
    <w:div w:id="1133060271">
      <w:bodyDiv w:val="1"/>
      <w:marLeft w:val="0"/>
      <w:marRight w:val="0"/>
      <w:marTop w:val="0"/>
      <w:marBottom w:val="0"/>
      <w:divBdr>
        <w:top w:val="none" w:sz="0" w:space="0" w:color="auto"/>
        <w:left w:val="none" w:sz="0" w:space="0" w:color="auto"/>
        <w:bottom w:val="none" w:sz="0" w:space="0" w:color="auto"/>
        <w:right w:val="none" w:sz="0" w:space="0" w:color="auto"/>
      </w:divBdr>
    </w:div>
    <w:div w:id="1313825613">
      <w:bodyDiv w:val="1"/>
      <w:marLeft w:val="0"/>
      <w:marRight w:val="0"/>
      <w:marTop w:val="0"/>
      <w:marBottom w:val="0"/>
      <w:divBdr>
        <w:top w:val="none" w:sz="0" w:space="0" w:color="auto"/>
        <w:left w:val="none" w:sz="0" w:space="0" w:color="auto"/>
        <w:bottom w:val="none" w:sz="0" w:space="0" w:color="auto"/>
        <w:right w:val="none" w:sz="0" w:space="0" w:color="auto"/>
      </w:divBdr>
    </w:div>
    <w:div w:id="1420369192">
      <w:bodyDiv w:val="1"/>
      <w:marLeft w:val="0"/>
      <w:marRight w:val="0"/>
      <w:marTop w:val="0"/>
      <w:marBottom w:val="0"/>
      <w:divBdr>
        <w:top w:val="none" w:sz="0" w:space="0" w:color="auto"/>
        <w:left w:val="none" w:sz="0" w:space="0" w:color="auto"/>
        <w:bottom w:val="none" w:sz="0" w:space="0" w:color="auto"/>
        <w:right w:val="none" w:sz="0" w:space="0" w:color="auto"/>
      </w:divBdr>
    </w:div>
    <w:div w:id="1421218924">
      <w:bodyDiv w:val="1"/>
      <w:marLeft w:val="0"/>
      <w:marRight w:val="0"/>
      <w:marTop w:val="0"/>
      <w:marBottom w:val="0"/>
      <w:divBdr>
        <w:top w:val="none" w:sz="0" w:space="0" w:color="auto"/>
        <w:left w:val="none" w:sz="0" w:space="0" w:color="auto"/>
        <w:bottom w:val="none" w:sz="0" w:space="0" w:color="auto"/>
        <w:right w:val="none" w:sz="0" w:space="0" w:color="auto"/>
      </w:divBdr>
    </w:div>
    <w:div w:id="1428312566">
      <w:bodyDiv w:val="1"/>
      <w:marLeft w:val="0"/>
      <w:marRight w:val="0"/>
      <w:marTop w:val="0"/>
      <w:marBottom w:val="0"/>
      <w:divBdr>
        <w:top w:val="none" w:sz="0" w:space="0" w:color="auto"/>
        <w:left w:val="none" w:sz="0" w:space="0" w:color="auto"/>
        <w:bottom w:val="none" w:sz="0" w:space="0" w:color="auto"/>
        <w:right w:val="none" w:sz="0" w:space="0" w:color="auto"/>
      </w:divBdr>
    </w:div>
    <w:div w:id="1534148344">
      <w:bodyDiv w:val="1"/>
      <w:marLeft w:val="0"/>
      <w:marRight w:val="0"/>
      <w:marTop w:val="0"/>
      <w:marBottom w:val="0"/>
      <w:divBdr>
        <w:top w:val="none" w:sz="0" w:space="0" w:color="auto"/>
        <w:left w:val="none" w:sz="0" w:space="0" w:color="auto"/>
        <w:bottom w:val="none" w:sz="0" w:space="0" w:color="auto"/>
        <w:right w:val="none" w:sz="0" w:space="0" w:color="auto"/>
      </w:divBdr>
    </w:div>
    <w:div w:id="1659457139">
      <w:bodyDiv w:val="1"/>
      <w:marLeft w:val="0"/>
      <w:marRight w:val="0"/>
      <w:marTop w:val="0"/>
      <w:marBottom w:val="0"/>
      <w:divBdr>
        <w:top w:val="none" w:sz="0" w:space="0" w:color="auto"/>
        <w:left w:val="none" w:sz="0" w:space="0" w:color="auto"/>
        <w:bottom w:val="none" w:sz="0" w:space="0" w:color="auto"/>
        <w:right w:val="none" w:sz="0" w:space="0" w:color="auto"/>
      </w:divBdr>
    </w:div>
    <w:div w:id="19525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11FD1BA4B74F00BA35795DE0FD0AA3"/>
        <w:category>
          <w:name w:val="General"/>
          <w:gallery w:val="placeholder"/>
        </w:category>
        <w:types>
          <w:type w:val="bbPlcHdr"/>
        </w:types>
        <w:behaviors>
          <w:behavior w:val="content"/>
        </w:behaviors>
        <w:guid w:val="{56B82217-634C-4946-A2F2-2B2BBC68C2E2}"/>
      </w:docPartPr>
      <w:docPartBody>
        <w:p w:rsidR="00F920FA" w:rsidRDefault="00F920FA" w:rsidP="00F920FA">
          <w:pPr>
            <w:pStyle w:val="A011FD1BA4B74F00BA35795DE0FD0AA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Bodoni Bk BT">
    <w:altName w:val="Times New Roman"/>
    <w:charset w:val="00"/>
    <w:family w:val="roman"/>
    <w:pitch w:val="variable"/>
    <w:sig w:usb0="00000001" w:usb1="1000204A" w:usb2="00000000" w:usb3="00000000" w:csb0="0000001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0FA"/>
    <w:rsid w:val="000E5149"/>
    <w:rsid w:val="00477A7E"/>
    <w:rsid w:val="005D2FC9"/>
    <w:rsid w:val="00761269"/>
    <w:rsid w:val="00A16A2B"/>
    <w:rsid w:val="00C44711"/>
    <w:rsid w:val="00DC6EB9"/>
    <w:rsid w:val="00F920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11FD1BA4B74F00BA35795DE0FD0AA3">
    <w:name w:val="A011FD1BA4B74F00BA35795DE0FD0AA3"/>
    <w:rsid w:val="00F92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1333</TotalTime>
  <Pages>17</Pages>
  <Words>4380</Words>
  <Characters>24968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Renstra bpkad provinsi jawa barat</dc:creator>
  <cp:keywords/>
  <dc:description/>
  <cp:lastModifiedBy>Windows</cp:lastModifiedBy>
  <cp:revision>27</cp:revision>
  <dcterms:created xsi:type="dcterms:W3CDTF">2017-05-12T00:26:00Z</dcterms:created>
  <dcterms:modified xsi:type="dcterms:W3CDTF">2017-09-28T12:08:00Z</dcterms:modified>
</cp:coreProperties>
</file>