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DE9" w:rsidRDefault="004667CC">
      <w:pPr>
        <w:rPr>
          <w:rFonts w:ascii="Times New Roman" w:eastAsia="SimSun" w:hAnsi="Times New Roman" w:cs="Times New Roman"/>
          <w:color w:val="000000" w:themeColor="text1"/>
          <w:sz w:val="28"/>
          <w:szCs w:val="28"/>
        </w:rPr>
      </w:pPr>
      <w:r>
        <w:rPr>
          <w:rFonts w:ascii="Times New Roman" w:hAnsi="Times New Roman" w:cs="Times New Roman"/>
          <w:color w:val="000000" w:themeColor="text1"/>
          <w:sz w:val="28"/>
          <w:szCs w:val="28"/>
        </w:rPr>
        <w:t xml:space="preserve">Halo teman teman dan sir beni, sekarang saya akan mendeskripsikan tentang negara yang sangat ingin saya kunjungi yaitu negara beijing . </w:t>
      </w:r>
      <w:r>
        <w:rPr>
          <w:rFonts w:ascii="Times New Roman" w:eastAsia="SimSun" w:hAnsi="Times New Roman" w:cs="Times New Roman"/>
          <w:color w:val="000000" w:themeColor="text1"/>
          <w:sz w:val="28"/>
          <w:szCs w:val="28"/>
        </w:rPr>
        <w:t xml:space="preserve">Nama "Beijing" berarti "ibu kota utara" .Beijing terletak di ujung utara dari </w:t>
      </w:r>
      <w:hyperlink r:id="rId7" w:tooltip="Dataran Tiongkok Utara" w:history="1">
        <w:r>
          <w:rPr>
            <w:rStyle w:val="Hyperlink"/>
            <w:rFonts w:ascii="Times New Roman" w:eastAsia="SimSun" w:hAnsi="Times New Roman" w:cs="Times New Roman"/>
            <w:color w:val="000000" w:themeColor="text1"/>
            <w:sz w:val="28"/>
            <w:szCs w:val="28"/>
            <w:u w:val="none"/>
          </w:rPr>
          <w:t>Dataran Tiongkok Utara</w:t>
        </w:r>
      </w:hyperlink>
      <w:r>
        <w:rPr>
          <w:rFonts w:ascii="Times New Roman" w:eastAsia="SimSun" w:hAnsi="Times New Roman" w:cs="Times New Roman"/>
          <w:color w:val="000000" w:themeColor="text1"/>
          <w:sz w:val="28"/>
          <w:szCs w:val="28"/>
        </w:rPr>
        <w:t xml:space="preserve">. </w:t>
      </w:r>
      <w:r>
        <w:rPr>
          <w:rFonts w:ascii="Times New Roman" w:eastAsia="SimSun" w:hAnsi="Times New Roman" w:cs="Times New Roman"/>
          <w:b/>
          <w:color w:val="000000" w:themeColor="text1"/>
          <w:sz w:val="28"/>
          <w:szCs w:val="28"/>
        </w:rPr>
        <w:t>Beijing</w:t>
      </w:r>
      <w:r>
        <w:rPr>
          <w:rFonts w:ascii="Times New Roman" w:eastAsia="SimSun" w:hAnsi="Times New Roman" w:cs="Times New Roman"/>
          <w:color w:val="000000" w:themeColor="text1"/>
          <w:sz w:val="28"/>
          <w:szCs w:val="28"/>
        </w:rPr>
        <w:t xml:space="preserve"> adalah ibu kota </w:t>
      </w:r>
      <w:hyperlink r:id="rId8" w:tooltip="Republik Rakyat Tiongkok" w:history="1">
        <w:r>
          <w:rPr>
            <w:rStyle w:val="Hyperlink"/>
            <w:rFonts w:ascii="Times New Roman" w:eastAsia="SimSun" w:hAnsi="Times New Roman" w:cs="Times New Roman"/>
            <w:color w:val="000000" w:themeColor="text1"/>
            <w:sz w:val="28"/>
            <w:szCs w:val="28"/>
            <w:u w:val="none"/>
          </w:rPr>
          <w:t>Republik Rakyat Tiongkok</w:t>
        </w:r>
      </w:hyperlink>
      <w:r>
        <w:rPr>
          <w:rFonts w:ascii="Times New Roman" w:eastAsia="SimSun" w:hAnsi="Times New Roman" w:cs="Times New Roman"/>
          <w:color w:val="000000" w:themeColor="text1"/>
          <w:sz w:val="28"/>
          <w:szCs w:val="28"/>
        </w:rPr>
        <w:t xml:space="preserve"> dan salah satu </w:t>
      </w:r>
      <w:hyperlink r:id="rId9" w:tooltip="Daftar wilayah metropolitan berdasarkan populasi" w:history="1">
        <w:r>
          <w:rPr>
            <w:rStyle w:val="Hyperlink"/>
            <w:rFonts w:ascii="Times New Roman" w:eastAsia="SimSun" w:hAnsi="Times New Roman" w:cs="Times New Roman"/>
            <w:color w:val="000000" w:themeColor="text1"/>
            <w:sz w:val="28"/>
            <w:szCs w:val="28"/>
            <w:u w:val="none"/>
          </w:rPr>
          <w:t>kota terpadat di dunia</w:t>
        </w:r>
      </w:hyperlink>
      <w:r>
        <w:rPr>
          <w:rFonts w:ascii="Times New Roman" w:eastAsia="SimSun" w:hAnsi="Times New Roman" w:cs="Times New Roman"/>
          <w:color w:val="000000" w:themeColor="text1"/>
          <w:sz w:val="28"/>
          <w:szCs w:val="28"/>
        </w:rPr>
        <w:t>, dengan populasi 21.150.000 pada tahun 2013.Beijing merupakan kota</w:t>
      </w:r>
      <w:r>
        <w:rPr>
          <w:rFonts w:ascii="Times New Roman" w:eastAsia="SimSun" w:hAnsi="Times New Roman" w:cs="Times New Roman"/>
          <w:color w:val="000000" w:themeColor="text1"/>
          <w:sz w:val="28"/>
          <w:szCs w:val="28"/>
        </w:rPr>
        <w:t xml:space="preserve"> terbesar kedua di Tiongkok setelah </w:t>
      </w:r>
      <w:hyperlink r:id="rId10" w:tooltip="Shanghai" w:history="1">
        <w:r>
          <w:rPr>
            <w:rStyle w:val="Hyperlink"/>
            <w:rFonts w:ascii="Times New Roman" w:eastAsia="SimSun" w:hAnsi="Times New Roman" w:cs="Times New Roman"/>
            <w:color w:val="000000" w:themeColor="text1"/>
            <w:sz w:val="28"/>
            <w:szCs w:val="28"/>
            <w:u w:val="none"/>
          </w:rPr>
          <w:t>Shanghai</w:t>
        </w:r>
      </w:hyperlink>
      <w:r>
        <w:rPr>
          <w:rFonts w:ascii="Times New Roman" w:eastAsia="SimSun" w:hAnsi="Times New Roman" w:cs="Times New Roman"/>
          <w:color w:val="000000" w:themeColor="text1"/>
          <w:sz w:val="28"/>
          <w:szCs w:val="28"/>
        </w:rPr>
        <w:t xml:space="preserve"> dari segi populasi perkotaan dan merupakan pusat politik, </w:t>
      </w:r>
      <w:hyperlink r:id="rId11" w:tooltip="Budaya Tiongkok" w:history="1">
        <w:r>
          <w:rPr>
            <w:rStyle w:val="Hyperlink"/>
            <w:rFonts w:ascii="Times New Roman" w:eastAsia="SimSun" w:hAnsi="Times New Roman" w:cs="Times New Roman"/>
            <w:color w:val="000000" w:themeColor="text1"/>
            <w:sz w:val="28"/>
            <w:szCs w:val="28"/>
            <w:u w:val="none"/>
          </w:rPr>
          <w:t>buda</w:t>
        </w:r>
        <w:r>
          <w:rPr>
            <w:rStyle w:val="Hyperlink"/>
            <w:rFonts w:ascii="Times New Roman" w:eastAsia="SimSun" w:hAnsi="Times New Roman" w:cs="Times New Roman"/>
            <w:color w:val="000000" w:themeColor="text1"/>
            <w:sz w:val="28"/>
            <w:szCs w:val="28"/>
            <w:u w:val="none"/>
          </w:rPr>
          <w:t>ya</w:t>
        </w:r>
      </w:hyperlink>
      <w:r>
        <w:rPr>
          <w:rFonts w:ascii="Times New Roman" w:eastAsia="SimSun" w:hAnsi="Times New Roman" w:cs="Times New Roman"/>
          <w:color w:val="000000" w:themeColor="text1"/>
          <w:sz w:val="28"/>
          <w:szCs w:val="28"/>
        </w:rPr>
        <w:t>, dan pendidikan negara .Kota ini terkenal dengan istana, kuil, taman, kebun, makam, tembok dan gerbang, dan pusaka seninya serta universitas telah membuatnya menjadi pusat budaya dan seni di Tiongkok.</w:t>
      </w:r>
    </w:p>
    <w:p w:rsidR="00F53DE9" w:rsidRDefault="004667CC">
      <w:pPr>
        <w:rPr>
          <w:rFonts w:ascii="Times New Roman" w:eastAsia="SimSun" w:hAnsi="Times New Roman" w:cs="Times New Roman"/>
          <w:color w:val="000000" w:themeColor="text1"/>
          <w:sz w:val="28"/>
          <w:szCs w:val="28"/>
        </w:rPr>
      </w:pPr>
      <w:r>
        <w:rPr>
          <w:rFonts w:ascii="Times New Roman" w:eastAsia="SimSun" w:hAnsi="Times New Roman" w:cs="Times New Roman"/>
          <w:color w:val="000000" w:themeColor="text1"/>
          <w:sz w:val="28"/>
          <w:szCs w:val="28"/>
        </w:rPr>
        <w:t>Jika saya berkunjung ke beijing maka ada 3 tempat</w:t>
      </w:r>
      <w:r>
        <w:rPr>
          <w:rFonts w:ascii="Times New Roman" w:eastAsia="SimSun" w:hAnsi="Times New Roman" w:cs="Times New Roman"/>
          <w:color w:val="000000" w:themeColor="text1"/>
          <w:sz w:val="28"/>
          <w:szCs w:val="28"/>
        </w:rPr>
        <w:t xml:space="preserve"> yang paling ingin saya kunjungi yaitu :</w:t>
      </w:r>
    </w:p>
    <w:p w:rsidR="00F53DE9" w:rsidRDefault="00F53DE9">
      <w:pPr>
        <w:rPr>
          <w:rFonts w:ascii="Times New Roman" w:eastAsia="SimSun" w:hAnsi="Times New Roman" w:cs="Times New Roman"/>
          <w:color w:val="000000" w:themeColor="text1"/>
          <w:sz w:val="28"/>
          <w:szCs w:val="28"/>
        </w:rPr>
      </w:pPr>
    </w:p>
    <w:p w:rsidR="00F53DE9" w:rsidRDefault="004667CC">
      <w:pPr>
        <w:numPr>
          <w:ilvl w:val="0"/>
          <w:numId w:val="1"/>
        </w:numPr>
        <w:rPr>
          <w:rFonts w:ascii="Times New Roman" w:eastAsia="SimSun" w:hAnsi="Times New Roman" w:cs="Times New Roman"/>
          <w:color w:val="000000" w:themeColor="text1"/>
          <w:sz w:val="28"/>
          <w:szCs w:val="28"/>
        </w:rPr>
      </w:pPr>
      <w:r>
        <w:rPr>
          <w:rFonts w:ascii="Times New Roman" w:eastAsia="SimSun" w:hAnsi="Times New Roman" w:cs="Times New Roman"/>
          <w:color w:val="000000" w:themeColor="text1"/>
          <w:sz w:val="28"/>
          <w:szCs w:val="28"/>
        </w:rPr>
        <w:t>Tembok besar cina</w:t>
      </w:r>
    </w:p>
    <w:p w:rsidR="00F53DE9" w:rsidRDefault="004667CC">
      <w:pPr>
        <w:rPr>
          <w:rFonts w:ascii="Times New Roman" w:eastAsia="SimSun" w:hAnsi="Times New Roman" w:cs="Times New Roman"/>
          <w:color w:val="000000" w:themeColor="text1"/>
          <w:sz w:val="28"/>
          <w:szCs w:val="28"/>
        </w:rPr>
      </w:pPr>
      <w:r>
        <w:rPr>
          <w:rFonts w:ascii="Times New Roman" w:eastAsia="SimSun" w:hAnsi="Times New Roman" w:cs="Times New Roman"/>
          <w:color w:val="000000" w:themeColor="text1"/>
          <w:sz w:val="28"/>
          <w:szCs w:val="28"/>
        </w:rPr>
        <w:t>The Great Wall siapa yang tak kenal? Namanya sudah populer sampai ke seluruh dunia. Bangunan yang memiliki panjang kira-kira 8.800 km tersebut masuk dalam salah satu keajaiban dunia. Anda akan mel</w:t>
      </w:r>
      <w:r>
        <w:rPr>
          <w:rFonts w:ascii="Times New Roman" w:eastAsia="SimSun" w:hAnsi="Times New Roman" w:cs="Times New Roman"/>
          <w:color w:val="000000" w:themeColor="text1"/>
          <w:sz w:val="28"/>
          <w:szCs w:val="28"/>
        </w:rPr>
        <w:t>ihat bangunan ini layaknya seekor naga, yang membentang luas dari timur ke barat wilayah Cina. Jadi tak heran jika tembok besar ini pada masa lalu difungsikan sebagai benteng pertahanan pasukan Cina dari serangan musuh.</w:t>
      </w:r>
    </w:p>
    <w:p w:rsidR="00F53DE9" w:rsidRDefault="004667CC">
      <w:pPr>
        <w:ind w:firstLine="420"/>
        <w:rPr>
          <w:rFonts w:ascii="Times New Roman" w:eastAsia="SimSun" w:hAnsi="Times New Roman" w:cs="Times New Roman"/>
          <w:color w:val="000000" w:themeColor="text1"/>
          <w:sz w:val="28"/>
          <w:szCs w:val="28"/>
        </w:rPr>
      </w:pPr>
      <w:r>
        <w:rPr>
          <w:rFonts w:ascii="Times New Roman" w:eastAsia="SimSun" w:hAnsi="Times New Roman" w:cs="Times New Roman"/>
          <w:color w:val="000000" w:themeColor="text1"/>
          <w:sz w:val="28"/>
          <w:szCs w:val="28"/>
        </w:rPr>
        <w:t>Menurut sejarah tembok besar china P</w:t>
      </w:r>
      <w:r>
        <w:rPr>
          <w:rFonts w:ascii="Times New Roman" w:eastAsia="SimSun" w:hAnsi="Times New Roman" w:cs="Times New Roman"/>
          <w:color w:val="000000" w:themeColor="text1"/>
          <w:sz w:val="28"/>
          <w:szCs w:val="28"/>
        </w:rPr>
        <w:t>ada saat dilaksanakan pembangunan Tembok Besar China, Sih Huang Ti mengerahkan 300 ribu orang untuk melakukan kerja paksa membangun Tembok Besar China, dimana para pekerja tidak diberi upah dan makan. Selama 10 tahun pembangunannya, puluhan ribu orang menj</w:t>
      </w:r>
      <w:r>
        <w:rPr>
          <w:rFonts w:ascii="Times New Roman" w:eastAsia="SimSun" w:hAnsi="Times New Roman" w:cs="Times New Roman"/>
          <w:color w:val="000000" w:themeColor="text1"/>
          <w:sz w:val="28"/>
          <w:szCs w:val="28"/>
        </w:rPr>
        <w:t xml:space="preserve">adi korban. Rata – rata mereka tewas karena kelelahan dan kelaparan, selain itu juga karena lokasi pembangun Tembok berada di tengah jurang sehingga tidak sedikit pula yang jatuh dan tewas. Selain itu juga akibat penyerangan gerombolan penyamin yang tidak </w:t>
      </w:r>
      <w:r>
        <w:rPr>
          <w:rFonts w:ascii="Times New Roman" w:eastAsia="SimSun" w:hAnsi="Times New Roman" w:cs="Times New Roman"/>
          <w:color w:val="000000" w:themeColor="text1"/>
          <w:sz w:val="28"/>
          <w:szCs w:val="28"/>
        </w:rPr>
        <w:t>sedikit menjatukan korban. Tidak heran jika Tembok Besar China ini dikenal sebagai pemakaman terpanjang didunia. Hal ini, karena korban – korban dari pembangunnya di makamkan pada sepanjang dindingnya.</w:t>
      </w:r>
    </w:p>
    <w:p w:rsidR="00F53DE9" w:rsidRDefault="00F53DE9">
      <w:pPr>
        <w:rPr>
          <w:rFonts w:ascii="Times New Roman" w:eastAsia="SimSun" w:hAnsi="Times New Roman" w:cs="Times New Roman"/>
          <w:color w:val="000000" w:themeColor="text1"/>
          <w:sz w:val="28"/>
          <w:szCs w:val="28"/>
        </w:rPr>
      </w:pPr>
    </w:p>
    <w:p w:rsidR="00F53DE9" w:rsidRDefault="004667CC">
      <w:pPr>
        <w:numPr>
          <w:ilvl w:val="0"/>
          <w:numId w:val="1"/>
        </w:numPr>
        <w:rPr>
          <w:rFonts w:ascii="Times New Roman" w:eastAsia="SimSun" w:hAnsi="Times New Roman" w:cs="Times New Roman"/>
          <w:color w:val="000000" w:themeColor="text1"/>
          <w:sz w:val="28"/>
          <w:szCs w:val="28"/>
        </w:rPr>
      </w:pPr>
      <w:r>
        <w:rPr>
          <w:rFonts w:ascii="Times New Roman" w:eastAsia="SimSun" w:hAnsi="Times New Roman" w:cs="Times New Roman"/>
          <w:color w:val="000000" w:themeColor="text1"/>
          <w:sz w:val="28"/>
          <w:szCs w:val="28"/>
        </w:rPr>
        <w:t>Istana terlarang</w:t>
      </w:r>
    </w:p>
    <w:p w:rsidR="00F53DE9" w:rsidRDefault="004667CC">
      <w:pPr>
        <w:pStyle w:val="NormalWeb"/>
        <w:rPr>
          <w:color w:val="000000" w:themeColor="text1"/>
          <w:sz w:val="28"/>
          <w:szCs w:val="28"/>
        </w:rPr>
      </w:pPr>
      <w:r>
        <w:rPr>
          <w:color w:val="000000" w:themeColor="text1"/>
          <w:sz w:val="28"/>
          <w:szCs w:val="28"/>
        </w:rPr>
        <w:t>Istana Terlarang sering disebut juga</w:t>
      </w:r>
      <w:r>
        <w:rPr>
          <w:color w:val="000000" w:themeColor="text1"/>
          <w:sz w:val="28"/>
          <w:szCs w:val="28"/>
        </w:rPr>
        <w:t xml:space="preserve"> dengan the Forbidden City. Istana ini adalah peninggalan dari Dinasti Ming dan Qing, dua dinasti paling besar yang ada di Cina. Lokasinya mempunyai luas kurang lebih 70 hektar dengan jumlah ruangan mencapai 9900. Ruangan sebanyak itu punya fungsi masing-m</w:t>
      </w:r>
      <w:r>
        <w:rPr>
          <w:color w:val="000000" w:themeColor="text1"/>
          <w:sz w:val="28"/>
          <w:szCs w:val="28"/>
        </w:rPr>
        <w:t>asing.</w:t>
      </w:r>
    </w:p>
    <w:p w:rsidR="00F53DE9" w:rsidRDefault="004667CC">
      <w:pPr>
        <w:pStyle w:val="NormalWeb"/>
        <w:rPr>
          <w:color w:val="000000" w:themeColor="text1"/>
          <w:sz w:val="28"/>
          <w:szCs w:val="28"/>
        </w:rPr>
      </w:pPr>
      <w:r>
        <w:rPr>
          <w:color w:val="000000" w:themeColor="text1"/>
          <w:sz w:val="28"/>
          <w:szCs w:val="28"/>
        </w:rPr>
        <w:t>Oh, ya, di sekitar lokasi istana juga dapat kita temukan taman dan sungai. Hawa yang sejuk dan pemandangan yang mempesona membuat betah berada lebih lama di Istana Terlarang. Tiang-tiang yang menyangga istana ini terbuat dari kayu. Akan tetapi unikn</w:t>
      </w:r>
      <w:r>
        <w:rPr>
          <w:color w:val="000000" w:themeColor="text1"/>
          <w:sz w:val="28"/>
          <w:szCs w:val="28"/>
        </w:rPr>
        <w:t>ya adalah kayu penyangganya mempunyai bau yang wangi.</w:t>
      </w:r>
    </w:p>
    <w:p w:rsidR="00F53DE9" w:rsidRDefault="004667CC">
      <w:pPr>
        <w:numPr>
          <w:ilvl w:val="0"/>
          <w:numId w:val="1"/>
        </w:numPr>
        <w:rPr>
          <w:rFonts w:ascii="Times New Roman" w:eastAsia="SimSun" w:hAnsi="Times New Roman" w:cs="Times New Roman"/>
          <w:color w:val="000000" w:themeColor="text1"/>
          <w:sz w:val="28"/>
          <w:szCs w:val="28"/>
        </w:rPr>
      </w:pPr>
      <w:r>
        <w:rPr>
          <w:rFonts w:ascii="Times New Roman" w:eastAsia="SimSun" w:hAnsi="Times New Roman" w:cs="Times New Roman"/>
          <w:color w:val="000000" w:themeColor="text1"/>
          <w:sz w:val="28"/>
          <w:szCs w:val="28"/>
        </w:rPr>
        <w:t>Taman Xiangshan</w:t>
      </w:r>
    </w:p>
    <w:p w:rsidR="00F53DE9" w:rsidRDefault="004667CC">
      <w:pPr>
        <w:rPr>
          <w:rFonts w:ascii="Times New Roman" w:eastAsia="SimSun" w:hAnsi="Times New Roman" w:cs="Times New Roman"/>
          <w:color w:val="000000" w:themeColor="text1"/>
          <w:sz w:val="28"/>
          <w:szCs w:val="28"/>
        </w:rPr>
      </w:pPr>
      <w:r>
        <w:rPr>
          <w:rFonts w:ascii="Times New Roman" w:eastAsia="SimSun" w:hAnsi="Times New Roman" w:cs="Times New Roman"/>
          <w:color w:val="000000" w:themeColor="text1"/>
          <w:sz w:val="28"/>
          <w:szCs w:val="28"/>
        </w:rPr>
        <w:t xml:space="preserve">Taman ini merupakan satu dari 10 taman yang paling besar di Cina. Taman ini letaknya di sebelah barat kota Beijing, kira-kira 20  km jauhnya. </w:t>
      </w:r>
    </w:p>
    <w:p w:rsidR="00F53DE9" w:rsidRDefault="004667CC">
      <w:pPr>
        <w:rPr>
          <w:rFonts w:ascii="Times New Roman" w:eastAsia="SimSun" w:hAnsi="Times New Roman" w:cs="Times New Roman"/>
          <w:color w:val="000000" w:themeColor="text1"/>
          <w:sz w:val="28"/>
          <w:szCs w:val="28"/>
        </w:rPr>
      </w:pPr>
      <w:r>
        <w:rPr>
          <w:rFonts w:ascii="Times New Roman" w:eastAsia="SimSun" w:hAnsi="Times New Roman" w:cs="Times New Roman"/>
          <w:color w:val="000000" w:themeColor="text1"/>
          <w:sz w:val="28"/>
          <w:szCs w:val="28"/>
        </w:rPr>
        <w:t>Taman Xiangshan bertempat di bukit setinggi</w:t>
      </w:r>
      <w:r>
        <w:rPr>
          <w:rFonts w:ascii="Times New Roman" w:eastAsia="SimSun" w:hAnsi="Times New Roman" w:cs="Times New Roman"/>
          <w:color w:val="000000" w:themeColor="text1"/>
          <w:sz w:val="28"/>
          <w:szCs w:val="28"/>
        </w:rPr>
        <w:t xml:space="preserve"> 500 meter dan mempunyai pemandangan alam mempesona, banyak pepohonan perbukitan dan kita dapat melihat keindahan kota Beijing dari ketinggian. Di sini kita juga dapat jumpai paviliun. Taman ini berdiri di atas lahan seluas kurang lebih 400 hektar.taman Xi</w:t>
      </w:r>
      <w:r>
        <w:rPr>
          <w:rFonts w:ascii="Times New Roman" w:eastAsia="SimSun" w:hAnsi="Times New Roman" w:cs="Times New Roman"/>
          <w:color w:val="000000" w:themeColor="text1"/>
          <w:sz w:val="28"/>
          <w:szCs w:val="28"/>
        </w:rPr>
        <w:t>angshan berhasil memikat para turis baik domestik maupun mancanegara karena keindahan yang akan ditawarkan taman ini, tak peduli pada musim apa anda berkunjung. Misalnya, jika kita berkunjung pada musim semi, kita akan melihat indahnya bunga-bunga bermekar</w:t>
      </w:r>
      <w:r>
        <w:rPr>
          <w:rFonts w:ascii="Times New Roman" w:eastAsia="SimSun" w:hAnsi="Times New Roman" w:cs="Times New Roman"/>
          <w:color w:val="000000" w:themeColor="text1"/>
          <w:sz w:val="28"/>
          <w:szCs w:val="28"/>
        </w:rPr>
        <w:t>an, kemudian jika kita datang di musim gugur, kita bisa melihat daun-daun merah dengan indahnya berguguran. Bahkan, jika kita datang di musim salju pun, kita akan melihat indahnya pepohonan taman ini dilingkupi oleh gumapalan salju.</w:t>
      </w:r>
    </w:p>
    <w:p w:rsidR="00F53DE9" w:rsidRDefault="00F53DE9">
      <w:pPr>
        <w:rPr>
          <w:rFonts w:ascii="Times New Roman" w:eastAsia="SimSun" w:hAnsi="Times New Roman" w:cs="Times New Roman"/>
          <w:color w:val="000000" w:themeColor="text1"/>
          <w:sz w:val="28"/>
          <w:szCs w:val="28"/>
        </w:rPr>
      </w:pPr>
    </w:p>
    <w:p w:rsidR="004667CC" w:rsidRDefault="004667CC">
      <w:pPr>
        <w:rPr>
          <w:rFonts w:ascii="Times New Roman" w:eastAsia="SimSun" w:hAnsi="Times New Roman" w:cs="Times New Roman"/>
          <w:color w:val="000000" w:themeColor="text1"/>
          <w:sz w:val="28"/>
          <w:szCs w:val="28"/>
        </w:rPr>
      </w:pPr>
    </w:p>
    <w:p w:rsidR="004667CC" w:rsidRDefault="004667CC">
      <w:pPr>
        <w:rPr>
          <w:rFonts w:ascii="Times New Roman" w:eastAsia="SimSun" w:hAnsi="Times New Roman" w:cs="Times New Roman"/>
          <w:color w:val="000000" w:themeColor="text1"/>
          <w:sz w:val="28"/>
          <w:szCs w:val="28"/>
        </w:rPr>
      </w:pPr>
      <w:bookmarkStart w:id="0" w:name="_GoBack"/>
      <w:bookmarkEnd w:id="0"/>
    </w:p>
    <w:p w:rsidR="00F53DE9" w:rsidRDefault="004667CC">
      <w:pPr>
        <w:pStyle w:val="HTMLPreformatted"/>
        <w:rPr>
          <w:rFonts w:hint="default"/>
        </w:rPr>
      </w:pPr>
      <w:r>
        <w:lastRenderedPageBreak/>
        <w:t>Hello</w:t>
      </w:r>
      <w:r>
        <w:t xml:space="preserve"> all of my</w:t>
      </w:r>
      <w:r>
        <w:t xml:space="preserve"> friend</w:t>
      </w:r>
      <w:r>
        <w:t>s and si</w:t>
      </w:r>
      <w:r>
        <w:t>r Beni</w:t>
      </w:r>
      <w:r>
        <w:t>, now I will describe the country</w:t>
      </w:r>
      <w:r>
        <w:t xml:space="preserve"> that</w:t>
      </w:r>
      <w:r>
        <w:t xml:space="preserve"> I really want to visit, namely Beijing. The name "Beijing" means "the capital city of the north". Beijing is located at the northern end of the North China Plain. Beijing is the capital </w:t>
      </w:r>
      <w:r>
        <w:t xml:space="preserve">city </w:t>
      </w:r>
      <w:r>
        <w:t xml:space="preserve">of the </w:t>
      </w:r>
      <w:r>
        <w:t>peopl</w:t>
      </w:r>
      <w:r>
        <w:t>e</w:t>
      </w:r>
      <w:r>
        <w:rPr>
          <w:rFonts w:hint="default"/>
        </w:rPr>
        <w:t xml:space="preserve">’s </w:t>
      </w:r>
      <w:r>
        <w:t xml:space="preserve">Republic </w:t>
      </w:r>
      <w:r>
        <w:t>of</w:t>
      </w:r>
      <w:r>
        <w:t xml:space="preserve"> China and one of the most populous cities in the world, with a population of 21,150,000 in 2013. Beijing is the second largest city in China after Shanghai in terms of urban population</w:t>
      </w:r>
      <w:r>
        <w:t>,</w:t>
      </w:r>
      <w:r>
        <w:t xml:space="preserve"> politics, culture and education of this city. famous f</w:t>
      </w:r>
      <w:r>
        <w:t>or palaces, temples, parks, gardens, tombs, walls and gates, and art heirlooms and universities have made it a center of culture and art in China.</w:t>
      </w:r>
    </w:p>
    <w:p w:rsidR="00F53DE9" w:rsidRDefault="004667CC">
      <w:pPr>
        <w:pStyle w:val="HTMLPreformatted"/>
        <w:rPr>
          <w:rFonts w:hint="default"/>
        </w:rPr>
      </w:pPr>
      <w:r>
        <w:t>If I visit Beijing, there are 3 places I want to visit, namely:</w:t>
      </w:r>
    </w:p>
    <w:p w:rsidR="00F53DE9" w:rsidRDefault="00F53DE9">
      <w:pPr>
        <w:pStyle w:val="HTMLPreformatted"/>
        <w:rPr>
          <w:rFonts w:hint="default"/>
        </w:rPr>
      </w:pPr>
    </w:p>
    <w:p w:rsidR="00F53DE9" w:rsidRDefault="004667CC">
      <w:pPr>
        <w:pStyle w:val="HTMLPreformatted"/>
        <w:numPr>
          <w:ilvl w:val="0"/>
          <w:numId w:val="2"/>
        </w:numPr>
        <w:rPr>
          <w:rFonts w:hint="default"/>
        </w:rPr>
      </w:pPr>
      <w:r>
        <w:t>The great wall</w:t>
      </w:r>
    </w:p>
    <w:p w:rsidR="00F53DE9" w:rsidRDefault="004667CC">
      <w:pPr>
        <w:pStyle w:val="HTMLPreformatted"/>
        <w:rPr>
          <w:rFonts w:hint="default"/>
        </w:rPr>
      </w:pPr>
      <w:r>
        <w:tab/>
      </w:r>
      <w:r>
        <w:t>The Great Wall who doesn't k</w:t>
      </w:r>
      <w:r>
        <w:t xml:space="preserve">now? </w:t>
      </w:r>
      <w:r>
        <w:t>its</w:t>
      </w:r>
      <w:r>
        <w:t xml:space="preserve"> name has been popular all over the world. The building has a length of approximately 8,800 km in one of the wonders of the world. You will see this building like a dragon, which extends from east to west of China. So it's no wonder that this great</w:t>
      </w:r>
      <w:r>
        <w:t xml:space="preserve"> wall in the past functioned as a stronghold of Chinese troops from enemy attacks.</w:t>
      </w:r>
    </w:p>
    <w:p w:rsidR="00F53DE9" w:rsidRDefault="004667CC">
      <w:pPr>
        <w:pStyle w:val="HTMLPreformatted"/>
        <w:rPr>
          <w:rFonts w:hint="default"/>
        </w:rPr>
      </w:pPr>
      <w:r>
        <w:tab/>
      </w:r>
      <w:r>
        <w:t>According to the history of the Great Wall of China At the time of the construction of the Great Wall of China, Sih Huang Ti mobilized 300 thousand people to do forced labo</w:t>
      </w:r>
      <w:r>
        <w:t>r to build the Great Wall of China, where workers were not paid and ate. During its 10 years of development, tens of thousands of people were victims. On average they died due to fatigue and hunger, besides that because the location of the Wall builder was</w:t>
      </w:r>
      <w:r>
        <w:t xml:space="preserve"> in the middle of a cliff so that not a few fell and died. Besides that, it was also due to the attack of the guarantor group which did little to bring the victims together. No wonder the Great Wall of China is known as the longest cemetery in the world. T</w:t>
      </w:r>
      <w:r>
        <w:t>his, because the victims from the builders were buried along the walls.</w:t>
      </w:r>
    </w:p>
    <w:p w:rsidR="00F53DE9" w:rsidRDefault="00F53DE9">
      <w:pPr>
        <w:pStyle w:val="HTMLPreformatted"/>
        <w:rPr>
          <w:rFonts w:hint="default"/>
        </w:rPr>
      </w:pPr>
    </w:p>
    <w:p w:rsidR="00F53DE9" w:rsidRDefault="004667CC">
      <w:pPr>
        <w:pStyle w:val="HTMLPreformatted"/>
        <w:numPr>
          <w:ilvl w:val="0"/>
          <w:numId w:val="2"/>
        </w:numPr>
        <w:rPr>
          <w:rFonts w:hint="default"/>
        </w:rPr>
      </w:pPr>
      <w:r>
        <w:t>forbidden palace</w:t>
      </w:r>
    </w:p>
    <w:p w:rsidR="00F53DE9" w:rsidRDefault="004667CC">
      <w:pPr>
        <w:pStyle w:val="HTMLPreformatted"/>
        <w:rPr>
          <w:rFonts w:hint="default"/>
        </w:rPr>
      </w:pPr>
      <w:r>
        <w:tab/>
      </w:r>
      <w:r>
        <w:t xml:space="preserve">The Forbidden Palace is often referred to as the Forbidden City. This palace is a relic of the Ming and Qing Dynasties, the two largest </w:t>
      </w:r>
      <w:r>
        <w:lastRenderedPageBreak/>
        <w:t>dynasties in China. Its locat</w:t>
      </w:r>
      <w:r>
        <w:t xml:space="preserve">ion has an area of </w:t>
      </w:r>
      <w:r>
        <w:t>​​</w:t>
      </w:r>
      <w:r>
        <w:t>approximately 70 hectares with a total space reaching 9900. The space in which it has its own function.</w:t>
      </w:r>
    </w:p>
    <w:p w:rsidR="00F53DE9" w:rsidRDefault="004667CC">
      <w:pPr>
        <w:pStyle w:val="HTMLPreformatted"/>
        <w:rPr>
          <w:rFonts w:hint="default"/>
        </w:rPr>
      </w:pPr>
      <w:r>
        <w:t xml:space="preserve">Oh, yes, around the location of the palace we can also find the park and the river. Cool eve and stunning scenery make you feel at </w:t>
      </w:r>
      <w:r>
        <w:t>home in the Forbidden Palace. The pillars supporting this castle were made of wood. But uniquely it is the wood of its buffers having a scent of fragrant.</w:t>
      </w:r>
    </w:p>
    <w:p w:rsidR="00F53DE9" w:rsidRDefault="00F53DE9">
      <w:pPr>
        <w:pStyle w:val="HTMLPreformatted"/>
        <w:rPr>
          <w:rFonts w:hint="default"/>
        </w:rPr>
      </w:pPr>
    </w:p>
    <w:p w:rsidR="00F53DE9" w:rsidRDefault="004667CC">
      <w:pPr>
        <w:pStyle w:val="HTMLPreformatted"/>
        <w:numPr>
          <w:ilvl w:val="0"/>
          <w:numId w:val="2"/>
        </w:numPr>
        <w:rPr>
          <w:rFonts w:hint="default"/>
        </w:rPr>
      </w:pPr>
      <w:r>
        <w:t>Xiangshan park</w:t>
      </w:r>
    </w:p>
    <w:p w:rsidR="00F53DE9" w:rsidRDefault="00F53DE9">
      <w:pPr>
        <w:pStyle w:val="HTMLPreformatted"/>
        <w:rPr>
          <w:rFonts w:hint="default"/>
        </w:rPr>
      </w:pPr>
    </w:p>
    <w:p w:rsidR="00F53DE9" w:rsidRDefault="004667CC">
      <w:pPr>
        <w:pStyle w:val="HTMLPreformatted"/>
        <w:rPr>
          <w:rFonts w:hint="default"/>
        </w:rPr>
      </w:pPr>
      <w:r>
        <w:tab/>
      </w:r>
      <w:r>
        <w:t xml:space="preserve">This park is one of the 10 largest parks in China. This park is located west of </w:t>
      </w:r>
      <w:r>
        <w:t>Beijing, about 20 km away.</w:t>
      </w:r>
    </w:p>
    <w:p w:rsidR="00F53DE9" w:rsidRDefault="004667CC">
      <w:pPr>
        <w:pStyle w:val="HTMLPreformatted"/>
        <w:rPr>
          <w:rFonts w:hint="default"/>
        </w:rPr>
      </w:pPr>
      <w:r>
        <w:t xml:space="preserve">Xiangshan Park is located on a 500-meter high hill and has breathtaking natural scenery, lots of hilly trees and we can see the beauty of Beijing from a height. Here we can also find pavilions. The park stands on an area of </w:t>
      </w:r>
      <w:r>
        <w:t>​​</w:t>
      </w:r>
      <w:r>
        <w:t>app</w:t>
      </w:r>
      <w:r>
        <w:t>roximately 400 hectares. Xiangshan Park has managed to attract tourists both domestic and foreign because of the beauty that this park will offer, no matter what season you visit. For example, if we visit in the spring, we will see the beautiful flowers bl</w:t>
      </w:r>
      <w:r>
        <w:t>ooming, then if we come in the fall, we can see the red leaves beautifully fall. In fact, even if we come in the winter, we will see the beautiful trees of this park surrounded by snow.</w:t>
      </w:r>
    </w:p>
    <w:p w:rsidR="00F53DE9" w:rsidRDefault="00F53DE9">
      <w:pPr>
        <w:pStyle w:val="HTMLPreformatted"/>
        <w:rPr>
          <w:rFonts w:hint="default"/>
        </w:rPr>
      </w:pPr>
    </w:p>
    <w:p w:rsidR="00F53DE9" w:rsidRDefault="00F53DE9">
      <w:pPr>
        <w:pStyle w:val="HTMLPreformatted"/>
        <w:rPr>
          <w:rFonts w:hint="default"/>
        </w:rPr>
      </w:pPr>
    </w:p>
    <w:p w:rsidR="00F53DE9" w:rsidRDefault="00F53DE9">
      <w:pPr>
        <w:pStyle w:val="HTMLPreformatted"/>
        <w:rPr>
          <w:rFonts w:hint="default"/>
        </w:rPr>
      </w:pPr>
    </w:p>
    <w:p w:rsidR="00F53DE9" w:rsidRDefault="00F53DE9">
      <w:pPr>
        <w:rPr>
          <w:rFonts w:ascii="Times New Roman" w:eastAsia="SimSun" w:hAnsi="Times New Roman" w:cs="Times New Roman"/>
          <w:color w:val="000000" w:themeColor="text1"/>
          <w:sz w:val="28"/>
          <w:szCs w:val="28"/>
        </w:rPr>
      </w:pPr>
    </w:p>
    <w:sectPr w:rsidR="00F53DE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F87F"/>
    <w:multiLevelType w:val="singleLevel"/>
    <w:tmpl w:val="08EDF87F"/>
    <w:lvl w:ilvl="0">
      <w:start w:val="1"/>
      <w:numFmt w:val="decimal"/>
      <w:suff w:val="space"/>
      <w:lvlText w:val="%1."/>
      <w:lvlJc w:val="left"/>
    </w:lvl>
  </w:abstractNum>
  <w:abstractNum w:abstractNumId="1">
    <w:nsid w:val="353CFEA5"/>
    <w:multiLevelType w:val="singleLevel"/>
    <w:tmpl w:val="353CFEA5"/>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0354F7"/>
    <w:rsid w:val="004667CC"/>
    <w:rsid w:val="00F53DE9"/>
    <w:rsid w:val="5A035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0" w:afterAutospacing="1"/>
    </w:pPr>
    <w:rPr>
      <w:sz w:val="24"/>
      <w:szCs w:val="24"/>
      <w:lang w:eastAsia="zh-CN"/>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id.wikipedia.org/wiki/Republik_Rakyat_Tiongko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d.wikipedia.org/wiki/Dataran_Tiongkok_Utar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Budaya_Tiongkok" TargetMode="External"/><Relationship Id="rId5" Type="http://schemas.openxmlformats.org/officeDocument/2006/relationships/settings" Target="settings.xml"/><Relationship Id="rId10" Type="http://schemas.openxmlformats.org/officeDocument/2006/relationships/hyperlink" Target="https://id.wikipedia.org/wiki/Shanghai" TargetMode="External"/><Relationship Id="rId4" Type="http://schemas.microsoft.com/office/2007/relationships/stylesWithEffects" Target="stylesWithEffects.xml"/><Relationship Id="rId9" Type="http://schemas.openxmlformats.org/officeDocument/2006/relationships/hyperlink" Target="https://id.wikipedia.org/wiki/Daftar_wilayah_metropolitan_berdasarkan_populas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cin</cp:lastModifiedBy>
  <cp:revision>2</cp:revision>
  <dcterms:created xsi:type="dcterms:W3CDTF">2018-10-27T13:26:00Z</dcterms:created>
  <dcterms:modified xsi:type="dcterms:W3CDTF">2019-05-19T07:54:00Z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