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ED" w:rsidRPr="004078F7" w:rsidRDefault="00C559ED" w:rsidP="00C559ED">
      <w:pPr>
        <w:spacing w:after="0"/>
        <w:jc w:val="center"/>
        <w:rPr>
          <w:rFonts w:ascii="Cambria" w:hAnsi="Cambria" w:cs="Aharoni"/>
          <w:b/>
          <w:sz w:val="28"/>
          <w:szCs w:val="28"/>
          <w:lang w:val="id-ID"/>
        </w:rPr>
      </w:pPr>
      <w:r>
        <w:rPr>
          <w:rFonts w:ascii="Cambria" w:hAnsi="Cambria" w:cs="Aharoni"/>
          <w:b/>
          <w:noProof/>
          <w:sz w:val="28"/>
          <w:szCs w:val="28"/>
          <w:lang w:val="id-ID" w:eastAsia="id-ID"/>
        </w:rPr>
        <w:drawing>
          <wp:anchor distT="0" distB="0" distL="114300" distR="114300" simplePos="0" relativeHeight="251659264" behindDoc="1" locked="0" layoutInCell="1" allowOverlap="1">
            <wp:simplePos x="0" y="0"/>
            <wp:positionH relativeFrom="column">
              <wp:posOffset>148051</wp:posOffset>
            </wp:positionH>
            <wp:positionV relativeFrom="paragraph">
              <wp:posOffset>33020</wp:posOffset>
            </wp:positionV>
            <wp:extent cx="661573" cy="676275"/>
            <wp:effectExtent l="19050" t="0" r="5177"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sukma bangsa bireuen"/>
                    <pic:cNvPicPr>
                      <a:picLocks noChangeAspect="1" noChangeArrowheads="1"/>
                    </pic:cNvPicPr>
                  </pic:nvPicPr>
                  <pic:blipFill>
                    <a:blip r:embed="rId5" cstate="print"/>
                    <a:srcRect l="2499" t="1750" r="3250" b="4500"/>
                    <a:stretch>
                      <a:fillRect/>
                    </a:stretch>
                  </pic:blipFill>
                  <pic:spPr bwMode="auto">
                    <a:xfrm>
                      <a:off x="0" y="0"/>
                      <a:ext cx="661573" cy="676275"/>
                    </a:xfrm>
                    <a:prstGeom prst="rect">
                      <a:avLst/>
                    </a:prstGeom>
                    <a:noFill/>
                    <a:ln w="9525">
                      <a:noFill/>
                      <a:miter lim="800000"/>
                      <a:headEnd/>
                      <a:tailEnd/>
                    </a:ln>
                  </pic:spPr>
                </pic:pic>
              </a:graphicData>
            </a:graphic>
          </wp:anchor>
        </w:drawing>
      </w:r>
      <w:r>
        <w:rPr>
          <w:rFonts w:ascii="Cambria" w:hAnsi="Cambria" w:cs="Aharoni"/>
          <w:b/>
          <w:sz w:val="28"/>
          <w:szCs w:val="28"/>
        </w:rPr>
        <w:t>LAPORAN KEGIATAN</w:t>
      </w:r>
      <w:r>
        <w:rPr>
          <w:rFonts w:ascii="Cambria" w:hAnsi="Cambria" w:cs="Aharoni"/>
          <w:b/>
          <w:sz w:val="28"/>
          <w:szCs w:val="28"/>
          <w:lang w:val="id-ID"/>
        </w:rPr>
        <w:t xml:space="preserve"> CLASS PROJECT</w:t>
      </w:r>
    </w:p>
    <w:p w:rsidR="00C559ED" w:rsidRPr="00E573E9" w:rsidRDefault="00C559ED" w:rsidP="00C559ED">
      <w:pPr>
        <w:spacing w:after="0" w:line="240" w:lineRule="auto"/>
        <w:jc w:val="center"/>
        <w:rPr>
          <w:rFonts w:ascii="Cambria" w:hAnsi="Cambria" w:cs="Aharoni"/>
          <w:b/>
          <w:sz w:val="28"/>
          <w:szCs w:val="28"/>
          <w:lang w:val="id-ID"/>
        </w:rPr>
      </w:pPr>
      <w:r>
        <w:rPr>
          <w:rFonts w:ascii="Cambria" w:hAnsi="Cambria" w:cs="Aharoni"/>
          <w:b/>
          <w:sz w:val="28"/>
          <w:szCs w:val="28"/>
          <w:lang w:val="id-ID"/>
        </w:rPr>
        <w:t>SMA</w:t>
      </w:r>
      <w:r w:rsidRPr="00E573E9">
        <w:rPr>
          <w:rFonts w:ascii="Cambria" w:hAnsi="Cambria" w:cs="Aharoni"/>
          <w:b/>
          <w:sz w:val="28"/>
          <w:szCs w:val="28"/>
        </w:rPr>
        <w:t xml:space="preserve"> SUKMA BANGSA BIREUEN</w:t>
      </w:r>
    </w:p>
    <w:p w:rsidR="00C559ED" w:rsidRPr="0010433C" w:rsidRDefault="00C559ED" w:rsidP="00C559ED">
      <w:pPr>
        <w:spacing w:after="0" w:line="240" w:lineRule="auto"/>
        <w:jc w:val="center"/>
        <w:rPr>
          <w:rFonts w:ascii="Cambria" w:hAnsi="Cambria" w:cs="Aharoni"/>
          <w:b/>
          <w:sz w:val="28"/>
          <w:szCs w:val="28"/>
          <w:lang w:val="id-ID"/>
        </w:rPr>
      </w:pPr>
      <w:r w:rsidRPr="00E573E9">
        <w:rPr>
          <w:rFonts w:ascii="Cambria" w:hAnsi="Cambria" w:cs="Aharoni"/>
          <w:b/>
          <w:sz w:val="28"/>
          <w:szCs w:val="28"/>
        </w:rPr>
        <w:t>TP</w:t>
      </w:r>
      <w:r w:rsidRPr="00E573E9">
        <w:rPr>
          <w:rFonts w:ascii="Cambria" w:hAnsi="Cambria" w:cs="Aharoni"/>
          <w:b/>
          <w:sz w:val="28"/>
          <w:szCs w:val="28"/>
          <w:lang w:val="id-ID"/>
        </w:rPr>
        <w:t>.</w:t>
      </w:r>
      <w:r w:rsidRPr="00E573E9">
        <w:rPr>
          <w:rFonts w:ascii="Cambria" w:hAnsi="Cambria" w:cs="Aharoni"/>
          <w:b/>
          <w:sz w:val="28"/>
          <w:szCs w:val="28"/>
        </w:rPr>
        <w:t xml:space="preserve"> 201</w:t>
      </w:r>
      <w:r>
        <w:rPr>
          <w:rFonts w:ascii="Cambria" w:hAnsi="Cambria" w:cs="Aharoni"/>
          <w:b/>
          <w:sz w:val="28"/>
          <w:szCs w:val="28"/>
          <w:lang w:val="id-ID"/>
        </w:rPr>
        <w:t xml:space="preserve">9 </w:t>
      </w:r>
      <w:r>
        <w:rPr>
          <w:rFonts w:ascii="Cambria" w:hAnsi="Cambria" w:cs="Aharoni"/>
          <w:b/>
          <w:sz w:val="28"/>
          <w:szCs w:val="28"/>
        </w:rPr>
        <w:t>-</w:t>
      </w:r>
      <w:r>
        <w:rPr>
          <w:rFonts w:ascii="Cambria" w:hAnsi="Cambria" w:cs="Aharoni"/>
          <w:b/>
          <w:sz w:val="28"/>
          <w:szCs w:val="28"/>
          <w:lang w:val="id-ID"/>
        </w:rPr>
        <w:t xml:space="preserve"> </w:t>
      </w:r>
      <w:r>
        <w:rPr>
          <w:rFonts w:ascii="Cambria" w:hAnsi="Cambria" w:cs="Aharoni"/>
          <w:b/>
          <w:sz w:val="28"/>
          <w:szCs w:val="28"/>
        </w:rPr>
        <w:t>20</w:t>
      </w:r>
      <w:r>
        <w:rPr>
          <w:rFonts w:ascii="Cambria" w:hAnsi="Cambria" w:cs="Aharoni"/>
          <w:b/>
          <w:sz w:val="28"/>
          <w:szCs w:val="28"/>
          <w:lang w:val="id-ID"/>
        </w:rPr>
        <w:t>20</w:t>
      </w:r>
    </w:p>
    <w:p w:rsidR="00C559ED" w:rsidRPr="003054E4" w:rsidRDefault="00C559ED" w:rsidP="00C559ED">
      <w:pPr>
        <w:spacing w:after="0" w:line="240" w:lineRule="auto"/>
        <w:jc w:val="both"/>
        <w:rPr>
          <w:b/>
          <w:sz w:val="24"/>
          <w:szCs w:val="24"/>
          <w:lang w:val="id-ID"/>
        </w:rPr>
      </w:pPr>
    </w:p>
    <w:p w:rsidR="00C559ED" w:rsidRPr="00946732" w:rsidRDefault="00C559ED" w:rsidP="00C559ED">
      <w:pPr>
        <w:spacing w:after="0" w:line="240" w:lineRule="auto"/>
        <w:jc w:val="both"/>
        <w:rPr>
          <w:b/>
          <w:sz w:val="24"/>
          <w:szCs w:val="24"/>
          <w:lang w:val="id-ID"/>
        </w:rPr>
      </w:pPr>
    </w:p>
    <w:p w:rsidR="00C559ED" w:rsidRPr="001B1F91" w:rsidRDefault="00C559ED" w:rsidP="00C559ED">
      <w:pPr>
        <w:spacing w:after="0"/>
        <w:jc w:val="both"/>
        <w:rPr>
          <w:b/>
          <w:sz w:val="8"/>
          <w:szCs w:val="28"/>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4"/>
        <w:gridCol w:w="6095"/>
      </w:tblGrid>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 xml:space="preserve">Judul class project </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w:t>
            </w:r>
          </w:p>
        </w:tc>
        <w:tc>
          <w:tcPr>
            <w:tcW w:w="6095" w:type="dxa"/>
          </w:tcPr>
          <w:p w:rsidR="00C559ED" w:rsidRPr="0010433C" w:rsidRDefault="00C559ED" w:rsidP="00F743DD">
            <w:pPr>
              <w:spacing w:after="0" w:line="240" w:lineRule="auto"/>
              <w:jc w:val="both"/>
              <w:rPr>
                <w:rFonts w:asciiTheme="majorHAnsi" w:hAnsiTheme="majorHAnsi" w:cs="Tahoma"/>
                <w:bCs/>
                <w:color w:val="000000"/>
                <w:lang w:val="id-ID" w:eastAsia="id-ID"/>
              </w:rPr>
            </w:pPr>
            <w:r>
              <w:rPr>
                <w:rFonts w:asciiTheme="majorHAnsi" w:hAnsiTheme="majorHAnsi" w:cs="Tahoma"/>
                <w:bCs/>
                <w:color w:val="000000"/>
                <w:lang w:val="id-ID" w:eastAsia="id-ID"/>
              </w:rPr>
              <w:t>Pembuatan Peta Timbul Untuk Peta Persebaran Barang Tambang</w:t>
            </w:r>
          </w:p>
          <w:p w:rsidR="00C559ED" w:rsidRPr="003054E4" w:rsidRDefault="00C559ED" w:rsidP="00F743DD">
            <w:pPr>
              <w:spacing w:after="0" w:line="240" w:lineRule="auto"/>
              <w:jc w:val="both"/>
              <w:rPr>
                <w:rFonts w:asciiTheme="majorHAnsi" w:hAnsiTheme="majorHAnsi"/>
                <w:lang w:val="id-ID"/>
              </w:rPr>
            </w:pP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Mata pelajaran terkait</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C559ED" w:rsidRPr="003054E4" w:rsidRDefault="00C559ED" w:rsidP="00F743DD">
            <w:pPr>
              <w:spacing w:after="0" w:line="240" w:lineRule="auto"/>
              <w:jc w:val="both"/>
              <w:rPr>
                <w:rFonts w:ascii="Cambria" w:hAnsi="Cambria"/>
              </w:rPr>
            </w:pPr>
            <w:r>
              <w:rPr>
                <w:rFonts w:ascii="Cambria" w:hAnsi="Cambria"/>
                <w:lang w:val="id-ID"/>
              </w:rPr>
              <w:t>GEOGRAFI</w:t>
            </w: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 xml:space="preserve">Guru yang terlibat </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w:t>
            </w:r>
          </w:p>
        </w:tc>
        <w:tc>
          <w:tcPr>
            <w:tcW w:w="6095" w:type="dxa"/>
          </w:tcPr>
          <w:p w:rsidR="00C559ED" w:rsidRPr="006A7F7E" w:rsidRDefault="00C559ED" w:rsidP="00F743DD">
            <w:pPr>
              <w:spacing w:after="0" w:line="240" w:lineRule="auto"/>
              <w:jc w:val="both"/>
              <w:rPr>
                <w:rFonts w:ascii="Cambria" w:hAnsi="Cambria"/>
              </w:rPr>
            </w:pPr>
            <w:r>
              <w:rPr>
                <w:rFonts w:ascii="Cambria" w:hAnsi="Cambria"/>
                <w:lang w:val="id-ID"/>
              </w:rPr>
              <w:t>Yunda Nafsiah, S.Pd</w:t>
            </w: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 xml:space="preserve">Kelas sasaran </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w:t>
            </w:r>
          </w:p>
        </w:tc>
        <w:tc>
          <w:tcPr>
            <w:tcW w:w="6095" w:type="dxa"/>
          </w:tcPr>
          <w:p w:rsidR="00C559ED" w:rsidRPr="0010433C" w:rsidRDefault="00C559ED" w:rsidP="00F743DD">
            <w:pPr>
              <w:spacing w:after="0" w:line="240" w:lineRule="auto"/>
              <w:jc w:val="both"/>
              <w:rPr>
                <w:rFonts w:ascii="Cambria" w:hAnsi="Cambria"/>
                <w:lang w:val="id-ID"/>
              </w:rPr>
            </w:pPr>
            <w:r>
              <w:rPr>
                <w:rFonts w:ascii="Cambria" w:hAnsi="Cambria"/>
              </w:rPr>
              <w:t>X</w:t>
            </w:r>
            <w:r>
              <w:rPr>
                <w:rFonts w:ascii="Cambria" w:hAnsi="Cambria"/>
                <w:lang w:val="id-ID"/>
              </w:rPr>
              <w:t>I</w:t>
            </w:r>
            <w:r>
              <w:rPr>
                <w:rFonts w:ascii="Cambria" w:hAnsi="Cambria"/>
              </w:rPr>
              <w:t xml:space="preserve"> IP</w:t>
            </w:r>
            <w:r>
              <w:rPr>
                <w:rFonts w:ascii="Cambria" w:hAnsi="Cambria"/>
                <w:lang w:val="id-ID"/>
              </w:rPr>
              <w:t>S</w:t>
            </w: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 xml:space="preserve">Durasi waktu </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w:t>
            </w:r>
          </w:p>
        </w:tc>
        <w:tc>
          <w:tcPr>
            <w:tcW w:w="6095" w:type="dxa"/>
          </w:tcPr>
          <w:p w:rsidR="00C559ED" w:rsidRPr="0010433C" w:rsidRDefault="00C559ED" w:rsidP="00F743DD">
            <w:pPr>
              <w:spacing w:after="0" w:line="240" w:lineRule="auto"/>
              <w:jc w:val="both"/>
              <w:rPr>
                <w:rFonts w:ascii="Cambria" w:hAnsi="Cambria"/>
                <w:lang w:val="id-ID"/>
              </w:rPr>
            </w:pPr>
            <w:r>
              <w:rPr>
                <w:rFonts w:ascii="Cambria" w:hAnsi="Cambria"/>
                <w:lang w:val="id-ID"/>
              </w:rPr>
              <w:t>2 x 45 menit (2 JP )</w:t>
            </w: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Hari/tanggal kegiatan</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C559ED" w:rsidRPr="003054E4" w:rsidRDefault="00C559ED" w:rsidP="00F743DD">
            <w:pPr>
              <w:spacing w:after="0" w:line="240" w:lineRule="auto"/>
              <w:jc w:val="both"/>
              <w:rPr>
                <w:rFonts w:ascii="Cambria" w:hAnsi="Cambria"/>
              </w:rPr>
            </w:pPr>
            <w:r>
              <w:rPr>
                <w:rFonts w:ascii="Cambria" w:hAnsi="Cambria"/>
                <w:lang w:val="id-ID"/>
              </w:rPr>
              <w:t xml:space="preserve">Selasa, 19 November </w:t>
            </w:r>
            <w:r>
              <w:rPr>
                <w:rFonts w:ascii="Cambria" w:hAnsi="Cambria"/>
              </w:rPr>
              <w:t>2019</w:t>
            </w: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 xml:space="preserve">Tempat kegiatan </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C559ED" w:rsidRPr="0010433C" w:rsidRDefault="00C559ED" w:rsidP="00F743DD">
            <w:pPr>
              <w:spacing w:after="0" w:line="240" w:lineRule="auto"/>
              <w:jc w:val="both"/>
              <w:rPr>
                <w:rFonts w:ascii="Cambria" w:hAnsi="Cambria"/>
                <w:lang w:val="id-ID"/>
              </w:rPr>
            </w:pPr>
            <w:r>
              <w:rPr>
                <w:rFonts w:ascii="Cambria" w:hAnsi="Cambria"/>
                <w:lang w:val="id-ID"/>
              </w:rPr>
              <w:t>Selasar tengah Sukma Bangsa</w:t>
            </w:r>
          </w:p>
        </w:tc>
      </w:tr>
      <w:tr w:rsidR="00C559ED" w:rsidRPr="00B97252" w:rsidTr="00F743DD">
        <w:tc>
          <w:tcPr>
            <w:tcW w:w="2835" w:type="dxa"/>
          </w:tcPr>
          <w:p w:rsidR="00C559ED" w:rsidRPr="00B97252" w:rsidRDefault="00C559ED" w:rsidP="00F743DD">
            <w:pPr>
              <w:spacing w:after="0" w:line="240" w:lineRule="auto"/>
              <w:jc w:val="both"/>
              <w:rPr>
                <w:rFonts w:ascii="Cambria" w:hAnsi="Cambria"/>
                <w:b/>
                <w:lang w:val="id-ID"/>
              </w:rPr>
            </w:pPr>
            <w:r w:rsidRPr="00B97252">
              <w:rPr>
                <w:rFonts w:ascii="Cambria" w:hAnsi="Cambria"/>
                <w:b/>
                <w:lang w:val="id-ID"/>
              </w:rPr>
              <w:t xml:space="preserve">Total biaya </w:t>
            </w:r>
          </w:p>
        </w:tc>
        <w:tc>
          <w:tcPr>
            <w:tcW w:w="284" w:type="dxa"/>
          </w:tcPr>
          <w:p w:rsidR="00C559ED" w:rsidRPr="00B97252" w:rsidRDefault="00C559ED" w:rsidP="00F743DD">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C559ED" w:rsidRPr="0010433C" w:rsidRDefault="00C559ED" w:rsidP="00F743DD">
            <w:pPr>
              <w:spacing w:after="0" w:line="240" w:lineRule="auto"/>
              <w:jc w:val="both"/>
              <w:rPr>
                <w:rFonts w:ascii="Cambria" w:hAnsi="Cambria"/>
                <w:lang w:val="id-ID"/>
              </w:rPr>
            </w:pPr>
            <w:r w:rsidRPr="00B97252">
              <w:rPr>
                <w:rFonts w:ascii="Cambria" w:hAnsi="Cambria"/>
                <w:lang w:val="id-ID"/>
              </w:rPr>
              <w:t xml:space="preserve">Rp. </w:t>
            </w:r>
            <w:r>
              <w:rPr>
                <w:rFonts w:ascii="Cambria" w:hAnsi="Cambria"/>
                <w:lang w:val="id-ID"/>
              </w:rPr>
              <w:t>155 . 000</w:t>
            </w:r>
          </w:p>
        </w:tc>
      </w:tr>
    </w:tbl>
    <w:p w:rsidR="00C559ED" w:rsidRDefault="00C559ED" w:rsidP="00C559ED">
      <w:pPr>
        <w:spacing w:after="0"/>
        <w:jc w:val="both"/>
        <w:rPr>
          <w:rFonts w:ascii="Cambria" w:hAnsi="Cambria"/>
          <w:b/>
          <w:sz w:val="24"/>
          <w:szCs w:val="24"/>
          <w:lang w:val="id-ID"/>
        </w:rPr>
      </w:pPr>
    </w:p>
    <w:p w:rsidR="00C559ED" w:rsidRPr="00AE52CD" w:rsidRDefault="00C559ED" w:rsidP="00C559ED">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Tujuan dan Manfaat Class Project </w:t>
      </w:r>
    </w:p>
    <w:p w:rsidR="00C559ED" w:rsidRDefault="00C559ED" w:rsidP="00C559ED">
      <w:pPr>
        <w:pStyle w:val="ListParagraph"/>
        <w:tabs>
          <w:tab w:val="left" w:pos="284"/>
        </w:tabs>
        <w:spacing w:after="0"/>
        <w:ind w:left="284"/>
        <w:jc w:val="both"/>
        <w:rPr>
          <w:rFonts w:ascii="Cambria" w:hAnsi="Cambria"/>
          <w:lang w:val="id-ID"/>
        </w:rPr>
      </w:pPr>
      <w:r w:rsidRPr="00AE52CD">
        <w:rPr>
          <w:rFonts w:ascii="Cambria" w:hAnsi="Cambria"/>
        </w:rPr>
        <w:t xml:space="preserve">Tujuan dari </w:t>
      </w:r>
      <w:r>
        <w:rPr>
          <w:rFonts w:ascii="Cambria" w:hAnsi="Cambria"/>
          <w:lang w:val="id-ID"/>
        </w:rPr>
        <w:t xml:space="preserve">prakatik </w:t>
      </w:r>
      <w:r w:rsidRPr="00AE52CD">
        <w:rPr>
          <w:rFonts w:ascii="Cambria" w:hAnsi="Cambria"/>
        </w:rPr>
        <w:t>ini yaitu untuk mengetahui</w:t>
      </w:r>
      <w:r>
        <w:rPr>
          <w:rFonts w:ascii="Cambria" w:hAnsi="Cambria"/>
          <w:lang w:val="id-ID"/>
        </w:rPr>
        <w:t xml:space="preserve"> bagaimana cara pembuatan peta timbul dan lokasi persebaran tambang</w:t>
      </w:r>
      <w:r w:rsidRPr="00AE52CD">
        <w:rPr>
          <w:rFonts w:ascii="Cambria" w:hAnsi="Cambria"/>
        </w:rPr>
        <w:t xml:space="preserve">. </w:t>
      </w:r>
      <w:r>
        <w:rPr>
          <w:rFonts w:ascii="Cambria" w:hAnsi="Cambria"/>
        </w:rPr>
        <w:t xml:space="preserve">Manfaat dari kegiatan ini yaitu sebagai </w:t>
      </w:r>
      <w:r>
        <w:rPr>
          <w:rFonts w:ascii="Cambria" w:hAnsi="Cambria"/>
          <w:lang w:val="id-ID"/>
        </w:rPr>
        <w:t xml:space="preserve">pengetahuan </w:t>
      </w:r>
      <w:r>
        <w:rPr>
          <w:rFonts w:ascii="Cambria" w:hAnsi="Cambria"/>
        </w:rPr>
        <w:t xml:space="preserve">tambahan kepada siswa </w:t>
      </w:r>
      <w:r>
        <w:rPr>
          <w:rFonts w:ascii="Cambria" w:hAnsi="Cambria"/>
          <w:lang w:val="id-ID"/>
        </w:rPr>
        <w:t>agar lebih memahami lagi bagaiman cara membuat peta timbul, karena selama ini siswa hanya membuat peta pada media karton atau kertas biasa. Diharapkan dengan adanya praktik ini siswa dapat bertambah pengetahuannya.</w:t>
      </w:r>
    </w:p>
    <w:p w:rsidR="00924BE4" w:rsidRPr="009033DA" w:rsidRDefault="00924BE4" w:rsidP="00C559ED">
      <w:pPr>
        <w:pStyle w:val="ListParagraph"/>
        <w:tabs>
          <w:tab w:val="left" w:pos="284"/>
        </w:tabs>
        <w:spacing w:after="0"/>
        <w:ind w:left="284"/>
        <w:jc w:val="both"/>
        <w:rPr>
          <w:rFonts w:ascii="Cambria" w:hAnsi="Cambria"/>
          <w:lang w:val="id-ID"/>
        </w:rPr>
      </w:pPr>
    </w:p>
    <w:p w:rsidR="00C559ED" w:rsidRPr="00AE52CD" w:rsidRDefault="00C559ED" w:rsidP="00C559ED">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Produk Akhir yang Dihasilkan </w:t>
      </w:r>
    </w:p>
    <w:p w:rsidR="00C559ED" w:rsidRDefault="00C559ED" w:rsidP="00C559ED">
      <w:pPr>
        <w:pStyle w:val="ListParagraph"/>
        <w:tabs>
          <w:tab w:val="left" w:pos="284"/>
        </w:tabs>
        <w:spacing w:after="0"/>
        <w:ind w:left="284"/>
        <w:jc w:val="both"/>
        <w:rPr>
          <w:rFonts w:ascii="Cambria" w:hAnsi="Cambria"/>
          <w:lang w:val="id-ID"/>
        </w:rPr>
      </w:pPr>
      <w:r w:rsidRPr="00AE52CD">
        <w:rPr>
          <w:rFonts w:ascii="Cambria" w:hAnsi="Cambria"/>
          <w:lang w:val="id-ID"/>
        </w:rPr>
        <w:t>Produk akhir yang dihasilkan yaitu berupa</w:t>
      </w:r>
      <w:r>
        <w:rPr>
          <w:rFonts w:ascii="Cambria" w:hAnsi="Cambria"/>
          <w:lang w:val="id-ID"/>
        </w:rPr>
        <w:t xml:space="preserve"> dua peta timbul Indonesia yang dilengkapi dengan marka jenis barang tambang yang tersebar diseluruh Indonesia, serta </w:t>
      </w:r>
      <w:r w:rsidRPr="00AE52CD">
        <w:rPr>
          <w:rFonts w:ascii="Cambria" w:hAnsi="Cambria"/>
          <w:lang w:val="id-ID"/>
        </w:rPr>
        <w:t xml:space="preserve">laporan yang telah disiapkan serinci mungkin tentang </w:t>
      </w:r>
      <w:r>
        <w:rPr>
          <w:rFonts w:ascii="Cambria" w:hAnsi="Cambria"/>
          <w:lang w:val="id-ID"/>
        </w:rPr>
        <w:t>proses/tahapan pembuatan peta timbul hingga peta tersebut jadi (siap). Peta timbul yang telah selesai tersebut satunya akan dipajang dikelas mereka, dan satu lagi akan dipajang diperpustakaan sekolah.</w:t>
      </w:r>
    </w:p>
    <w:p w:rsidR="00924BE4" w:rsidRPr="009033DA" w:rsidRDefault="00924BE4" w:rsidP="00C559ED">
      <w:pPr>
        <w:pStyle w:val="ListParagraph"/>
        <w:tabs>
          <w:tab w:val="left" w:pos="284"/>
        </w:tabs>
        <w:spacing w:after="0"/>
        <w:ind w:left="284"/>
        <w:jc w:val="both"/>
        <w:rPr>
          <w:rFonts w:ascii="Cambria" w:hAnsi="Cambria"/>
          <w:b/>
          <w:lang w:val="id-ID"/>
        </w:rPr>
      </w:pPr>
    </w:p>
    <w:p w:rsidR="00C559ED" w:rsidRDefault="00C559ED" w:rsidP="00C559ED">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Ringkasan Kegiatan </w:t>
      </w:r>
    </w:p>
    <w:p w:rsidR="00C559ED" w:rsidRDefault="00C559ED" w:rsidP="00924BE4">
      <w:pPr>
        <w:pStyle w:val="ListParagraph"/>
        <w:tabs>
          <w:tab w:val="left" w:pos="284"/>
        </w:tabs>
        <w:spacing w:after="0"/>
        <w:ind w:left="284"/>
        <w:jc w:val="both"/>
        <w:rPr>
          <w:rFonts w:ascii="Cambria" w:hAnsi="Cambria"/>
          <w:lang w:val="id-ID"/>
        </w:rPr>
      </w:pPr>
      <w:r>
        <w:rPr>
          <w:rFonts w:ascii="Cambria" w:hAnsi="Cambria"/>
          <w:lang w:val="id-ID"/>
        </w:rPr>
        <w:t>Praktikum tentang pembuatan peta timbul berjalan dengan baik, dimana siswa jadi lebih memahami tiap tahapan pembuatan peta timbul hingga sebaran jenis – jenis barang tambang yang ada di Indonesia. Siswa aktif dalam melakukan kegiatan ini, dan masing masing anggota punya tugasnya masing – masing. Mulai dari menggambar pola peta, mencampur material pembuatan peta ( gipsum ), membentuk peta, mengeringkan, menempelkan marka, hingga mengecat peta. Kegiatan praktikum berjalan lancar dan berhasil hingga tahap akhir.</w:t>
      </w:r>
    </w:p>
    <w:p w:rsidR="00924BE4" w:rsidRPr="00924BE4" w:rsidRDefault="00924BE4" w:rsidP="00924BE4">
      <w:pPr>
        <w:pStyle w:val="ListParagraph"/>
        <w:tabs>
          <w:tab w:val="left" w:pos="284"/>
        </w:tabs>
        <w:spacing w:after="0"/>
        <w:ind w:left="284"/>
        <w:jc w:val="both"/>
        <w:rPr>
          <w:rFonts w:ascii="Cambria" w:hAnsi="Cambria"/>
          <w:lang w:val="id-ID"/>
        </w:rPr>
      </w:pPr>
    </w:p>
    <w:p w:rsidR="00C559ED" w:rsidRPr="00513912" w:rsidRDefault="00C559ED" w:rsidP="00C559ED">
      <w:pPr>
        <w:pStyle w:val="ListParagraph"/>
        <w:numPr>
          <w:ilvl w:val="0"/>
          <w:numId w:val="1"/>
        </w:numPr>
        <w:tabs>
          <w:tab w:val="left" w:pos="284"/>
        </w:tabs>
        <w:spacing w:after="0"/>
        <w:ind w:left="284" w:hanging="284"/>
        <w:jc w:val="both"/>
        <w:rPr>
          <w:rFonts w:ascii="Cambria" w:hAnsi="Cambria"/>
        </w:rPr>
      </w:pPr>
      <w:r w:rsidRPr="00513912">
        <w:rPr>
          <w:rFonts w:ascii="Cambria" w:hAnsi="Cambria"/>
          <w:b/>
          <w:lang w:val="id-ID"/>
        </w:rPr>
        <w:t xml:space="preserve">Evaluasi Kegiatan </w:t>
      </w:r>
    </w:p>
    <w:p w:rsidR="00C559ED" w:rsidRDefault="00C559ED" w:rsidP="00C559ED">
      <w:pPr>
        <w:pStyle w:val="ListParagraph"/>
        <w:tabs>
          <w:tab w:val="left" w:pos="284"/>
        </w:tabs>
        <w:spacing w:after="0"/>
        <w:ind w:left="284"/>
        <w:jc w:val="both"/>
        <w:rPr>
          <w:rFonts w:ascii="Cambria" w:hAnsi="Cambria"/>
          <w:lang w:val="id-ID"/>
        </w:rPr>
      </w:pPr>
      <w:r w:rsidRPr="00513912">
        <w:rPr>
          <w:rFonts w:ascii="Cambria" w:hAnsi="Cambria"/>
          <w:lang w:val="id-ID"/>
        </w:rPr>
        <w:t xml:space="preserve">Kelebihan dari kegiatan ini yaitu siswa </w:t>
      </w:r>
      <w:r>
        <w:rPr>
          <w:rFonts w:ascii="Cambria" w:hAnsi="Cambria"/>
          <w:lang w:val="id-ID"/>
        </w:rPr>
        <w:t>dapat langsung mengetahui cara dan tahapan pembuatan peta timbul</w:t>
      </w:r>
      <w:r w:rsidR="00272211">
        <w:rPr>
          <w:rFonts w:ascii="Cambria" w:hAnsi="Cambria"/>
          <w:lang w:val="id-ID"/>
        </w:rPr>
        <w:t>, serta lokasi persebaran jenis – jenis barang tambang di Indonesia.</w:t>
      </w:r>
      <w:r>
        <w:rPr>
          <w:rFonts w:ascii="Cambria" w:hAnsi="Cambria"/>
          <w:lang w:val="id-ID"/>
        </w:rPr>
        <w:t xml:space="preserve"> Kekurangan dari kegiatan ini yaitu tidak semua</w:t>
      </w:r>
      <w:r w:rsidR="0042062D">
        <w:rPr>
          <w:rFonts w:ascii="Cambria" w:hAnsi="Cambria"/>
          <w:lang w:val="id-ID"/>
        </w:rPr>
        <w:t xml:space="preserve"> peta </w:t>
      </w:r>
      <w:r w:rsidR="00272211">
        <w:rPr>
          <w:rFonts w:ascii="Cambria" w:hAnsi="Cambria"/>
          <w:lang w:val="id-ID"/>
        </w:rPr>
        <w:t>terbentuk dengan sempurna, tetapi cukup lumayan untuk gambar peta siswa yang bukan seorang kartograf</w:t>
      </w:r>
      <w:r w:rsidR="0042062D">
        <w:rPr>
          <w:rFonts w:ascii="Cambria" w:hAnsi="Cambria"/>
          <w:lang w:val="id-ID"/>
        </w:rPr>
        <w:t xml:space="preserve">. </w:t>
      </w:r>
      <w:r w:rsidR="00486B3C">
        <w:rPr>
          <w:rFonts w:ascii="Cambria" w:hAnsi="Cambria"/>
          <w:lang w:val="id-ID"/>
        </w:rPr>
        <w:t xml:space="preserve"> </w:t>
      </w:r>
    </w:p>
    <w:p w:rsidR="00C559ED" w:rsidRDefault="00C559ED" w:rsidP="00C559ED">
      <w:pPr>
        <w:pStyle w:val="ListParagraph"/>
        <w:tabs>
          <w:tab w:val="left" w:pos="284"/>
        </w:tabs>
        <w:spacing w:after="0"/>
        <w:ind w:left="284"/>
        <w:jc w:val="both"/>
        <w:rPr>
          <w:rFonts w:ascii="Cambria" w:hAnsi="Cambria"/>
          <w:lang w:val="id-ID"/>
        </w:rPr>
      </w:pPr>
    </w:p>
    <w:p w:rsidR="00C559ED" w:rsidRPr="00F8086C" w:rsidRDefault="00C559ED" w:rsidP="00C559ED">
      <w:pPr>
        <w:pStyle w:val="ListParagraph"/>
        <w:tabs>
          <w:tab w:val="left" w:pos="284"/>
        </w:tabs>
        <w:spacing w:after="0"/>
        <w:ind w:left="284"/>
        <w:jc w:val="both"/>
        <w:rPr>
          <w:rFonts w:ascii="Cambria" w:hAnsi="Cambria"/>
          <w:lang w:val="id-ID"/>
        </w:rPr>
      </w:pPr>
    </w:p>
    <w:p w:rsidR="00C559ED" w:rsidRPr="00946732" w:rsidRDefault="00C559ED" w:rsidP="00C559ED">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lastRenderedPageBreak/>
        <w:t xml:space="preserve">Dokumentasi Kegiatan </w:t>
      </w:r>
      <w:r w:rsidRPr="00BD6916">
        <w:rPr>
          <w:rFonts w:ascii="Cambria" w:hAnsi="Cambria"/>
          <w:lang w:val="id-ID"/>
        </w:rPr>
        <w:t xml:space="preserve">(Foto minimal 4 buah, Video </w:t>
      </w:r>
      <w:r>
        <w:rPr>
          <w:rFonts w:ascii="Cambria" w:hAnsi="Cambria"/>
          <w:lang w:val="id-ID"/>
        </w:rPr>
        <w:t>k</w:t>
      </w:r>
      <w:r w:rsidRPr="00BD6916">
        <w:rPr>
          <w:rFonts w:ascii="Cambria" w:hAnsi="Cambria"/>
          <w:lang w:val="id-ID"/>
        </w:rPr>
        <w:t xml:space="preserve">egiatan jika ada) </w:t>
      </w:r>
      <w:r w:rsidRPr="00946732">
        <w:rPr>
          <w:rFonts w:ascii="Cambria" w:hAnsi="Cambria"/>
          <w:b/>
        </w:rPr>
        <w:t xml:space="preserve"> </w:t>
      </w:r>
    </w:p>
    <w:p w:rsidR="0042062D" w:rsidRDefault="0042062D" w:rsidP="00C559ED">
      <w:pPr>
        <w:jc w:val="both"/>
        <w:rPr>
          <w:noProof/>
          <w:lang w:val="id-ID" w:eastAsia="id-ID"/>
        </w:rPr>
      </w:pPr>
    </w:p>
    <w:p w:rsidR="00C559ED" w:rsidRPr="00924BE4" w:rsidRDefault="0042062D" w:rsidP="00924BE4">
      <w:pPr>
        <w:jc w:val="both"/>
        <w:rPr>
          <w:lang w:val="id-ID"/>
        </w:rPr>
      </w:pPr>
      <w:r>
        <w:rPr>
          <w:noProof/>
          <w:lang w:val="id-ID" w:eastAsia="id-ID"/>
        </w:rPr>
        <w:drawing>
          <wp:inline distT="0" distB="0" distL="0" distR="0">
            <wp:extent cx="2857500" cy="2105025"/>
            <wp:effectExtent l="19050" t="0" r="0" b="0"/>
            <wp:docPr id="1" name="Picture 1" descr="C:\Users\ASUS\Downloads\WhatsApp Image 2019-11-26 at 15.3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19-11-26 at 15.31.15.jpeg"/>
                    <pic:cNvPicPr>
                      <a:picLocks noChangeAspect="1" noChangeArrowheads="1"/>
                    </pic:cNvPicPr>
                  </pic:nvPicPr>
                  <pic:blipFill>
                    <a:blip r:embed="rId6"/>
                    <a:srcRect/>
                    <a:stretch>
                      <a:fillRect/>
                    </a:stretch>
                  </pic:blipFill>
                  <pic:spPr bwMode="auto">
                    <a:xfrm>
                      <a:off x="0" y="0"/>
                      <a:ext cx="2857500" cy="2105025"/>
                    </a:xfrm>
                    <a:prstGeom prst="rect">
                      <a:avLst/>
                    </a:prstGeom>
                    <a:noFill/>
                    <a:ln w="9525">
                      <a:noFill/>
                      <a:miter lim="800000"/>
                      <a:headEnd/>
                      <a:tailEnd/>
                    </a:ln>
                  </pic:spPr>
                </pic:pic>
              </a:graphicData>
            </a:graphic>
          </wp:inline>
        </w:drawing>
      </w:r>
      <w:r w:rsidR="00924BE4">
        <w:rPr>
          <w:noProof/>
          <w:lang w:val="id-ID" w:eastAsia="id-ID"/>
        </w:rPr>
        <w:drawing>
          <wp:inline distT="0" distB="0" distL="0" distR="0">
            <wp:extent cx="2819400" cy="2103120"/>
            <wp:effectExtent l="19050" t="0" r="0" b="0"/>
            <wp:docPr id="2" name="Picture 2" descr="C:\Users\ASUS\Downloads\WhatsApp Image 2019-11-26 at 15.31.1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WhatsApp Image 2019-11-26 at 15.31.15 (1).jpeg"/>
                    <pic:cNvPicPr>
                      <a:picLocks noChangeAspect="1" noChangeArrowheads="1"/>
                    </pic:cNvPicPr>
                  </pic:nvPicPr>
                  <pic:blipFill>
                    <a:blip r:embed="rId7"/>
                    <a:srcRect/>
                    <a:stretch>
                      <a:fillRect/>
                    </a:stretch>
                  </pic:blipFill>
                  <pic:spPr bwMode="auto">
                    <a:xfrm>
                      <a:off x="0" y="0"/>
                      <a:ext cx="2819400" cy="2103120"/>
                    </a:xfrm>
                    <a:prstGeom prst="rect">
                      <a:avLst/>
                    </a:prstGeom>
                    <a:noFill/>
                    <a:ln w="9525">
                      <a:noFill/>
                      <a:miter lim="800000"/>
                      <a:headEnd/>
                      <a:tailEnd/>
                    </a:ln>
                  </pic:spPr>
                </pic:pic>
              </a:graphicData>
            </a:graphic>
          </wp:inline>
        </w:drawing>
      </w:r>
    </w:p>
    <w:p w:rsidR="00C559ED" w:rsidRPr="00924BE4" w:rsidRDefault="00924BE4" w:rsidP="00C559ED">
      <w:pPr>
        <w:rPr>
          <w:lang w:val="id-ID"/>
        </w:rPr>
      </w:pPr>
      <w:r>
        <w:rPr>
          <w:noProof/>
          <w:lang w:val="id-ID" w:eastAsia="id-ID"/>
        </w:rPr>
        <w:drawing>
          <wp:inline distT="0" distB="0" distL="0" distR="0">
            <wp:extent cx="2743200" cy="2181225"/>
            <wp:effectExtent l="19050" t="0" r="0" b="0"/>
            <wp:docPr id="4" name="Picture 4" descr="C:\Users\ASUS\Downloads\WhatsApp Image 2019-11-26 at 15.3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WhatsApp Image 2019-11-26 at 15.31.08.jpeg"/>
                    <pic:cNvPicPr>
                      <a:picLocks noChangeAspect="1" noChangeArrowheads="1"/>
                    </pic:cNvPicPr>
                  </pic:nvPicPr>
                  <pic:blipFill>
                    <a:blip r:embed="rId8"/>
                    <a:srcRect/>
                    <a:stretch>
                      <a:fillRect/>
                    </a:stretch>
                  </pic:blipFill>
                  <pic:spPr bwMode="auto">
                    <a:xfrm>
                      <a:off x="0" y="0"/>
                      <a:ext cx="2743200" cy="2181225"/>
                    </a:xfrm>
                    <a:prstGeom prst="rect">
                      <a:avLst/>
                    </a:prstGeom>
                    <a:noFill/>
                    <a:ln w="9525">
                      <a:noFill/>
                      <a:miter lim="800000"/>
                      <a:headEnd/>
                      <a:tailEnd/>
                    </a:ln>
                  </pic:spPr>
                </pic:pic>
              </a:graphicData>
            </a:graphic>
          </wp:inline>
        </w:drawing>
      </w:r>
      <w:r>
        <w:rPr>
          <w:noProof/>
          <w:lang w:val="id-ID" w:eastAsia="id-ID"/>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2809875" cy="2181225"/>
            <wp:effectExtent l="19050" t="0" r="9525" b="0"/>
            <wp:wrapSquare wrapText="bothSides"/>
            <wp:docPr id="3" name="Picture 3" descr="C:\Users\ASUS\Downloads\WhatsApp Image 2019-11-26 at 15.3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WhatsApp Image 2019-11-26 at 15.31.14.jpeg"/>
                    <pic:cNvPicPr>
                      <a:picLocks noChangeAspect="1" noChangeArrowheads="1"/>
                    </pic:cNvPicPr>
                  </pic:nvPicPr>
                  <pic:blipFill>
                    <a:blip r:embed="rId9"/>
                    <a:srcRect/>
                    <a:stretch>
                      <a:fillRect/>
                    </a:stretch>
                  </pic:blipFill>
                  <pic:spPr bwMode="auto">
                    <a:xfrm>
                      <a:off x="0" y="0"/>
                      <a:ext cx="2809875" cy="2181225"/>
                    </a:xfrm>
                    <a:prstGeom prst="rect">
                      <a:avLst/>
                    </a:prstGeom>
                    <a:noFill/>
                    <a:ln w="9525">
                      <a:noFill/>
                      <a:miter lim="800000"/>
                      <a:headEnd/>
                      <a:tailEnd/>
                    </a:ln>
                  </pic:spPr>
                </pic:pic>
              </a:graphicData>
            </a:graphic>
          </wp:anchor>
        </w:drawing>
      </w:r>
    </w:p>
    <w:p w:rsidR="00C559ED" w:rsidRPr="00924BE4" w:rsidRDefault="00924BE4" w:rsidP="00C559ED">
      <w:pPr>
        <w:rPr>
          <w:lang w:val="id-ID"/>
        </w:rPr>
      </w:pPr>
      <w:r>
        <w:rPr>
          <w:noProof/>
          <w:lang w:val="id-ID" w:eastAsia="id-ID"/>
        </w:rPr>
        <w:drawing>
          <wp:inline distT="0" distB="0" distL="0" distR="0">
            <wp:extent cx="2743200" cy="2390775"/>
            <wp:effectExtent l="19050" t="0" r="0" b="0"/>
            <wp:docPr id="12" name="Picture 6" descr="C:\Users\ASUS\Downloads\WhatsApp Image 2019-11-26 at 15.3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WhatsApp Image 2019-11-26 at 15.30.06.jpeg"/>
                    <pic:cNvPicPr>
                      <a:picLocks noChangeAspect="1" noChangeArrowheads="1"/>
                    </pic:cNvPicPr>
                  </pic:nvPicPr>
                  <pic:blipFill>
                    <a:blip r:embed="rId10"/>
                    <a:srcRect/>
                    <a:stretch>
                      <a:fillRect/>
                    </a:stretch>
                  </pic:blipFill>
                  <pic:spPr bwMode="auto">
                    <a:xfrm>
                      <a:off x="0" y="0"/>
                      <a:ext cx="2743730" cy="2391237"/>
                    </a:xfrm>
                    <a:prstGeom prst="rect">
                      <a:avLst/>
                    </a:prstGeom>
                    <a:noFill/>
                    <a:ln w="9525">
                      <a:noFill/>
                      <a:miter lim="800000"/>
                      <a:headEnd/>
                      <a:tailEnd/>
                    </a:ln>
                  </pic:spPr>
                </pic:pic>
              </a:graphicData>
            </a:graphic>
          </wp:inline>
        </w:drawing>
      </w:r>
      <w:r>
        <w:rPr>
          <w:noProof/>
          <w:lang w:val="id-ID" w:eastAsia="id-ID"/>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809875" cy="2390775"/>
            <wp:effectExtent l="19050" t="0" r="9525" b="0"/>
            <wp:wrapSquare wrapText="bothSides"/>
            <wp:docPr id="5" name="Picture 5" descr="C:\Users\ASUS\Downloads\WhatsApp Image 2019-11-26 at 15.3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WhatsApp Image 2019-11-26 at 15.31.20.jpeg"/>
                    <pic:cNvPicPr>
                      <a:picLocks noChangeAspect="1" noChangeArrowheads="1"/>
                    </pic:cNvPicPr>
                  </pic:nvPicPr>
                  <pic:blipFill>
                    <a:blip r:embed="rId11"/>
                    <a:srcRect/>
                    <a:stretch>
                      <a:fillRect/>
                    </a:stretch>
                  </pic:blipFill>
                  <pic:spPr bwMode="auto">
                    <a:xfrm>
                      <a:off x="0" y="0"/>
                      <a:ext cx="2809875" cy="2390775"/>
                    </a:xfrm>
                    <a:prstGeom prst="rect">
                      <a:avLst/>
                    </a:prstGeom>
                    <a:noFill/>
                    <a:ln w="9525">
                      <a:noFill/>
                      <a:miter lim="800000"/>
                      <a:headEnd/>
                      <a:tailEnd/>
                    </a:ln>
                  </pic:spPr>
                </pic:pic>
              </a:graphicData>
            </a:graphic>
          </wp:anchor>
        </w:drawing>
      </w:r>
    </w:p>
    <w:p w:rsidR="00C559ED" w:rsidRPr="00FF04DE" w:rsidRDefault="00C559ED" w:rsidP="00C559ED"/>
    <w:p w:rsidR="006442B5" w:rsidRDefault="006442B5"/>
    <w:sectPr w:rsidR="006442B5" w:rsidSect="00B97252">
      <w:pgSz w:w="12240" w:h="15840"/>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59ED"/>
    <w:rsid w:val="00000BCA"/>
    <w:rsid w:val="000014C5"/>
    <w:rsid w:val="0000441C"/>
    <w:rsid w:val="0000760B"/>
    <w:rsid w:val="00010FEC"/>
    <w:rsid w:val="000119DB"/>
    <w:rsid w:val="000138C4"/>
    <w:rsid w:val="00026087"/>
    <w:rsid w:val="00026D4C"/>
    <w:rsid w:val="00027C04"/>
    <w:rsid w:val="00030516"/>
    <w:rsid w:val="0003714F"/>
    <w:rsid w:val="000404E4"/>
    <w:rsid w:val="00040B70"/>
    <w:rsid w:val="000413C6"/>
    <w:rsid w:val="00057DA3"/>
    <w:rsid w:val="0006131A"/>
    <w:rsid w:val="00062E1B"/>
    <w:rsid w:val="00070DAC"/>
    <w:rsid w:val="0007116E"/>
    <w:rsid w:val="00077D23"/>
    <w:rsid w:val="000808D3"/>
    <w:rsid w:val="000810CD"/>
    <w:rsid w:val="000825C6"/>
    <w:rsid w:val="00087CE2"/>
    <w:rsid w:val="00091BD3"/>
    <w:rsid w:val="000936D9"/>
    <w:rsid w:val="000940E0"/>
    <w:rsid w:val="000951B6"/>
    <w:rsid w:val="00096E9A"/>
    <w:rsid w:val="00097B96"/>
    <w:rsid w:val="000A26C1"/>
    <w:rsid w:val="000A2888"/>
    <w:rsid w:val="000A300D"/>
    <w:rsid w:val="000B1B3B"/>
    <w:rsid w:val="000B59D5"/>
    <w:rsid w:val="000C352D"/>
    <w:rsid w:val="000C456A"/>
    <w:rsid w:val="000C4D45"/>
    <w:rsid w:val="000C5103"/>
    <w:rsid w:val="000D2360"/>
    <w:rsid w:val="000D320F"/>
    <w:rsid w:val="000D5509"/>
    <w:rsid w:val="000D6231"/>
    <w:rsid w:val="000E024F"/>
    <w:rsid w:val="000E1D65"/>
    <w:rsid w:val="000E2BA4"/>
    <w:rsid w:val="000E563E"/>
    <w:rsid w:val="000F02D9"/>
    <w:rsid w:val="000F380D"/>
    <w:rsid w:val="000F3E5E"/>
    <w:rsid w:val="000F4B4E"/>
    <w:rsid w:val="0010340F"/>
    <w:rsid w:val="00103965"/>
    <w:rsid w:val="001044B6"/>
    <w:rsid w:val="00111137"/>
    <w:rsid w:val="00120FD8"/>
    <w:rsid w:val="00130B21"/>
    <w:rsid w:val="00134B23"/>
    <w:rsid w:val="00136A4B"/>
    <w:rsid w:val="00137AE8"/>
    <w:rsid w:val="00142FDE"/>
    <w:rsid w:val="00144298"/>
    <w:rsid w:val="001450AF"/>
    <w:rsid w:val="00147006"/>
    <w:rsid w:val="00151F80"/>
    <w:rsid w:val="00152AE0"/>
    <w:rsid w:val="00153426"/>
    <w:rsid w:val="00153E3F"/>
    <w:rsid w:val="00154C3E"/>
    <w:rsid w:val="00155DA2"/>
    <w:rsid w:val="0015758A"/>
    <w:rsid w:val="00161A21"/>
    <w:rsid w:val="00161BC7"/>
    <w:rsid w:val="00171F48"/>
    <w:rsid w:val="00173A6C"/>
    <w:rsid w:val="00173E30"/>
    <w:rsid w:val="00177611"/>
    <w:rsid w:val="001822A5"/>
    <w:rsid w:val="00185C6F"/>
    <w:rsid w:val="00191761"/>
    <w:rsid w:val="0019554A"/>
    <w:rsid w:val="00196DF0"/>
    <w:rsid w:val="001A01EF"/>
    <w:rsid w:val="001A19FE"/>
    <w:rsid w:val="001A1BCE"/>
    <w:rsid w:val="001A204F"/>
    <w:rsid w:val="001A5128"/>
    <w:rsid w:val="001A5EA9"/>
    <w:rsid w:val="001A6041"/>
    <w:rsid w:val="001A6414"/>
    <w:rsid w:val="001A6680"/>
    <w:rsid w:val="001B068A"/>
    <w:rsid w:val="001B0F3E"/>
    <w:rsid w:val="001B2BE0"/>
    <w:rsid w:val="001B6580"/>
    <w:rsid w:val="001B665A"/>
    <w:rsid w:val="001C19AE"/>
    <w:rsid w:val="001C1C1E"/>
    <w:rsid w:val="001C2A77"/>
    <w:rsid w:val="001C69EC"/>
    <w:rsid w:val="001C6CFE"/>
    <w:rsid w:val="001C7476"/>
    <w:rsid w:val="001C7913"/>
    <w:rsid w:val="001D05C9"/>
    <w:rsid w:val="001D2A6C"/>
    <w:rsid w:val="001D493D"/>
    <w:rsid w:val="001D4FAF"/>
    <w:rsid w:val="001D5C8F"/>
    <w:rsid w:val="001D638B"/>
    <w:rsid w:val="001E1562"/>
    <w:rsid w:val="001E2430"/>
    <w:rsid w:val="001E5094"/>
    <w:rsid w:val="001F0B1A"/>
    <w:rsid w:val="001F0D5C"/>
    <w:rsid w:val="001F1058"/>
    <w:rsid w:val="001F167C"/>
    <w:rsid w:val="00200247"/>
    <w:rsid w:val="00213360"/>
    <w:rsid w:val="00213536"/>
    <w:rsid w:val="002150C8"/>
    <w:rsid w:val="00216D7B"/>
    <w:rsid w:val="00217059"/>
    <w:rsid w:val="00221A87"/>
    <w:rsid w:val="002250D8"/>
    <w:rsid w:val="00237164"/>
    <w:rsid w:val="00237D1C"/>
    <w:rsid w:val="00241C6E"/>
    <w:rsid w:val="0024567B"/>
    <w:rsid w:val="00246433"/>
    <w:rsid w:val="002522F0"/>
    <w:rsid w:val="002545E4"/>
    <w:rsid w:val="00261035"/>
    <w:rsid w:val="002633A1"/>
    <w:rsid w:val="002636B9"/>
    <w:rsid w:val="0026746C"/>
    <w:rsid w:val="00272211"/>
    <w:rsid w:val="00273F8B"/>
    <w:rsid w:val="0027487E"/>
    <w:rsid w:val="00280167"/>
    <w:rsid w:val="00281272"/>
    <w:rsid w:val="00285E0B"/>
    <w:rsid w:val="00290867"/>
    <w:rsid w:val="00293627"/>
    <w:rsid w:val="0029529F"/>
    <w:rsid w:val="0029671D"/>
    <w:rsid w:val="002A1DDD"/>
    <w:rsid w:val="002A2775"/>
    <w:rsid w:val="002A284A"/>
    <w:rsid w:val="002A4A00"/>
    <w:rsid w:val="002A7620"/>
    <w:rsid w:val="002B325B"/>
    <w:rsid w:val="002B3605"/>
    <w:rsid w:val="002B3D41"/>
    <w:rsid w:val="002C1F70"/>
    <w:rsid w:val="002C2853"/>
    <w:rsid w:val="002C415C"/>
    <w:rsid w:val="002C4C75"/>
    <w:rsid w:val="002C6074"/>
    <w:rsid w:val="002C6436"/>
    <w:rsid w:val="002C76C6"/>
    <w:rsid w:val="002D137C"/>
    <w:rsid w:val="002D15EC"/>
    <w:rsid w:val="002D6648"/>
    <w:rsid w:val="002E0FDE"/>
    <w:rsid w:val="002E65C9"/>
    <w:rsid w:val="002E6D72"/>
    <w:rsid w:val="002F0DE3"/>
    <w:rsid w:val="002F13AA"/>
    <w:rsid w:val="002F1672"/>
    <w:rsid w:val="002F608F"/>
    <w:rsid w:val="002F703B"/>
    <w:rsid w:val="00302675"/>
    <w:rsid w:val="00302746"/>
    <w:rsid w:val="003066FB"/>
    <w:rsid w:val="00312B4D"/>
    <w:rsid w:val="0031670E"/>
    <w:rsid w:val="00316AE4"/>
    <w:rsid w:val="003223C5"/>
    <w:rsid w:val="00322FF7"/>
    <w:rsid w:val="003252CF"/>
    <w:rsid w:val="00325C2F"/>
    <w:rsid w:val="0032686B"/>
    <w:rsid w:val="00330F7F"/>
    <w:rsid w:val="00331A9E"/>
    <w:rsid w:val="00333C7C"/>
    <w:rsid w:val="00333EC0"/>
    <w:rsid w:val="00335438"/>
    <w:rsid w:val="0033755C"/>
    <w:rsid w:val="00340245"/>
    <w:rsid w:val="00340454"/>
    <w:rsid w:val="00341E4A"/>
    <w:rsid w:val="00341FC9"/>
    <w:rsid w:val="0034336A"/>
    <w:rsid w:val="00344828"/>
    <w:rsid w:val="003452A8"/>
    <w:rsid w:val="003452FC"/>
    <w:rsid w:val="00352D74"/>
    <w:rsid w:val="00353F17"/>
    <w:rsid w:val="00356C33"/>
    <w:rsid w:val="003617A7"/>
    <w:rsid w:val="003662DA"/>
    <w:rsid w:val="00367909"/>
    <w:rsid w:val="0037363D"/>
    <w:rsid w:val="00374254"/>
    <w:rsid w:val="00374700"/>
    <w:rsid w:val="0037625D"/>
    <w:rsid w:val="00382AA1"/>
    <w:rsid w:val="00383DA7"/>
    <w:rsid w:val="0038454E"/>
    <w:rsid w:val="0038475B"/>
    <w:rsid w:val="00385230"/>
    <w:rsid w:val="00387CF2"/>
    <w:rsid w:val="0039635B"/>
    <w:rsid w:val="003A7006"/>
    <w:rsid w:val="003A7C1C"/>
    <w:rsid w:val="003B25E9"/>
    <w:rsid w:val="003C00A9"/>
    <w:rsid w:val="003C1D6B"/>
    <w:rsid w:val="003C3528"/>
    <w:rsid w:val="003D037E"/>
    <w:rsid w:val="003D551D"/>
    <w:rsid w:val="003D5C37"/>
    <w:rsid w:val="003E0522"/>
    <w:rsid w:val="003E1A98"/>
    <w:rsid w:val="003E3B14"/>
    <w:rsid w:val="003E3D75"/>
    <w:rsid w:val="003F0810"/>
    <w:rsid w:val="003F0E14"/>
    <w:rsid w:val="003F1E0E"/>
    <w:rsid w:val="003F55AF"/>
    <w:rsid w:val="003F6A2D"/>
    <w:rsid w:val="004001FF"/>
    <w:rsid w:val="00402C98"/>
    <w:rsid w:val="00404D74"/>
    <w:rsid w:val="0040527B"/>
    <w:rsid w:val="00405544"/>
    <w:rsid w:val="00407BFC"/>
    <w:rsid w:val="00410416"/>
    <w:rsid w:val="00410645"/>
    <w:rsid w:val="0041076C"/>
    <w:rsid w:val="00415798"/>
    <w:rsid w:val="00415997"/>
    <w:rsid w:val="00416B4A"/>
    <w:rsid w:val="00416FBD"/>
    <w:rsid w:val="00420318"/>
    <w:rsid w:val="0042062D"/>
    <w:rsid w:val="00422152"/>
    <w:rsid w:val="004260A5"/>
    <w:rsid w:val="00431949"/>
    <w:rsid w:val="00440D54"/>
    <w:rsid w:val="00441D33"/>
    <w:rsid w:val="004429C0"/>
    <w:rsid w:val="00451F52"/>
    <w:rsid w:val="00452AAA"/>
    <w:rsid w:val="00452EB2"/>
    <w:rsid w:val="00453683"/>
    <w:rsid w:val="004547A5"/>
    <w:rsid w:val="00455131"/>
    <w:rsid w:val="00455E04"/>
    <w:rsid w:val="004574F6"/>
    <w:rsid w:val="00461BDC"/>
    <w:rsid w:val="00462178"/>
    <w:rsid w:val="00464EE5"/>
    <w:rsid w:val="0046748F"/>
    <w:rsid w:val="00467CE6"/>
    <w:rsid w:val="0047182A"/>
    <w:rsid w:val="00476358"/>
    <w:rsid w:val="004770FD"/>
    <w:rsid w:val="00481D47"/>
    <w:rsid w:val="00482EFF"/>
    <w:rsid w:val="004867AC"/>
    <w:rsid w:val="00486B3C"/>
    <w:rsid w:val="00486F4D"/>
    <w:rsid w:val="00495025"/>
    <w:rsid w:val="004953A1"/>
    <w:rsid w:val="00496D66"/>
    <w:rsid w:val="004A0BE0"/>
    <w:rsid w:val="004A59CA"/>
    <w:rsid w:val="004A5EC8"/>
    <w:rsid w:val="004A7F4E"/>
    <w:rsid w:val="004B15BE"/>
    <w:rsid w:val="004B3EC7"/>
    <w:rsid w:val="004B43E0"/>
    <w:rsid w:val="004B637C"/>
    <w:rsid w:val="004C2089"/>
    <w:rsid w:val="004C5278"/>
    <w:rsid w:val="004D0E3C"/>
    <w:rsid w:val="004D15A3"/>
    <w:rsid w:val="004D60E2"/>
    <w:rsid w:val="004D68E3"/>
    <w:rsid w:val="004E0971"/>
    <w:rsid w:val="004E5592"/>
    <w:rsid w:val="004E6A5B"/>
    <w:rsid w:val="004E7FB0"/>
    <w:rsid w:val="004F2A4E"/>
    <w:rsid w:val="004F2D94"/>
    <w:rsid w:val="004F7AB9"/>
    <w:rsid w:val="00502026"/>
    <w:rsid w:val="00503D3F"/>
    <w:rsid w:val="00505755"/>
    <w:rsid w:val="00513942"/>
    <w:rsid w:val="0051454A"/>
    <w:rsid w:val="00514CCD"/>
    <w:rsid w:val="0051551F"/>
    <w:rsid w:val="00525924"/>
    <w:rsid w:val="00526703"/>
    <w:rsid w:val="005372BD"/>
    <w:rsid w:val="00537838"/>
    <w:rsid w:val="00540A51"/>
    <w:rsid w:val="00540EE6"/>
    <w:rsid w:val="00541A3C"/>
    <w:rsid w:val="00552A9A"/>
    <w:rsid w:val="00556E02"/>
    <w:rsid w:val="00560392"/>
    <w:rsid w:val="00561C50"/>
    <w:rsid w:val="00563C0D"/>
    <w:rsid w:val="005733CC"/>
    <w:rsid w:val="005748C6"/>
    <w:rsid w:val="00576EBA"/>
    <w:rsid w:val="00577D18"/>
    <w:rsid w:val="00590CA1"/>
    <w:rsid w:val="00591FAB"/>
    <w:rsid w:val="00593B25"/>
    <w:rsid w:val="005963DD"/>
    <w:rsid w:val="005A2B35"/>
    <w:rsid w:val="005A42D8"/>
    <w:rsid w:val="005A61E4"/>
    <w:rsid w:val="005B5370"/>
    <w:rsid w:val="005C2FB1"/>
    <w:rsid w:val="005C387A"/>
    <w:rsid w:val="005C7436"/>
    <w:rsid w:val="005D0223"/>
    <w:rsid w:val="005D0504"/>
    <w:rsid w:val="005D3382"/>
    <w:rsid w:val="005D571F"/>
    <w:rsid w:val="005D68C7"/>
    <w:rsid w:val="005E15DA"/>
    <w:rsid w:val="005E3152"/>
    <w:rsid w:val="005E4190"/>
    <w:rsid w:val="005E5BBD"/>
    <w:rsid w:val="005F18FF"/>
    <w:rsid w:val="005F210F"/>
    <w:rsid w:val="005F2B25"/>
    <w:rsid w:val="005F37B2"/>
    <w:rsid w:val="005F4BD3"/>
    <w:rsid w:val="005F512D"/>
    <w:rsid w:val="005F651C"/>
    <w:rsid w:val="00602BCB"/>
    <w:rsid w:val="00605A58"/>
    <w:rsid w:val="0060685A"/>
    <w:rsid w:val="00612C5D"/>
    <w:rsid w:val="00616238"/>
    <w:rsid w:val="00621847"/>
    <w:rsid w:val="0062361C"/>
    <w:rsid w:val="00623FC5"/>
    <w:rsid w:val="00630BEE"/>
    <w:rsid w:val="006422C9"/>
    <w:rsid w:val="0064356A"/>
    <w:rsid w:val="006442B5"/>
    <w:rsid w:val="006470DC"/>
    <w:rsid w:val="00654148"/>
    <w:rsid w:val="00656A9F"/>
    <w:rsid w:val="00660040"/>
    <w:rsid w:val="00662E5B"/>
    <w:rsid w:val="00664165"/>
    <w:rsid w:val="00670465"/>
    <w:rsid w:val="00670927"/>
    <w:rsid w:val="00671012"/>
    <w:rsid w:val="00671816"/>
    <w:rsid w:val="00671C3D"/>
    <w:rsid w:val="0067497C"/>
    <w:rsid w:val="006832EF"/>
    <w:rsid w:val="00683F03"/>
    <w:rsid w:val="0068784A"/>
    <w:rsid w:val="00690AA6"/>
    <w:rsid w:val="006925F0"/>
    <w:rsid w:val="00693415"/>
    <w:rsid w:val="0069644A"/>
    <w:rsid w:val="006A07D0"/>
    <w:rsid w:val="006A2484"/>
    <w:rsid w:val="006B0EED"/>
    <w:rsid w:val="006B4C20"/>
    <w:rsid w:val="006B6E41"/>
    <w:rsid w:val="006C250A"/>
    <w:rsid w:val="006C37AD"/>
    <w:rsid w:val="006C37D3"/>
    <w:rsid w:val="006C3C6B"/>
    <w:rsid w:val="006C5625"/>
    <w:rsid w:val="006D551F"/>
    <w:rsid w:val="006D6162"/>
    <w:rsid w:val="006E1BEB"/>
    <w:rsid w:val="006E52A4"/>
    <w:rsid w:val="006E7087"/>
    <w:rsid w:val="006F31A5"/>
    <w:rsid w:val="006F57C0"/>
    <w:rsid w:val="00703625"/>
    <w:rsid w:val="00703E97"/>
    <w:rsid w:val="00706F65"/>
    <w:rsid w:val="00711F89"/>
    <w:rsid w:val="00713A6B"/>
    <w:rsid w:val="0072101E"/>
    <w:rsid w:val="007227AA"/>
    <w:rsid w:val="0072640C"/>
    <w:rsid w:val="00731930"/>
    <w:rsid w:val="00732F8C"/>
    <w:rsid w:val="007374A4"/>
    <w:rsid w:val="00743649"/>
    <w:rsid w:val="00744D0D"/>
    <w:rsid w:val="007525A0"/>
    <w:rsid w:val="0075564D"/>
    <w:rsid w:val="007611B1"/>
    <w:rsid w:val="00761E15"/>
    <w:rsid w:val="00764DDB"/>
    <w:rsid w:val="007650CA"/>
    <w:rsid w:val="00772085"/>
    <w:rsid w:val="007728ED"/>
    <w:rsid w:val="0078243D"/>
    <w:rsid w:val="0078502F"/>
    <w:rsid w:val="007877B8"/>
    <w:rsid w:val="00796C82"/>
    <w:rsid w:val="00797BAD"/>
    <w:rsid w:val="007A158F"/>
    <w:rsid w:val="007B47CA"/>
    <w:rsid w:val="007B7622"/>
    <w:rsid w:val="007C0083"/>
    <w:rsid w:val="007D31E6"/>
    <w:rsid w:val="007D49A8"/>
    <w:rsid w:val="007E2647"/>
    <w:rsid w:val="007E2D70"/>
    <w:rsid w:val="007F05C3"/>
    <w:rsid w:val="007F3BD8"/>
    <w:rsid w:val="0080154B"/>
    <w:rsid w:val="00802373"/>
    <w:rsid w:val="0080752D"/>
    <w:rsid w:val="0081044C"/>
    <w:rsid w:val="0081762C"/>
    <w:rsid w:val="00817801"/>
    <w:rsid w:val="0081781B"/>
    <w:rsid w:val="00820CD2"/>
    <w:rsid w:val="00823283"/>
    <w:rsid w:val="00823808"/>
    <w:rsid w:val="00823854"/>
    <w:rsid w:val="008245DA"/>
    <w:rsid w:val="00824BBD"/>
    <w:rsid w:val="00827865"/>
    <w:rsid w:val="00830272"/>
    <w:rsid w:val="00831794"/>
    <w:rsid w:val="00834511"/>
    <w:rsid w:val="00842F3A"/>
    <w:rsid w:val="00847303"/>
    <w:rsid w:val="00851AB6"/>
    <w:rsid w:val="008525E1"/>
    <w:rsid w:val="00854FD9"/>
    <w:rsid w:val="0085581C"/>
    <w:rsid w:val="00855912"/>
    <w:rsid w:val="00855A98"/>
    <w:rsid w:val="00856DB4"/>
    <w:rsid w:val="00861573"/>
    <w:rsid w:val="00861BC2"/>
    <w:rsid w:val="00863D9C"/>
    <w:rsid w:val="008717DE"/>
    <w:rsid w:val="00872F57"/>
    <w:rsid w:val="0087646D"/>
    <w:rsid w:val="0088448A"/>
    <w:rsid w:val="00885214"/>
    <w:rsid w:val="00885A85"/>
    <w:rsid w:val="0088738A"/>
    <w:rsid w:val="00887840"/>
    <w:rsid w:val="00891869"/>
    <w:rsid w:val="0089206C"/>
    <w:rsid w:val="008A16D3"/>
    <w:rsid w:val="008A29BC"/>
    <w:rsid w:val="008A4F64"/>
    <w:rsid w:val="008B1001"/>
    <w:rsid w:val="008B1CB0"/>
    <w:rsid w:val="008B2362"/>
    <w:rsid w:val="008B3335"/>
    <w:rsid w:val="008C055B"/>
    <w:rsid w:val="008C117E"/>
    <w:rsid w:val="008C2A10"/>
    <w:rsid w:val="008C494D"/>
    <w:rsid w:val="008D4054"/>
    <w:rsid w:val="008E165D"/>
    <w:rsid w:val="008E2182"/>
    <w:rsid w:val="008E2796"/>
    <w:rsid w:val="008E64DF"/>
    <w:rsid w:val="008F263C"/>
    <w:rsid w:val="008F3124"/>
    <w:rsid w:val="00905A29"/>
    <w:rsid w:val="00911B90"/>
    <w:rsid w:val="009140BA"/>
    <w:rsid w:val="0091552F"/>
    <w:rsid w:val="0091755D"/>
    <w:rsid w:val="00921575"/>
    <w:rsid w:val="00924BE4"/>
    <w:rsid w:val="00926A98"/>
    <w:rsid w:val="00932664"/>
    <w:rsid w:val="009331A5"/>
    <w:rsid w:val="00934662"/>
    <w:rsid w:val="00934D7B"/>
    <w:rsid w:val="00937C0F"/>
    <w:rsid w:val="00940577"/>
    <w:rsid w:val="00941169"/>
    <w:rsid w:val="00946236"/>
    <w:rsid w:val="00952BA5"/>
    <w:rsid w:val="009538A6"/>
    <w:rsid w:val="0095406A"/>
    <w:rsid w:val="00957893"/>
    <w:rsid w:val="009601F0"/>
    <w:rsid w:val="00960E3E"/>
    <w:rsid w:val="00961150"/>
    <w:rsid w:val="00961661"/>
    <w:rsid w:val="009712AA"/>
    <w:rsid w:val="0097327F"/>
    <w:rsid w:val="00976E98"/>
    <w:rsid w:val="0097709C"/>
    <w:rsid w:val="00980CF1"/>
    <w:rsid w:val="00981AB7"/>
    <w:rsid w:val="009832AD"/>
    <w:rsid w:val="00984473"/>
    <w:rsid w:val="0098780D"/>
    <w:rsid w:val="00987C0C"/>
    <w:rsid w:val="00992BEB"/>
    <w:rsid w:val="00994369"/>
    <w:rsid w:val="009A0A87"/>
    <w:rsid w:val="009A1AB2"/>
    <w:rsid w:val="009A1D87"/>
    <w:rsid w:val="009A2169"/>
    <w:rsid w:val="009A6D42"/>
    <w:rsid w:val="009A7486"/>
    <w:rsid w:val="009A7836"/>
    <w:rsid w:val="009B0EA2"/>
    <w:rsid w:val="009B3BC3"/>
    <w:rsid w:val="009B483B"/>
    <w:rsid w:val="009B4F8A"/>
    <w:rsid w:val="009C590F"/>
    <w:rsid w:val="009C6C5A"/>
    <w:rsid w:val="009D345E"/>
    <w:rsid w:val="009D6185"/>
    <w:rsid w:val="009E3E5C"/>
    <w:rsid w:val="009E7272"/>
    <w:rsid w:val="009F081F"/>
    <w:rsid w:val="009F75B4"/>
    <w:rsid w:val="00A0166D"/>
    <w:rsid w:val="00A018E4"/>
    <w:rsid w:val="00A02DAF"/>
    <w:rsid w:val="00A04E43"/>
    <w:rsid w:val="00A055EB"/>
    <w:rsid w:val="00A07A4A"/>
    <w:rsid w:val="00A07D72"/>
    <w:rsid w:val="00A07FBC"/>
    <w:rsid w:val="00A123B1"/>
    <w:rsid w:val="00A169A2"/>
    <w:rsid w:val="00A20215"/>
    <w:rsid w:val="00A253D3"/>
    <w:rsid w:val="00A278FE"/>
    <w:rsid w:val="00A31338"/>
    <w:rsid w:val="00A31F59"/>
    <w:rsid w:val="00A36467"/>
    <w:rsid w:val="00A37EA4"/>
    <w:rsid w:val="00A4077B"/>
    <w:rsid w:val="00A41259"/>
    <w:rsid w:val="00A4371B"/>
    <w:rsid w:val="00A44778"/>
    <w:rsid w:val="00A5179E"/>
    <w:rsid w:val="00A52785"/>
    <w:rsid w:val="00A52C1C"/>
    <w:rsid w:val="00A55C2B"/>
    <w:rsid w:val="00A640F2"/>
    <w:rsid w:val="00A65556"/>
    <w:rsid w:val="00A70220"/>
    <w:rsid w:val="00A718E3"/>
    <w:rsid w:val="00A743DB"/>
    <w:rsid w:val="00A760B5"/>
    <w:rsid w:val="00A8067B"/>
    <w:rsid w:val="00A811F1"/>
    <w:rsid w:val="00A82B68"/>
    <w:rsid w:val="00A844A0"/>
    <w:rsid w:val="00A87093"/>
    <w:rsid w:val="00A94952"/>
    <w:rsid w:val="00AA0C0B"/>
    <w:rsid w:val="00AA3B4A"/>
    <w:rsid w:val="00AA47FF"/>
    <w:rsid w:val="00AA5FCA"/>
    <w:rsid w:val="00AA6742"/>
    <w:rsid w:val="00AA6A7E"/>
    <w:rsid w:val="00AA6D6D"/>
    <w:rsid w:val="00AB1EFA"/>
    <w:rsid w:val="00AB2B99"/>
    <w:rsid w:val="00AB62B4"/>
    <w:rsid w:val="00AB7970"/>
    <w:rsid w:val="00AC0B70"/>
    <w:rsid w:val="00AC380C"/>
    <w:rsid w:val="00AC6E11"/>
    <w:rsid w:val="00AD2E63"/>
    <w:rsid w:val="00AD2F75"/>
    <w:rsid w:val="00AD7EF6"/>
    <w:rsid w:val="00AE1FC0"/>
    <w:rsid w:val="00AE56B3"/>
    <w:rsid w:val="00AE78F0"/>
    <w:rsid w:val="00AF097F"/>
    <w:rsid w:val="00AF2859"/>
    <w:rsid w:val="00AF6B5B"/>
    <w:rsid w:val="00AF6B80"/>
    <w:rsid w:val="00AF7AC4"/>
    <w:rsid w:val="00AF7BE7"/>
    <w:rsid w:val="00B017AA"/>
    <w:rsid w:val="00B053FB"/>
    <w:rsid w:val="00B12910"/>
    <w:rsid w:val="00B1348F"/>
    <w:rsid w:val="00B145FB"/>
    <w:rsid w:val="00B148F8"/>
    <w:rsid w:val="00B15D61"/>
    <w:rsid w:val="00B16235"/>
    <w:rsid w:val="00B206AE"/>
    <w:rsid w:val="00B22575"/>
    <w:rsid w:val="00B23273"/>
    <w:rsid w:val="00B3042E"/>
    <w:rsid w:val="00B32B4E"/>
    <w:rsid w:val="00B34A0D"/>
    <w:rsid w:val="00B34B01"/>
    <w:rsid w:val="00B34F81"/>
    <w:rsid w:val="00B35545"/>
    <w:rsid w:val="00B36FA2"/>
    <w:rsid w:val="00B42280"/>
    <w:rsid w:val="00B45825"/>
    <w:rsid w:val="00B461C9"/>
    <w:rsid w:val="00B46B43"/>
    <w:rsid w:val="00B53277"/>
    <w:rsid w:val="00B53DB2"/>
    <w:rsid w:val="00B57527"/>
    <w:rsid w:val="00B6135D"/>
    <w:rsid w:val="00B64040"/>
    <w:rsid w:val="00B65463"/>
    <w:rsid w:val="00B72701"/>
    <w:rsid w:val="00B72AD1"/>
    <w:rsid w:val="00B73489"/>
    <w:rsid w:val="00B750D4"/>
    <w:rsid w:val="00B76FF8"/>
    <w:rsid w:val="00B82962"/>
    <w:rsid w:val="00B83F90"/>
    <w:rsid w:val="00B85084"/>
    <w:rsid w:val="00B856B9"/>
    <w:rsid w:val="00B86262"/>
    <w:rsid w:val="00B87541"/>
    <w:rsid w:val="00B928AE"/>
    <w:rsid w:val="00B928C7"/>
    <w:rsid w:val="00B962F5"/>
    <w:rsid w:val="00B96830"/>
    <w:rsid w:val="00BA37D1"/>
    <w:rsid w:val="00BA4D22"/>
    <w:rsid w:val="00BA79C1"/>
    <w:rsid w:val="00BB03DE"/>
    <w:rsid w:val="00BB1524"/>
    <w:rsid w:val="00BB7106"/>
    <w:rsid w:val="00BB7A73"/>
    <w:rsid w:val="00BB7DFE"/>
    <w:rsid w:val="00BC46E0"/>
    <w:rsid w:val="00BC695E"/>
    <w:rsid w:val="00BD4AD3"/>
    <w:rsid w:val="00BE0E39"/>
    <w:rsid w:val="00BF2678"/>
    <w:rsid w:val="00BF38E9"/>
    <w:rsid w:val="00C004CA"/>
    <w:rsid w:val="00C00969"/>
    <w:rsid w:val="00C02E16"/>
    <w:rsid w:val="00C04AF1"/>
    <w:rsid w:val="00C11BD8"/>
    <w:rsid w:val="00C14520"/>
    <w:rsid w:val="00C16F47"/>
    <w:rsid w:val="00C26B4F"/>
    <w:rsid w:val="00C277A5"/>
    <w:rsid w:val="00C31CF3"/>
    <w:rsid w:val="00C3583F"/>
    <w:rsid w:val="00C37EE2"/>
    <w:rsid w:val="00C44162"/>
    <w:rsid w:val="00C51B97"/>
    <w:rsid w:val="00C51DFB"/>
    <w:rsid w:val="00C54907"/>
    <w:rsid w:val="00C54E3F"/>
    <w:rsid w:val="00C5546D"/>
    <w:rsid w:val="00C559ED"/>
    <w:rsid w:val="00C568B9"/>
    <w:rsid w:val="00C60F08"/>
    <w:rsid w:val="00C6376F"/>
    <w:rsid w:val="00C6483C"/>
    <w:rsid w:val="00C72BC3"/>
    <w:rsid w:val="00C73546"/>
    <w:rsid w:val="00C73A1A"/>
    <w:rsid w:val="00C76188"/>
    <w:rsid w:val="00C828DC"/>
    <w:rsid w:val="00C83004"/>
    <w:rsid w:val="00C83A44"/>
    <w:rsid w:val="00C86C29"/>
    <w:rsid w:val="00C870E0"/>
    <w:rsid w:val="00C914A7"/>
    <w:rsid w:val="00C9333D"/>
    <w:rsid w:val="00C94475"/>
    <w:rsid w:val="00C94682"/>
    <w:rsid w:val="00C970D7"/>
    <w:rsid w:val="00C976DC"/>
    <w:rsid w:val="00C97A90"/>
    <w:rsid w:val="00CA1DC1"/>
    <w:rsid w:val="00CA2C52"/>
    <w:rsid w:val="00CA4938"/>
    <w:rsid w:val="00CA4DBD"/>
    <w:rsid w:val="00CA70CA"/>
    <w:rsid w:val="00CB430F"/>
    <w:rsid w:val="00CB7A0F"/>
    <w:rsid w:val="00CC0E05"/>
    <w:rsid w:val="00CC405D"/>
    <w:rsid w:val="00CC41BE"/>
    <w:rsid w:val="00CC5070"/>
    <w:rsid w:val="00CD0D62"/>
    <w:rsid w:val="00CD1D14"/>
    <w:rsid w:val="00CD4A41"/>
    <w:rsid w:val="00CD4FF7"/>
    <w:rsid w:val="00CD6030"/>
    <w:rsid w:val="00CD689E"/>
    <w:rsid w:val="00CF004E"/>
    <w:rsid w:val="00CF24E4"/>
    <w:rsid w:val="00CF71B7"/>
    <w:rsid w:val="00D0413F"/>
    <w:rsid w:val="00D05783"/>
    <w:rsid w:val="00D05EBB"/>
    <w:rsid w:val="00D105D2"/>
    <w:rsid w:val="00D13FFE"/>
    <w:rsid w:val="00D163DD"/>
    <w:rsid w:val="00D20E0B"/>
    <w:rsid w:val="00D23184"/>
    <w:rsid w:val="00D23C04"/>
    <w:rsid w:val="00D25201"/>
    <w:rsid w:val="00D265C9"/>
    <w:rsid w:val="00D30396"/>
    <w:rsid w:val="00D43A95"/>
    <w:rsid w:val="00D43E30"/>
    <w:rsid w:val="00D4406B"/>
    <w:rsid w:val="00D4709F"/>
    <w:rsid w:val="00D47806"/>
    <w:rsid w:val="00D47D8E"/>
    <w:rsid w:val="00D5043C"/>
    <w:rsid w:val="00D5256E"/>
    <w:rsid w:val="00D52751"/>
    <w:rsid w:val="00D5311D"/>
    <w:rsid w:val="00D53D81"/>
    <w:rsid w:val="00D579A6"/>
    <w:rsid w:val="00D63C58"/>
    <w:rsid w:val="00D64669"/>
    <w:rsid w:val="00D70A6C"/>
    <w:rsid w:val="00D71416"/>
    <w:rsid w:val="00D724B4"/>
    <w:rsid w:val="00D7461C"/>
    <w:rsid w:val="00D74F5B"/>
    <w:rsid w:val="00D75C04"/>
    <w:rsid w:val="00D769C6"/>
    <w:rsid w:val="00D77027"/>
    <w:rsid w:val="00D8078A"/>
    <w:rsid w:val="00D81558"/>
    <w:rsid w:val="00D81D05"/>
    <w:rsid w:val="00D83EF9"/>
    <w:rsid w:val="00D84F3D"/>
    <w:rsid w:val="00D85B8D"/>
    <w:rsid w:val="00D867BC"/>
    <w:rsid w:val="00D86BD1"/>
    <w:rsid w:val="00D91C34"/>
    <w:rsid w:val="00D92275"/>
    <w:rsid w:val="00D942FD"/>
    <w:rsid w:val="00D96EF5"/>
    <w:rsid w:val="00D97AB7"/>
    <w:rsid w:val="00D97B8A"/>
    <w:rsid w:val="00DA26D5"/>
    <w:rsid w:val="00DA567D"/>
    <w:rsid w:val="00DA74C6"/>
    <w:rsid w:val="00DB482C"/>
    <w:rsid w:val="00DB6267"/>
    <w:rsid w:val="00DB7DA8"/>
    <w:rsid w:val="00DC04BF"/>
    <w:rsid w:val="00DC2AC4"/>
    <w:rsid w:val="00DC2FCC"/>
    <w:rsid w:val="00DC5CBF"/>
    <w:rsid w:val="00DC706E"/>
    <w:rsid w:val="00DC7270"/>
    <w:rsid w:val="00DC7FD0"/>
    <w:rsid w:val="00DD6C62"/>
    <w:rsid w:val="00DF0F2D"/>
    <w:rsid w:val="00E00AF0"/>
    <w:rsid w:val="00E00CE9"/>
    <w:rsid w:val="00E00F84"/>
    <w:rsid w:val="00E01201"/>
    <w:rsid w:val="00E01B86"/>
    <w:rsid w:val="00E03118"/>
    <w:rsid w:val="00E06423"/>
    <w:rsid w:val="00E0750F"/>
    <w:rsid w:val="00E11611"/>
    <w:rsid w:val="00E168B8"/>
    <w:rsid w:val="00E17A7B"/>
    <w:rsid w:val="00E24227"/>
    <w:rsid w:val="00E250BF"/>
    <w:rsid w:val="00E30114"/>
    <w:rsid w:val="00E31B9C"/>
    <w:rsid w:val="00E33DB4"/>
    <w:rsid w:val="00E33F2F"/>
    <w:rsid w:val="00E34AE0"/>
    <w:rsid w:val="00E371D5"/>
    <w:rsid w:val="00E43185"/>
    <w:rsid w:val="00E43E8A"/>
    <w:rsid w:val="00E463D4"/>
    <w:rsid w:val="00E512C3"/>
    <w:rsid w:val="00E5303D"/>
    <w:rsid w:val="00E5312F"/>
    <w:rsid w:val="00E5385D"/>
    <w:rsid w:val="00E540DE"/>
    <w:rsid w:val="00E54233"/>
    <w:rsid w:val="00E54754"/>
    <w:rsid w:val="00E56C8E"/>
    <w:rsid w:val="00E73BC4"/>
    <w:rsid w:val="00E76943"/>
    <w:rsid w:val="00E8268B"/>
    <w:rsid w:val="00E85608"/>
    <w:rsid w:val="00E85ABC"/>
    <w:rsid w:val="00E85E81"/>
    <w:rsid w:val="00E86ECA"/>
    <w:rsid w:val="00E90848"/>
    <w:rsid w:val="00E9085B"/>
    <w:rsid w:val="00E913E9"/>
    <w:rsid w:val="00E950AC"/>
    <w:rsid w:val="00EA1393"/>
    <w:rsid w:val="00EA2A07"/>
    <w:rsid w:val="00EA40BD"/>
    <w:rsid w:val="00EA77DD"/>
    <w:rsid w:val="00EB067E"/>
    <w:rsid w:val="00EB0D89"/>
    <w:rsid w:val="00EB1109"/>
    <w:rsid w:val="00EB19BE"/>
    <w:rsid w:val="00EB27EE"/>
    <w:rsid w:val="00EC0A86"/>
    <w:rsid w:val="00EC3124"/>
    <w:rsid w:val="00EC5A8C"/>
    <w:rsid w:val="00EC6E72"/>
    <w:rsid w:val="00EC7348"/>
    <w:rsid w:val="00ED0FCC"/>
    <w:rsid w:val="00ED368C"/>
    <w:rsid w:val="00EE67CB"/>
    <w:rsid w:val="00EE7F8A"/>
    <w:rsid w:val="00EF229A"/>
    <w:rsid w:val="00EF2BFA"/>
    <w:rsid w:val="00EF320A"/>
    <w:rsid w:val="00EF5781"/>
    <w:rsid w:val="00EF77AA"/>
    <w:rsid w:val="00EF7C38"/>
    <w:rsid w:val="00EF7D81"/>
    <w:rsid w:val="00F10727"/>
    <w:rsid w:val="00F150BB"/>
    <w:rsid w:val="00F157BE"/>
    <w:rsid w:val="00F202AC"/>
    <w:rsid w:val="00F27940"/>
    <w:rsid w:val="00F41051"/>
    <w:rsid w:val="00F447C9"/>
    <w:rsid w:val="00F46033"/>
    <w:rsid w:val="00F47EF8"/>
    <w:rsid w:val="00F6498C"/>
    <w:rsid w:val="00F64A10"/>
    <w:rsid w:val="00F64BF5"/>
    <w:rsid w:val="00F6686E"/>
    <w:rsid w:val="00F72186"/>
    <w:rsid w:val="00F76D6B"/>
    <w:rsid w:val="00F84C8B"/>
    <w:rsid w:val="00F86F1D"/>
    <w:rsid w:val="00F962FA"/>
    <w:rsid w:val="00FA40C2"/>
    <w:rsid w:val="00FA51C1"/>
    <w:rsid w:val="00FA53AA"/>
    <w:rsid w:val="00FB1C09"/>
    <w:rsid w:val="00FB38C0"/>
    <w:rsid w:val="00FB3E20"/>
    <w:rsid w:val="00FB4B47"/>
    <w:rsid w:val="00FB59A0"/>
    <w:rsid w:val="00FB69BF"/>
    <w:rsid w:val="00FC59A0"/>
    <w:rsid w:val="00FC5E8B"/>
    <w:rsid w:val="00FC75F6"/>
    <w:rsid w:val="00FD6024"/>
    <w:rsid w:val="00FD621A"/>
    <w:rsid w:val="00FE78B8"/>
    <w:rsid w:val="00FF6B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9ED"/>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ED"/>
    <w:pPr>
      <w:ind w:left="720"/>
      <w:contextualSpacing/>
    </w:pPr>
  </w:style>
  <w:style w:type="paragraph" w:styleId="BalloonText">
    <w:name w:val="Balloon Text"/>
    <w:basedOn w:val="Normal"/>
    <w:link w:val="BalloonTextChar"/>
    <w:uiPriority w:val="99"/>
    <w:semiHidden/>
    <w:unhideWhenUsed/>
    <w:rsid w:val="00420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2D"/>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dc:creator>
  <cp:lastModifiedBy>AFZAL</cp:lastModifiedBy>
  <cp:revision>5</cp:revision>
  <dcterms:created xsi:type="dcterms:W3CDTF">2019-11-26T08:54:00Z</dcterms:created>
  <dcterms:modified xsi:type="dcterms:W3CDTF">2019-11-27T09:30:00Z</dcterms:modified>
</cp:coreProperties>
</file>