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B0" w:rsidRDefault="004078F7" w:rsidP="00F910B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F910B0" w:rsidP="00F910B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CB4714" w:rsidRDefault="004078F7" w:rsidP="00CB4714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</w:t>
      </w:r>
      <w:r w:rsidR="00CB4714">
        <w:rPr>
          <w:rFonts w:asciiTheme="majorHAnsi" w:hAnsiTheme="majorHAnsi" w:cs="Aharoni"/>
          <w:b/>
          <w:sz w:val="28"/>
          <w:szCs w:val="28"/>
          <w:lang w:val="id-ID"/>
        </w:rPr>
        <w:t>2019-2020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061F56" w:rsidRDefault="00F910B0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Sumpah Pemuda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061F56" w:rsidRDefault="009404DC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PPKN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9404DC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Rika Julia Koto, S.Pd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F910B0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VIII Hamka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9404DC" w:rsidRDefault="009404DC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3x45 menit (3JP)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404DC" w:rsidRPr="00061F56" w:rsidRDefault="009404DC" w:rsidP="004078F7">
            <w:pPr>
              <w:jc w:val="both"/>
              <w:rPr>
                <w:rFonts w:asciiTheme="majorHAnsi" w:hAnsiTheme="majorHAnsi"/>
              </w:rPr>
            </w:pP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061F56" w:rsidRDefault="009404DC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Sukma Bangsa Bireuen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37EB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9404DC" w:rsidRPr="009404DC" w:rsidRDefault="009404DC" w:rsidP="00545983">
      <w:pPr>
        <w:pStyle w:val="ListParagraph"/>
        <w:numPr>
          <w:ilvl w:val="0"/>
          <w:numId w:val="2"/>
        </w:numPr>
        <w:spacing w:after="0"/>
        <w:ind w:left="567" w:hanging="207"/>
        <w:jc w:val="both"/>
        <w:rPr>
          <w:rFonts w:asciiTheme="majorHAnsi" w:hAnsiTheme="majorHAnsi"/>
          <w:bCs/>
          <w:lang w:val="id-ID"/>
        </w:rPr>
      </w:pPr>
      <w:r w:rsidRPr="009404DC">
        <w:rPr>
          <w:rFonts w:asciiTheme="majorHAnsi" w:hAnsiTheme="majorHAnsi"/>
          <w:bCs/>
          <w:lang w:val="id-ID"/>
        </w:rPr>
        <w:t xml:space="preserve">Siswa mampu menerapkan </w:t>
      </w:r>
      <w:r w:rsidR="00545983">
        <w:rPr>
          <w:rFonts w:asciiTheme="majorHAnsi" w:hAnsiTheme="majorHAnsi"/>
          <w:bCs/>
          <w:lang w:val="id-ID"/>
        </w:rPr>
        <w:t>semangat dan komitmen para tokoh sumpah pemuda</w:t>
      </w:r>
    </w:p>
    <w:p w:rsidR="009404DC" w:rsidRPr="009404DC" w:rsidRDefault="009404DC" w:rsidP="00545983">
      <w:pPr>
        <w:pStyle w:val="ListParagraph"/>
        <w:numPr>
          <w:ilvl w:val="0"/>
          <w:numId w:val="2"/>
        </w:numPr>
        <w:spacing w:after="0"/>
        <w:ind w:left="567" w:hanging="207"/>
        <w:jc w:val="both"/>
        <w:rPr>
          <w:rFonts w:asciiTheme="majorHAnsi" w:hAnsiTheme="majorHAnsi"/>
          <w:bCs/>
          <w:lang w:val="id-ID"/>
        </w:rPr>
      </w:pPr>
      <w:r w:rsidRPr="009404DC">
        <w:rPr>
          <w:rFonts w:asciiTheme="majorHAnsi" w:hAnsiTheme="majorHAnsi"/>
          <w:bCs/>
          <w:lang w:val="id-ID"/>
        </w:rPr>
        <w:t xml:space="preserve">Siswa mampu menunjukan sikap yang </w:t>
      </w:r>
      <w:r w:rsidR="00545983">
        <w:rPr>
          <w:rFonts w:asciiTheme="majorHAnsi" w:hAnsiTheme="majorHAnsi"/>
          <w:bCs/>
          <w:lang w:val="id-ID"/>
        </w:rPr>
        <w:t>sesuai dengan sumpah pemuda</w:t>
      </w:r>
    </w:p>
    <w:p w:rsidR="00946732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9404DC" w:rsidRPr="009404DC" w:rsidRDefault="009404DC" w:rsidP="0054598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 w:rsidRPr="009404DC">
        <w:rPr>
          <w:rFonts w:asciiTheme="majorHAnsi" w:hAnsiTheme="majorHAnsi"/>
          <w:bCs/>
          <w:lang w:val="id-ID"/>
        </w:rPr>
        <w:t>Nama</w:t>
      </w:r>
      <w:r w:rsidRPr="009404DC">
        <w:rPr>
          <w:rFonts w:asciiTheme="majorHAnsi" w:hAnsiTheme="majorHAnsi"/>
          <w:bCs/>
          <w:lang w:val="id-ID"/>
        </w:rPr>
        <w:tab/>
        <w:t xml:space="preserve">: </w:t>
      </w:r>
      <w:r w:rsidR="00545983">
        <w:rPr>
          <w:rFonts w:asciiTheme="majorHAnsi" w:hAnsiTheme="majorHAnsi"/>
          <w:bCs/>
          <w:lang w:val="id-ID"/>
        </w:rPr>
        <w:t>Zakiatul Ula, S.Pd</w:t>
      </w:r>
    </w:p>
    <w:p w:rsidR="009404DC" w:rsidRPr="009404DC" w:rsidRDefault="00F867ED" w:rsidP="0054598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Aalamat</w:t>
      </w:r>
      <w:r>
        <w:rPr>
          <w:rFonts w:asciiTheme="majorHAnsi" w:hAnsiTheme="majorHAnsi"/>
          <w:bCs/>
          <w:lang w:val="id-ID"/>
        </w:rPr>
        <w:tab/>
        <w:t>: Desa</w:t>
      </w:r>
      <w:r w:rsidR="009404DC" w:rsidRPr="009404DC">
        <w:rPr>
          <w:rFonts w:asciiTheme="majorHAnsi" w:hAnsiTheme="majorHAnsi"/>
          <w:bCs/>
          <w:lang w:val="id-ID"/>
        </w:rPr>
        <w:t xml:space="preserve"> </w:t>
      </w:r>
      <w:r w:rsidR="00545983">
        <w:rPr>
          <w:rFonts w:asciiTheme="majorHAnsi" w:hAnsiTheme="majorHAnsi"/>
          <w:bCs/>
          <w:lang w:val="id-ID"/>
        </w:rPr>
        <w:t>Lorong tiga</w:t>
      </w:r>
      <w:r w:rsidR="009404DC" w:rsidRPr="009404DC">
        <w:rPr>
          <w:rFonts w:asciiTheme="majorHAnsi" w:hAnsiTheme="majorHAnsi"/>
          <w:bCs/>
          <w:lang w:val="id-ID"/>
        </w:rPr>
        <w:t>,</w:t>
      </w:r>
      <w:r w:rsidR="00545983">
        <w:rPr>
          <w:rFonts w:asciiTheme="majorHAnsi" w:hAnsiTheme="majorHAnsi"/>
          <w:bCs/>
          <w:lang w:val="id-ID"/>
        </w:rPr>
        <w:t xml:space="preserve"> Kec. Lhoksukon, Kab. Aceh Utara</w:t>
      </w:r>
    </w:p>
    <w:p w:rsidR="009404DC" w:rsidRPr="009404DC" w:rsidRDefault="00545983" w:rsidP="009404D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Pekerjaan</w:t>
      </w:r>
      <w:r>
        <w:rPr>
          <w:rFonts w:asciiTheme="majorHAnsi" w:hAnsiTheme="majorHAnsi"/>
          <w:bCs/>
          <w:lang w:val="id-ID"/>
        </w:rPr>
        <w:tab/>
        <w:t>: Mahasiswa Pascasarjana UPI</w:t>
      </w:r>
    </w:p>
    <w:p w:rsidR="0045452A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9404DC" w:rsidRPr="009404DC" w:rsidRDefault="009404DC" w:rsidP="00F867ED">
      <w:pPr>
        <w:pStyle w:val="ListParagraph"/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 xml:space="preserve">Guru menyampaikan materi berupa </w:t>
      </w:r>
      <w:r w:rsidR="00545983">
        <w:rPr>
          <w:rFonts w:asciiTheme="majorHAnsi" w:hAnsiTheme="majorHAnsi"/>
          <w:bCs/>
          <w:lang w:val="id-ID"/>
        </w:rPr>
        <w:t>Proses terjadinya sidang yang kemudian melahirkan isi sumpah pemuda. K</w:t>
      </w:r>
      <w:r w:rsidR="00407744">
        <w:rPr>
          <w:rFonts w:asciiTheme="majorHAnsi" w:hAnsiTheme="majorHAnsi"/>
          <w:bCs/>
          <w:lang w:val="id-ID"/>
        </w:rPr>
        <w:t xml:space="preserve">emudian guru </w:t>
      </w:r>
      <w:r w:rsidR="00545983">
        <w:rPr>
          <w:rFonts w:asciiTheme="majorHAnsi" w:hAnsiTheme="majorHAnsi"/>
          <w:bCs/>
          <w:lang w:val="id-ID"/>
        </w:rPr>
        <w:t>menceritakan perjuangan para tokoh sumpah pemuda serta meyebutkan contoh perilaku siswa yang tidak sesuai dengan semangat sumpah pemuda</w:t>
      </w:r>
      <w:r w:rsidR="00407744">
        <w:rPr>
          <w:rFonts w:asciiTheme="majorHAnsi" w:hAnsiTheme="majorHAnsi"/>
          <w:bCs/>
          <w:lang w:val="id-ID"/>
        </w:rPr>
        <w:t xml:space="preserve">. Siswa diminta untuk memberikan contoh lain terkait </w:t>
      </w:r>
      <w:r w:rsidR="00F867ED">
        <w:rPr>
          <w:rFonts w:asciiTheme="majorHAnsi" w:hAnsiTheme="majorHAnsi"/>
          <w:bCs/>
          <w:lang w:val="id-ID"/>
        </w:rPr>
        <w:t>peran siswa dalam mewujudkan isi sumpah pemuda</w:t>
      </w:r>
      <w:r w:rsidR="00407744">
        <w:rPr>
          <w:rFonts w:asciiTheme="majorHAnsi" w:hAnsiTheme="majorHAnsi"/>
          <w:bCs/>
          <w:lang w:val="id-ID"/>
        </w:rPr>
        <w:t>. Setelah selesai menjelaskan guru memberikan kesempatan untuk bertanya terkait materi ma</w:t>
      </w:r>
      <w:r w:rsidR="00F867ED">
        <w:rPr>
          <w:rFonts w:asciiTheme="majorHAnsi" w:hAnsiTheme="majorHAnsi"/>
          <w:bCs/>
          <w:lang w:val="id-ID"/>
        </w:rPr>
        <w:t>upun motivasi lainya.</w:t>
      </w:r>
    </w:p>
    <w:p w:rsidR="0045452A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:rsidR="00407744" w:rsidRPr="00407744" w:rsidRDefault="00407744" w:rsidP="004077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Siswa banyak memberikan tanggapan maupun pertanyaan.</w:t>
      </w:r>
    </w:p>
    <w:p w:rsidR="004078F7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</w:p>
    <w:p w:rsidR="00407744" w:rsidRPr="00E01222" w:rsidRDefault="00F867ED" w:rsidP="00E01222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Kelas VIII Hamka</w:t>
      </w:r>
    </w:p>
    <w:p w:rsidR="00DB4178" w:rsidRDefault="005F1658" w:rsidP="00407744">
      <w:pPr>
        <w:jc w:val="both"/>
        <w:rPr>
          <w:lang w:val="id-ID"/>
        </w:rPr>
      </w:pPr>
      <w:r>
        <w:rPr>
          <w:noProof/>
          <w:lang w:val="id-ID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3090054</wp:posOffset>
            </wp:positionH>
            <wp:positionV relativeFrom="paragraph">
              <wp:posOffset>217649</wp:posOffset>
            </wp:positionV>
            <wp:extent cx="2879425" cy="2173856"/>
            <wp:effectExtent l="19050" t="0" r="0" b="0"/>
            <wp:wrapNone/>
            <wp:docPr id="10" name="Picture 10" descr="C:\Users\HP\AppData\Local\Microsoft\Windows\Temporary Internet Files\Content.Word\IMG_20190731_101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Temporary Internet Files\Content.Word\IMG_20190731_1013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25" cy="217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96688</wp:posOffset>
            </wp:positionH>
            <wp:positionV relativeFrom="paragraph">
              <wp:posOffset>131386</wp:posOffset>
            </wp:positionV>
            <wp:extent cx="2879425" cy="2165230"/>
            <wp:effectExtent l="19050" t="0" r="0" b="0"/>
            <wp:wrapNone/>
            <wp:docPr id="3" name="Picture 3" descr="C:\Users\HP\AppData\Local\Microsoft\Windows\Temporary Internet Files\Content.Word\IMG_20190731_100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Temporary Internet Files\Content.Word\IMG_20190731_1008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25" cy="216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8C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="00C468C6">
        <w:pict>
          <v:shape id="_x0000_i1026" type="#_x0000_t75" alt="" style="width:23.75pt;height:23.75pt"/>
        </w:pict>
      </w:r>
    </w:p>
    <w:p w:rsidR="00407744" w:rsidRDefault="00407744" w:rsidP="00407744">
      <w:pPr>
        <w:jc w:val="both"/>
        <w:rPr>
          <w:lang w:val="id-ID"/>
        </w:rPr>
      </w:pPr>
    </w:p>
    <w:p w:rsidR="00407744" w:rsidRDefault="00407744" w:rsidP="00407744">
      <w:pPr>
        <w:jc w:val="both"/>
        <w:rPr>
          <w:lang w:val="id-ID"/>
        </w:rPr>
      </w:pPr>
    </w:p>
    <w:p w:rsidR="00407744" w:rsidRDefault="00407744" w:rsidP="00407744">
      <w:pPr>
        <w:jc w:val="both"/>
        <w:rPr>
          <w:lang w:val="id-ID"/>
        </w:rPr>
      </w:pPr>
    </w:p>
    <w:p w:rsidR="00407744" w:rsidRDefault="00407744" w:rsidP="00407744">
      <w:pPr>
        <w:jc w:val="both"/>
        <w:rPr>
          <w:lang w:val="id-ID"/>
        </w:rPr>
      </w:pPr>
    </w:p>
    <w:p w:rsidR="00407744" w:rsidRPr="00407744" w:rsidRDefault="00407744" w:rsidP="00407744">
      <w:pPr>
        <w:jc w:val="both"/>
        <w:rPr>
          <w:lang w:val="id-ID"/>
        </w:rPr>
      </w:pPr>
    </w:p>
    <w:sectPr w:rsidR="00407744" w:rsidRPr="00407744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8BF" w:rsidRDefault="002028BF" w:rsidP="008D4940">
      <w:pPr>
        <w:spacing w:after="0" w:line="240" w:lineRule="auto"/>
      </w:pPr>
      <w:r>
        <w:separator/>
      </w:r>
    </w:p>
  </w:endnote>
  <w:endnote w:type="continuationSeparator" w:id="1">
    <w:p w:rsidR="002028BF" w:rsidRDefault="002028BF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8BF" w:rsidRDefault="002028BF" w:rsidP="008D4940">
      <w:pPr>
        <w:spacing w:after="0" w:line="240" w:lineRule="auto"/>
      </w:pPr>
      <w:r>
        <w:separator/>
      </w:r>
    </w:p>
  </w:footnote>
  <w:footnote w:type="continuationSeparator" w:id="1">
    <w:p w:rsidR="002028BF" w:rsidRDefault="002028BF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04C2"/>
    <w:multiLevelType w:val="hybridMultilevel"/>
    <w:tmpl w:val="4CE4530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00F23"/>
    <w:multiLevelType w:val="hybridMultilevel"/>
    <w:tmpl w:val="B6BE441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A77B8"/>
    <w:multiLevelType w:val="hybridMultilevel"/>
    <w:tmpl w:val="1F8CAF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71683"/>
    <w:rsid w:val="00094234"/>
    <w:rsid w:val="001137EB"/>
    <w:rsid w:val="0018196E"/>
    <w:rsid w:val="00193A8F"/>
    <w:rsid w:val="001F2B86"/>
    <w:rsid w:val="002028BF"/>
    <w:rsid w:val="00224D5C"/>
    <w:rsid w:val="00374908"/>
    <w:rsid w:val="00407744"/>
    <w:rsid w:val="004078F7"/>
    <w:rsid w:val="00411E14"/>
    <w:rsid w:val="00433401"/>
    <w:rsid w:val="0045452A"/>
    <w:rsid w:val="004B2A8D"/>
    <w:rsid w:val="004F42A8"/>
    <w:rsid w:val="00527204"/>
    <w:rsid w:val="00540AAD"/>
    <w:rsid w:val="00545983"/>
    <w:rsid w:val="005840FA"/>
    <w:rsid w:val="005C5B06"/>
    <w:rsid w:val="005F1658"/>
    <w:rsid w:val="0065727A"/>
    <w:rsid w:val="00690AAD"/>
    <w:rsid w:val="006C0AAF"/>
    <w:rsid w:val="00847DFF"/>
    <w:rsid w:val="008D4940"/>
    <w:rsid w:val="00913D5B"/>
    <w:rsid w:val="009404DC"/>
    <w:rsid w:val="00946732"/>
    <w:rsid w:val="00987950"/>
    <w:rsid w:val="009D533B"/>
    <w:rsid w:val="009E08FE"/>
    <w:rsid w:val="00AC660B"/>
    <w:rsid w:val="00BB1840"/>
    <w:rsid w:val="00C43041"/>
    <w:rsid w:val="00C468C6"/>
    <w:rsid w:val="00C74A27"/>
    <w:rsid w:val="00CB3384"/>
    <w:rsid w:val="00CB4714"/>
    <w:rsid w:val="00CD5B44"/>
    <w:rsid w:val="00D1672D"/>
    <w:rsid w:val="00D36AAA"/>
    <w:rsid w:val="00DB4178"/>
    <w:rsid w:val="00E01222"/>
    <w:rsid w:val="00E179BD"/>
    <w:rsid w:val="00E32D4B"/>
    <w:rsid w:val="00E53282"/>
    <w:rsid w:val="00EF5E70"/>
    <w:rsid w:val="00F40A45"/>
    <w:rsid w:val="00F821CF"/>
    <w:rsid w:val="00F867ED"/>
    <w:rsid w:val="00F910B0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4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2019-10-14T06:01:00Z</dcterms:created>
  <dcterms:modified xsi:type="dcterms:W3CDTF">2019-10-14T08:08:00Z</dcterms:modified>
</cp:coreProperties>
</file>