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23" w:rsidRPr="004078F7" w:rsidRDefault="00E73D23" w:rsidP="008775A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E73D23" w:rsidRPr="00E573E9" w:rsidRDefault="00E73D23" w:rsidP="008775AB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E73D23" w:rsidRPr="00304BE3" w:rsidRDefault="00E73D23" w:rsidP="008775AB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304BE3">
        <w:rPr>
          <w:rFonts w:asciiTheme="majorHAnsi" w:hAnsiTheme="majorHAnsi" w:cs="Aharoni"/>
          <w:b/>
          <w:sz w:val="28"/>
          <w:szCs w:val="28"/>
          <w:lang w:val="id-ID"/>
        </w:rPr>
        <w:t>9</w:t>
      </w:r>
      <w:r w:rsidR="00304BE3">
        <w:rPr>
          <w:rFonts w:asciiTheme="majorHAnsi" w:hAnsiTheme="majorHAnsi" w:cs="Aharoni"/>
          <w:b/>
          <w:sz w:val="28"/>
          <w:szCs w:val="28"/>
        </w:rPr>
        <w:t>-20</w:t>
      </w:r>
      <w:r w:rsidR="00304BE3"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E73D23" w:rsidRPr="00946732" w:rsidRDefault="00E73D23" w:rsidP="008775AB">
      <w:pPr>
        <w:spacing w:after="0"/>
        <w:jc w:val="both"/>
        <w:rPr>
          <w:b/>
          <w:sz w:val="24"/>
          <w:szCs w:val="24"/>
          <w:lang w:val="id-ID"/>
        </w:rPr>
      </w:pPr>
    </w:p>
    <w:p w:rsidR="00E73D23" w:rsidRPr="001B1F91" w:rsidRDefault="00E73D23" w:rsidP="008775AB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Materi/Topik 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E73D23" w:rsidRPr="00465A33" w:rsidRDefault="00293787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Legenda Paya Nie</w:t>
            </w:r>
          </w:p>
        </w:tc>
      </w:tr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>Mata pelajaran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E73D23" w:rsidRPr="00465A33" w:rsidRDefault="00BB4625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</w:p>
        </w:tc>
      </w:tr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>Guru Mata pelajaran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E73D23" w:rsidRPr="00465A33" w:rsidRDefault="005643BF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Sri Novayanti, M. Pd.</w:t>
            </w:r>
          </w:p>
        </w:tc>
      </w:tr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Kelas/Semester 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E73D23" w:rsidRPr="00465A33" w:rsidRDefault="00E27C0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Jambee / Ganjil</w:t>
            </w:r>
          </w:p>
        </w:tc>
      </w:tr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Alokasi Waktu 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x 35 </w:t>
            </w:r>
            <w:proofErr w:type="spellStart"/>
            <w:r w:rsidRPr="00465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>Hari/Tanggal kegiatan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E73D23" w:rsidRPr="00465A33" w:rsidRDefault="002D5D98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r w:rsidR="009B0624" w:rsidRPr="00465A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5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3543F" w:rsidRPr="00465A33">
              <w:rPr>
                <w:rFonts w:ascii="Times New Roman" w:hAnsi="Times New Roman" w:cs="Times New Roman"/>
                <w:sz w:val="24"/>
                <w:szCs w:val="24"/>
              </w:rPr>
              <w:t xml:space="preserve"> 06 </w:t>
            </w: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E73D23" w:rsidRPr="00465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 w:rsidR="003D465E" w:rsidRPr="00465A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73D23" w:rsidRPr="00465A33" w:rsidTr="002144E9">
        <w:tc>
          <w:tcPr>
            <w:tcW w:w="283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Tempat Kegiatan </w:t>
            </w:r>
          </w:p>
        </w:tc>
        <w:tc>
          <w:tcPr>
            <w:tcW w:w="284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A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E73D23" w:rsidRPr="00465A33" w:rsidRDefault="00E73D23" w:rsidP="00877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 w:rsidRPr="00465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55F62" w:rsidRPr="00465A33"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</w:p>
        </w:tc>
      </w:tr>
    </w:tbl>
    <w:p w:rsidR="00E73D23" w:rsidRPr="00465A33" w:rsidRDefault="00E73D23" w:rsidP="008775A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73D23" w:rsidRPr="00465A33" w:rsidRDefault="00E73D23" w:rsidP="008775A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5A33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dan Manfaat Kegiatan </w:t>
      </w:r>
    </w:p>
    <w:p w:rsidR="00E73D23" w:rsidRPr="00465A33" w:rsidRDefault="00DD019C" w:rsidP="008775AB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sz w:val="24"/>
          <w:szCs w:val="24"/>
        </w:rPr>
        <w:tab/>
      </w:r>
      <w:r w:rsidR="0025639A" w:rsidRPr="00465A3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="00E73D23" w:rsidRPr="004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D23" w:rsidRPr="00465A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3D23" w:rsidRPr="004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D23" w:rsidRPr="00465A3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73D23" w:rsidRPr="0046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D23" w:rsidRPr="00465A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73D23" w:rsidRPr="00465A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3D23" w:rsidRPr="00465A33" w:rsidRDefault="00640F24" w:rsidP="008775A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5A3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65A33">
        <w:rPr>
          <w:rFonts w:ascii="Times New Roman" w:hAnsi="Times New Roman" w:cs="Times New Roman"/>
          <w:sz w:val="24"/>
          <w:szCs w:val="24"/>
          <w:lang w:val="id-ID"/>
        </w:rPr>
        <w:t>ngertian legenda</w:t>
      </w:r>
      <w:r w:rsidR="0025639A" w:rsidRPr="00465A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D23" w:rsidRPr="00465A33" w:rsidRDefault="00640F24" w:rsidP="008775A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sz w:val="24"/>
          <w:szCs w:val="24"/>
          <w:lang w:val="id-ID"/>
        </w:rPr>
        <w:t>Kisah lagenda Paya Nie</w:t>
      </w:r>
    </w:p>
    <w:p w:rsidR="00E73D23" w:rsidRPr="00465A33" w:rsidRDefault="00B627B5" w:rsidP="008775A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sz w:val="24"/>
          <w:szCs w:val="24"/>
          <w:lang w:val="id-ID"/>
        </w:rPr>
        <w:t>Lagenda yang ada di Aceh</w:t>
      </w:r>
    </w:p>
    <w:p w:rsidR="00B627B5" w:rsidRPr="00465A33" w:rsidRDefault="00B627B5" w:rsidP="008775AB">
      <w:pPr>
        <w:pStyle w:val="ListParagraph"/>
        <w:tabs>
          <w:tab w:val="left" w:pos="284"/>
        </w:tabs>
        <w:spacing w:after="0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:rsidR="00E73D23" w:rsidRDefault="00E73D23" w:rsidP="008775A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7986">
        <w:rPr>
          <w:rFonts w:ascii="Times New Roman" w:hAnsi="Times New Roman" w:cs="Times New Roman"/>
          <w:b/>
          <w:sz w:val="24"/>
          <w:szCs w:val="24"/>
          <w:lang w:val="id-ID"/>
        </w:rPr>
        <w:t>Profil Guest Teacher</w:t>
      </w:r>
    </w:p>
    <w:p w:rsidR="00E73D23" w:rsidRDefault="00762748" w:rsidP="0076274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Guest teacher pada semester ganjil tahun pelajaran 2019/2020 tentang Lagenda Paya Nie adalah ibu Adelina, S. Pd. Beliau adalah guru aktif di Pesantren Almuslim Matangglumpangdua. Diharapkan dengan penjelasan Beliau, peserta didik mampu menumbuhkan rasa keingintahuan terhadap </w:t>
      </w:r>
      <w:r w:rsidR="006366C8" w:rsidRPr="00A67986">
        <w:rPr>
          <w:rFonts w:ascii="Times New Roman" w:hAnsi="Times New Roman" w:cs="Times New Roman"/>
          <w:sz w:val="24"/>
          <w:szCs w:val="24"/>
          <w:lang w:val="id-ID"/>
        </w:rPr>
        <w:t>Lagenda Paya Nie</w:t>
      </w:r>
      <w:r w:rsidR="003F214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62D1C" w:rsidRDefault="00562D1C" w:rsidP="00562D1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19D7" w:rsidRPr="00562D1C" w:rsidRDefault="00562D1C" w:rsidP="00562D1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555C4">
        <w:rPr>
          <w:rFonts w:ascii="Times New Roman" w:hAnsi="Times New Roman" w:cs="Times New Roman"/>
          <w:b/>
          <w:sz w:val="24"/>
          <w:szCs w:val="24"/>
          <w:lang w:val="id-ID"/>
        </w:rPr>
        <w:t>c.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719D7" w:rsidRPr="00562D1C"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Deskripsi Kegiatan </w:t>
      </w:r>
    </w:p>
    <w:p w:rsidR="008775AB" w:rsidRPr="00451A75" w:rsidRDefault="0025703D" w:rsidP="008775AB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Kegiatan pembelajaran dibuka oleh guru bidang studi</w:t>
      </w:r>
      <w:r w:rsidR="0012135F" w:rsidRPr="00451A7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E6705" w:rsidRPr="00451A75" w:rsidRDefault="006E6705" w:rsidP="008775AB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Guru bidang studi menyampaikan tujuan kegiatan pembelajaran pada hari itu, kemudian guru bidang studi memperkenalkan guest teacher kepada peserta didik.</w:t>
      </w:r>
    </w:p>
    <w:p w:rsidR="00816CD1" w:rsidRPr="00451A75" w:rsidRDefault="00136F2E" w:rsidP="008775AB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Kegiatan pembelajaran di ambil alih oleh guest teacher.</w:t>
      </w:r>
    </w:p>
    <w:p w:rsidR="001A52A5" w:rsidRPr="00451A75" w:rsidRDefault="00B37649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Ibu Adelina memperkenalkan dirinya kepada peserta didik.</w:t>
      </w:r>
    </w:p>
    <w:p w:rsidR="00A67986" w:rsidRPr="00451A75" w:rsidRDefault="00543B1C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lang w:val="id-ID"/>
        </w:rPr>
        <w:t xml:space="preserve">Ibu Adelina menjelaskan </w:t>
      </w:r>
      <w:r w:rsidR="001A52A5" w:rsidRPr="00451A75">
        <w:rPr>
          <w:rFonts w:ascii="Times New Roman" w:hAnsi="Times New Roman" w:cs="Times New Roman"/>
          <w:lang w:val="id-ID"/>
        </w:rPr>
        <w:t>pengertian legenda, dan contoh lagenda.</w:t>
      </w:r>
    </w:p>
    <w:p w:rsidR="001A52A5" w:rsidRPr="00451A75" w:rsidRDefault="001A52A5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lang w:val="id-ID"/>
        </w:rPr>
        <w:t>Ibu Adelina memaparkan lagenda Paya Nie sec</w:t>
      </w:r>
      <w:r w:rsidR="002527DA">
        <w:rPr>
          <w:rFonts w:ascii="Times New Roman" w:hAnsi="Times New Roman" w:cs="Times New Roman"/>
          <w:lang w:val="id-ID"/>
        </w:rPr>
        <w:t>ara mendetail dengan menggunakan Bahasa Aceh.</w:t>
      </w:r>
    </w:p>
    <w:p w:rsidR="001A52A5" w:rsidRPr="00451A75" w:rsidRDefault="00451A75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Peserta didik sangat antusias dalam mendengarkan penjelasan dari Ibu Adelina.</w:t>
      </w:r>
    </w:p>
    <w:p w:rsidR="00451A75" w:rsidRPr="00451A75" w:rsidRDefault="00451A75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Ibu Adelina juga menjelaskan tentang lagenda yang terjadi di Aceh seperti Putri Pukes, Buket Tengku, Glee Kapa, Tun Sri Lanang, dan beberapa legenda lainnya</w:t>
      </w:r>
      <w:r w:rsidR="007843D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51A75" w:rsidRPr="00451A75" w:rsidRDefault="00451A75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1A75">
        <w:rPr>
          <w:rFonts w:ascii="Times New Roman" w:hAnsi="Times New Roman" w:cs="Times New Roman"/>
          <w:sz w:val="24"/>
          <w:szCs w:val="24"/>
          <w:lang w:val="id-ID"/>
        </w:rPr>
        <w:t>Ibu Adelina membuka sesi pertanyaan</w:t>
      </w:r>
      <w:r>
        <w:rPr>
          <w:rFonts w:ascii="Times New Roman" w:hAnsi="Times New Roman" w:cs="Times New Roman"/>
          <w:sz w:val="24"/>
          <w:szCs w:val="24"/>
          <w:lang w:val="id-ID"/>
        </w:rPr>
        <w:t>, untuk ditanyakan tentang beberapa hal yang kurang dipahami oleh peserta didik.</w:t>
      </w:r>
    </w:p>
    <w:p w:rsidR="00451A75" w:rsidRPr="006D2CD5" w:rsidRDefault="00451A75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Peserta didik menanyakan tentang lagenda yang kurang dipahami diantaranya</w:t>
      </w:r>
      <w:r w:rsidR="007018A4">
        <w:rPr>
          <w:rFonts w:ascii="Times New Roman" w:hAnsi="Times New Roman" w:cs="Times New Roman"/>
          <w:sz w:val="24"/>
          <w:szCs w:val="24"/>
          <w:lang w:val="id-ID"/>
        </w:rPr>
        <w:t xml:space="preserve"> lagenda Putri Pukes, dan Glee Kapa.</w:t>
      </w:r>
    </w:p>
    <w:p w:rsidR="006D2CD5" w:rsidRPr="00D74535" w:rsidRDefault="006D2CD5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 Adelina menjawab pertanyaan dari peserta didik.</w:t>
      </w:r>
    </w:p>
    <w:p w:rsidR="00D74535" w:rsidRPr="00EF6877" w:rsidRDefault="00A77304" w:rsidP="001A52A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Pada kegiatan penutup ibu Adelina berpesan bahwa “Perbanyaklah membaca karena dengan membaca kalian bisa tahu segalanya”</w:t>
      </w:r>
      <w:r w:rsidR="00EF687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E6705" w:rsidRPr="00AA1F17" w:rsidRDefault="00EF6877" w:rsidP="006E6705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 Adelina mengucapkan terima kasih banyak kepada guru bidang studi dan peserta didik</w:t>
      </w:r>
      <w:r w:rsidR="0006056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A1F17" w:rsidRPr="00AA1F17" w:rsidRDefault="00AA1F17" w:rsidP="00AA1F17">
      <w:pPr>
        <w:pStyle w:val="ListParagraph"/>
        <w:tabs>
          <w:tab w:val="left" w:pos="284"/>
        </w:tabs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2A07" w:rsidRPr="005F2A07" w:rsidRDefault="008775AB" w:rsidP="005F2A07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2A07">
        <w:rPr>
          <w:rFonts w:ascii="Times New Roman" w:hAnsi="Times New Roman" w:cs="Times New Roman"/>
          <w:b/>
          <w:sz w:val="24"/>
          <w:szCs w:val="24"/>
          <w:lang w:val="id-ID"/>
        </w:rPr>
        <w:t>Respon Siswa (instrumen dilampirkan jika ada)</w:t>
      </w:r>
    </w:p>
    <w:p w:rsidR="005F2A07" w:rsidRPr="00784FB4" w:rsidRDefault="005F2A07" w:rsidP="008775A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84FB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Peserta didik </w:t>
      </w:r>
      <w:r w:rsidR="007C1D88" w:rsidRPr="00784FB4">
        <w:rPr>
          <w:rFonts w:ascii="Times New Roman" w:hAnsi="Times New Roman" w:cs="Times New Roman"/>
          <w:bCs/>
          <w:sz w:val="24"/>
          <w:szCs w:val="24"/>
          <w:lang w:val="id-ID"/>
        </w:rPr>
        <w:t>sangat antusias bertemu dengan ibu Adelina selaku Guest Teacher.</w:t>
      </w:r>
    </w:p>
    <w:p w:rsidR="005F2A07" w:rsidRPr="00784FB4" w:rsidRDefault="00553054" w:rsidP="008775A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84FB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Peserta didik merasa senang karena </w:t>
      </w:r>
      <w:r w:rsidR="00847CCF" w:rsidRPr="00784FB4">
        <w:rPr>
          <w:rFonts w:ascii="Times New Roman" w:hAnsi="Times New Roman" w:cs="Times New Roman"/>
          <w:bCs/>
          <w:sz w:val="24"/>
          <w:szCs w:val="24"/>
          <w:lang w:val="id-ID"/>
        </w:rPr>
        <w:t>banyaknya manfaat yang didapatkan tentang materi Legenda Paya Nie tersebut.</w:t>
      </w:r>
    </w:p>
    <w:p w:rsidR="005F2A07" w:rsidRPr="00784FB4" w:rsidRDefault="00EC4207" w:rsidP="008775A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84FB4">
        <w:rPr>
          <w:rFonts w:ascii="Times New Roman" w:hAnsi="Times New Roman" w:cs="Times New Roman"/>
          <w:bCs/>
          <w:sz w:val="24"/>
          <w:szCs w:val="24"/>
          <w:lang w:val="id-ID"/>
        </w:rPr>
        <w:t>Peserta didik merasa senang karena dapat mengetahui Lagenda Paya Nie dan beberapa lagenda lainnya yang terjadi di Aceh.</w:t>
      </w:r>
    </w:p>
    <w:p w:rsidR="005F2A07" w:rsidRPr="00784FB4" w:rsidRDefault="00FC007A" w:rsidP="008775A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84FB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Suasana ruangan multimedia sangat kondusif dikarenakan titik fokus </w:t>
      </w:r>
      <w:r w:rsidR="00C83DC0" w:rsidRPr="00784FB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peserta didik </w:t>
      </w:r>
      <w:r w:rsidRPr="00784FB4">
        <w:rPr>
          <w:rFonts w:ascii="Times New Roman" w:hAnsi="Times New Roman" w:cs="Times New Roman"/>
          <w:bCs/>
          <w:sz w:val="24"/>
          <w:szCs w:val="24"/>
          <w:lang w:val="id-ID"/>
        </w:rPr>
        <w:t>terhadap materi yang disampaikan oleh Guest Teacher.</w:t>
      </w:r>
    </w:p>
    <w:p w:rsidR="00146594" w:rsidRDefault="00A94309" w:rsidP="006F5851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Ibu Adelina menyampaikan materi secara terperinci, jelas, dan peserta didik mudah dalam memahaminya.</w:t>
      </w:r>
    </w:p>
    <w:p w:rsidR="006F5851" w:rsidRPr="006F5851" w:rsidRDefault="006F5851" w:rsidP="00A670CB">
      <w:pPr>
        <w:pStyle w:val="ListParagraph"/>
        <w:tabs>
          <w:tab w:val="left" w:pos="284"/>
        </w:tabs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A670CB" w:rsidRPr="00B41E57" w:rsidRDefault="00A670CB" w:rsidP="00A670C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Times New Roman" w:hAnsi="Times New Roman" w:cs="Times New Roman"/>
          <w:b/>
          <w:lang w:val="id-ID"/>
        </w:rPr>
      </w:pPr>
      <w:r w:rsidRPr="00B41E57">
        <w:rPr>
          <w:rFonts w:ascii="Times New Roman" w:hAnsi="Times New Roman" w:cs="Times New Roman"/>
          <w:b/>
          <w:lang w:val="id-ID"/>
        </w:rPr>
        <w:t>Lampi</w:t>
      </w:r>
      <w:r w:rsidRPr="00B41E57">
        <w:rPr>
          <w:rFonts w:ascii="Times New Roman" w:hAnsi="Times New Roman" w:cs="Times New Roman"/>
          <w:b/>
        </w:rPr>
        <w:t xml:space="preserve">ran </w:t>
      </w:r>
      <w:proofErr w:type="spellStart"/>
      <w:r w:rsidRPr="00B41E57">
        <w:rPr>
          <w:rFonts w:ascii="Times New Roman" w:hAnsi="Times New Roman" w:cs="Times New Roman"/>
          <w:b/>
        </w:rPr>
        <w:t>Foto</w:t>
      </w:r>
      <w:proofErr w:type="spellEnd"/>
      <w:r w:rsidRPr="00B41E57">
        <w:rPr>
          <w:rFonts w:ascii="Times New Roman" w:hAnsi="Times New Roman" w:cs="Times New Roman"/>
          <w:b/>
          <w:lang w:val="id-ID"/>
        </w:rPr>
        <w:t xml:space="preserve"> Kegiatan </w:t>
      </w:r>
    </w:p>
    <w:p w:rsidR="00A670CB" w:rsidRPr="00B41E57" w:rsidRDefault="00A670CB" w:rsidP="00A670CB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pPr w:leftFromText="180" w:rightFromText="180" w:vertAnchor="text" w:horzAnchor="margin" w:tblpX="108" w:tblpY="28"/>
        <w:tblW w:w="9647" w:type="dxa"/>
        <w:tblLayout w:type="fixed"/>
        <w:tblLook w:val="04A0"/>
      </w:tblPr>
      <w:tblGrid>
        <w:gridCol w:w="5036"/>
        <w:gridCol w:w="4611"/>
      </w:tblGrid>
      <w:tr w:rsidR="00A670CB" w:rsidRPr="000F5E54" w:rsidTr="007077F4">
        <w:trPr>
          <w:trHeight w:val="3622"/>
        </w:trPr>
        <w:tc>
          <w:tcPr>
            <w:tcW w:w="5036" w:type="dxa"/>
            <w:tcBorders>
              <w:bottom w:val="nil"/>
            </w:tcBorders>
          </w:tcPr>
          <w:p w:rsidR="00A670CB" w:rsidRPr="000F5E54" w:rsidRDefault="00C341FA" w:rsidP="007077F4">
            <w:pPr>
              <w:jc w:val="center"/>
              <w:rPr>
                <w:rFonts w:ascii="Tahoma" w:hAnsi="Tahoma" w:cs="Tahoma"/>
                <w:noProof/>
                <w:lang w:eastAsia="id-ID"/>
              </w:rPr>
            </w:pPr>
            <w:r w:rsidRPr="00C341FA">
              <w:rPr>
                <w:rFonts w:ascii="Tahoma" w:hAnsi="Tahoma" w:cs="Tahoma"/>
                <w:noProof/>
                <w:lang w:eastAsia="id-ID"/>
              </w:rPr>
              <w:drawing>
                <wp:inline distT="0" distB="0" distL="0" distR="0">
                  <wp:extent cx="3095625" cy="2220595"/>
                  <wp:effectExtent l="19050" t="0" r="9525" b="0"/>
                  <wp:docPr id="12" name="Picture 1" descr="C:\Users\TOSHIBA\AppData\Local\Microsoft\Windows\Temporary Internet Files\Content.Word\IMG_20191106_114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SHIBA\AppData\Local\Microsoft\Windows\Temporary Internet Files\Content.Word\IMG_20191106_1142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049" cy="2220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  <w:tcBorders>
              <w:bottom w:val="nil"/>
            </w:tcBorders>
          </w:tcPr>
          <w:p w:rsidR="00A670CB" w:rsidRPr="000F5E54" w:rsidRDefault="00600B2C" w:rsidP="007077F4">
            <w:pPr>
              <w:jc w:val="center"/>
              <w:rPr>
                <w:rFonts w:ascii="Tahoma" w:hAnsi="Tahoma" w:cs="Tahoma"/>
              </w:rPr>
            </w:pPr>
            <w:r w:rsidRPr="00600B2C">
              <w:rPr>
                <w:rFonts w:ascii="Tahoma" w:hAnsi="Tahoma" w:cs="Tahoma"/>
              </w:rPr>
              <w:drawing>
                <wp:inline distT="0" distB="0" distL="0" distR="0">
                  <wp:extent cx="2846736" cy="2219325"/>
                  <wp:effectExtent l="19050" t="0" r="0" b="0"/>
                  <wp:docPr id="1" name="Picture 4" descr="C:\Users\TOSHIBA\AppData\Local\Microsoft\Windows\Temporary Internet Files\Content.Word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OSHIBA\AppData\Local\Microsoft\Windows\Temporary Internet Files\Content.Word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03" cy="221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95977" w:rsidRPr="00995977">
              <w:rPr>
                <w:rFonts w:ascii="Tahoma" w:hAnsi="Tahoma" w:cs="Tahoma"/>
                <w:noProof/>
                <w:lang w:val="en-US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3pt;margin-top:-.25pt;width:.9pt;height:218.5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D1Ig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"/>
              </w:pict>
            </w:r>
          </w:p>
        </w:tc>
      </w:tr>
      <w:tr w:rsidR="00A670CB" w:rsidRPr="000F5E54" w:rsidTr="007077F4">
        <w:trPr>
          <w:trHeight w:val="828"/>
        </w:trPr>
        <w:tc>
          <w:tcPr>
            <w:tcW w:w="5036" w:type="dxa"/>
            <w:tcBorders>
              <w:top w:val="nil"/>
            </w:tcBorders>
          </w:tcPr>
          <w:p w:rsidR="00A670CB" w:rsidRPr="008D7120" w:rsidRDefault="00A670CB" w:rsidP="007077F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8D7120">
              <w:rPr>
                <w:rFonts w:ascii="Times New Roman" w:hAnsi="Times New Roman" w:cs="Times New Roman"/>
                <w:b/>
                <w:sz w:val="24"/>
                <w:szCs w:val="24"/>
              </w:rPr>
              <w:t>Guest Teacher sedang memperkenalkan diri</w:t>
            </w:r>
            <w:r w:rsidR="00357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kepada peserta didik</w:t>
            </w:r>
          </w:p>
        </w:tc>
        <w:tc>
          <w:tcPr>
            <w:tcW w:w="4611" w:type="dxa"/>
            <w:tcBorders>
              <w:top w:val="nil"/>
            </w:tcBorders>
          </w:tcPr>
          <w:p w:rsidR="00A670CB" w:rsidRPr="00513F71" w:rsidRDefault="00A670CB" w:rsidP="007077F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</w:pPr>
            <w:r w:rsidRPr="00513F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Guest Teacher </w:t>
            </w:r>
            <w:r w:rsidR="00E23576" w:rsidRPr="00513F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menjelaskan </w:t>
            </w:r>
            <w:r w:rsidR="00E65513" w:rsidRPr="00513F71">
              <w:rPr>
                <w:rFonts w:ascii="Times New Roman" w:hAnsi="Times New Roman" w:cs="Times New Roman"/>
                <w:b/>
                <w:sz w:val="24"/>
                <w:szCs w:val="24"/>
              </w:rPr>
              <w:t>pengertian lagenda terlebih dahulu</w:t>
            </w:r>
          </w:p>
        </w:tc>
      </w:tr>
    </w:tbl>
    <w:p w:rsidR="00A670CB" w:rsidRPr="000F5E54" w:rsidRDefault="00A670CB" w:rsidP="00A670CB">
      <w:pPr>
        <w:rPr>
          <w:rFonts w:ascii="Tahoma" w:hAnsi="Tahoma" w:cs="Tahoma"/>
          <w:lang w:val="id-ID"/>
        </w:rPr>
      </w:pPr>
    </w:p>
    <w:tbl>
      <w:tblPr>
        <w:tblStyle w:val="TableGrid"/>
        <w:tblpPr w:leftFromText="180" w:rightFromText="180" w:vertAnchor="text" w:horzAnchor="margin" w:tblpX="216" w:tblpY="28"/>
        <w:tblW w:w="9554" w:type="dxa"/>
        <w:tblLook w:val="04A0"/>
      </w:tblPr>
      <w:tblGrid>
        <w:gridCol w:w="4866"/>
        <w:gridCol w:w="4710"/>
      </w:tblGrid>
      <w:tr w:rsidR="00A670CB" w:rsidRPr="000F5E54" w:rsidTr="007077F4">
        <w:trPr>
          <w:trHeight w:val="3398"/>
        </w:trPr>
        <w:tc>
          <w:tcPr>
            <w:tcW w:w="4928" w:type="dxa"/>
            <w:tcBorders>
              <w:bottom w:val="nil"/>
            </w:tcBorders>
          </w:tcPr>
          <w:p w:rsidR="00A670CB" w:rsidRPr="000F5E54" w:rsidRDefault="00E23576" w:rsidP="00E23576">
            <w:pPr>
              <w:rPr>
                <w:rFonts w:ascii="Tahoma" w:hAnsi="Tahoma" w:cs="Tahoma"/>
                <w:noProof/>
                <w:lang w:eastAsia="id-ID"/>
              </w:rPr>
            </w:pPr>
            <w:r w:rsidRPr="00E23576">
              <w:rPr>
                <w:rFonts w:ascii="Tahoma" w:hAnsi="Tahoma" w:cs="Tahoma"/>
                <w:noProof/>
                <w:lang w:eastAsia="id-ID"/>
              </w:rPr>
              <w:lastRenderedPageBreak/>
              <w:drawing>
                <wp:inline distT="0" distB="0" distL="0" distR="0">
                  <wp:extent cx="3095625" cy="2209800"/>
                  <wp:effectExtent l="19050" t="0" r="9525" b="0"/>
                  <wp:docPr id="7" name="Picture 7" descr="C:\Users\TOSHIBA\AppData\Local\Microsoft\Windows\Temporary Internet Files\Content.Word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OSHIBA\AppData\Local\Microsoft\Windows\Temporary Internet Files\Content.Word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029" cy="2211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  <w:tcBorders>
              <w:bottom w:val="nil"/>
            </w:tcBorders>
          </w:tcPr>
          <w:p w:rsidR="00A670CB" w:rsidRPr="000F5E54" w:rsidRDefault="002A3CE3" w:rsidP="007077F4">
            <w:pPr>
              <w:jc w:val="center"/>
              <w:rPr>
                <w:rFonts w:ascii="Tahoma" w:hAnsi="Tahoma" w:cs="Tahoma"/>
              </w:rPr>
            </w:pPr>
            <w:r w:rsidRPr="002A3CE3">
              <w:rPr>
                <w:rFonts w:ascii="Tahoma" w:hAnsi="Tahoma" w:cs="Tahoma"/>
              </w:rPr>
              <w:drawing>
                <wp:inline distT="0" distB="0" distL="0" distR="0">
                  <wp:extent cx="2999824" cy="2257425"/>
                  <wp:effectExtent l="19050" t="0" r="0" b="0"/>
                  <wp:docPr id="10" name="Picture 10" descr="C:\Users\TOSHIBA\AppData\Local\Microsoft\Windows\Temporary Internet Files\Content.Word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OSHIBA\AppData\Local\Microsoft\Windows\Temporary Internet Files\Content.Word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190" cy="2262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0CB" w:rsidRPr="000F5E54" w:rsidTr="007077F4">
        <w:tc>
          <w:tcPr>
            <w:tcW w:w="4928" w:type="dxa"/>
            <w:tcBorders>
              <w:top w:val="nil"/>
            </w:tcBorders>
          </w:tcPr>
          <w:p w:rsidR="00E23576" w:rsidRPr="007758F4" w:rsidRDefault="007758F4" w:rsidP="00B508F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</w:pPr>
            <w:r w:rsidRPr="007758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  <w:t>Guest Teacher memaparkan Lagenda Paya Nie</w:t>
            </w:r>
          </w:p>
        </w:tc>
        <w:tc>
          <w:tcPr>
            <w:tcW w:w="4626" w:type="dxa"/>
            <w:tcBorders>
              <w:top w:val="nil"/>
            </w:tcBorders>
          </w:tcPr>
          <w:p w:rsidR="00A670CB" w:rsidRPr="002A3CE3" w:rsidRDefault="002A3CE3" w:rsidP="007077F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  <w:t>Antusias peserta didik dalam mendengarkan L</w:t>
            </w:r>
            <w:r w:rsidR="008D544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id-ID"/>
              </w:rPr>
              <w:t>genda Paya Nie</w:t>
            </w:r>
          </w:p>
        </w:tc>
      </w:tr>
    </w:tbl>
    <w:p w:rsidR="00A670CB" w:rsidRDefault="00A670CB" w:rsidP="00A670CB">
      <w:pPr>
        <w:jc w:val="center"/>
        <w:rPr>
          <w:rFonts w:ascii="Tahoma" w:hAnsi="Tahoma" w:cs="Tahoma"/>
          <w:lang w:val="id-ID"/>
        </w:rPr>
      </w:pPr>
    </w:p>
    <w:p w:rsidR="00A670CB" w:rsidRDefault="00A670CB" w:rsidP="00A670CB">
      <w:pPr>
        <w:jc w:val="center"/>
        <w:rPr>
          <w:rFonts w:ascii="Tahoma" w:hAnsi="Tahoma" w:cs="Tahoma"/>
          <w:lang w:val="id-ID"/>
        </w:rPr>
      </w:pP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4956"/>
        <w:gridCol w:w="4683"/>
      </w:tblGrid>
      <w:tr w:rsidR="00B56288" w:rsidTr="00B81A7F">
        <w:trPr>
          <w:trHeight w:val="3476"/>
        </w:trPr>
        <w:tc>
          <w:tcPr>
            <w:tcW w:w="4956" w:type="dxa"/>
            <w:tcBorders>
              <w:bottom w:val="nil"/>
              <w:right w:val="single" w:sz="4" w:space="0" w:color="auto"/>
            </w:tcBorders>
          </w:tcPr>
          <w:p w:rsidR="00B56288" w:rsidRDefault="00B56288" w:rsidP="007077F4">
            <w:r w:rsidRPr="00B931BD">
              <w:drawing>
                <wp:inline distT="0" distB="0" distL="0" distR="0">
                  <wp:extent cx="2990850" cy="2257425"/>
                  <wp:effectExtent l="19050" t="0" r="0" b="0"/>
                  <wp:docPr id="11" name="Picture 13" descr="C:\Users\TOSHIBA\AppData\Local\Microsoft\Windows\Temporary Internet Files\Content.Word\IMG_20191106_1222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OSHIBA\AppData\Local\Microsoft\Windows\Temporary Internet Files\Content.Word\IMG_20191106_1222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tcBorders>
              <w:left w:val="single" w:sz="4" w:space="0" w:color="auto"/>
              <w:bottom w:val="nil"/>
            </w:tcBorders>
          </w:tcPr>
          <w:p w:rsidR="00B56288" w:rsidRDefault="00B56288" w:rsidP="007077F4">
            <w:r w:rsidRPr="00B56288">
              <w:drawing>
                <wp:inline distT="0" distB="0" distL="0" distR="0">
                  <wp:extent cx="3133725" cy="2320914"/>
                  <wp:effectExtent l="19050" t="0" r="0" b="0"/>
                  <wp:docPr id="15" name="Picture 16" descr="C:\Users\TOSHIBA\AppData\Local\Microsoft\Windows\Temporary Internet Files\Content.Word\IMG_20191106_123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OSHIBA\AppData\Local\Microsoft\Windows\Temporary Internet Files\Content.Word\IMG_20191106_1236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921" cy="2320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0CB" w:rsidTr="00B81A7F">
        <w:trPr>
          <w:trHeight w:val="573"/>
        </w:trPr>
        <w:tc>
          <w:tcPr>
            <w:tcW w:w="4956" w:type="dxa"/>
            <w:tcBorders>
              <w:top w:val="nil"/>
            </w:tcBorders>
          </w:tcPr>
          <w:p w:rsidR="00A670CB" w:rsidRPr="00B931BD" w:rsidRDefault="00B931BD" w:rsidP="00707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Guest Teacher membuka sesi pertanyaan</w:t>
            </w:r>
          </w:p>
        </w:tc>
        <w:tc>
          <w:tcPr>
            <w:tcW w:w="4683" w:type="dxa"/>
            <w:tcBorders>
              <w:top w:val="nil"/>
            </w:tcBorders>
          </w:tcPr>
          <w:p w:rsidR="00A670CB" w:rsidRPr="00A479CD" w:rsidRDefault="00B56288" w:rsidP="00707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Guest Teacher mengucapkan terima kasih kepada guru bidang studi dan peserta didik</w:t>
            </w:r>
          </w:p>
        </w:tc>
      </w:tr>
    </w:tbl>
    <w:p w:rsidR="00A670CB" w:rsidRPr="000F5E54" w:rsidRDefault="00A670CB" w:rsidP="00A670CB">
      <w:pPr>
        <w:jc w:val="center"/>
        <w:rPr>
          <w:rFonts w:ascii="Tahoma" w:hAnsi="Tahoma" w:cs="Tahoma"/>
          <w:lang w:val="id-ID"/>
        </w:rPr>
      </w:pPr>
    </w:p>
    <w:p w:rsidR="00A670CB" w:rsidRPr="000F5E54" w:rsidRDefault="00A670CB" w:rsidP="00A670CB">
      <w:pPr>
        <w:rPr>
          <w:rFonts w:ascii="Tahoma" w:hAnsi="Tahoma" w:cs="Tahoma"/>
          <w:lang w:val="id-ID"/>
        </w:rPr>
      </w:pPr>
    </w:p>
    <w:p w:rsidR="00A55E10" w:rsidRPr="00180FAB" w:rsidRDefault="00A55E10" w:rsidP="008775AB">
      <w:pPr>
        <w:spacing w:after="0"/>
        <w:rPr>
          <w:rFonts w:asciiTheme="majorHAnsi" w:hAnsiTheme="majorHAnsi"/>
          <w:b/>
        </w:rPr>
      </w:pPr>
    </w:p>
    <w:sectPr w:rsidR="00A55E10" w:rsidRPr="00180FAB" w:rsidSect="00F7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A7ACFAEE"/>
    <w:lvl w:ilvl="0" w:tplc="457AAD54">
      <w:start w:val="2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/>
        <w:bCs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50C82B0">
      <w:start w:val="1"/>
      <w:numFmt w:val="decimal"/>
      <w:lvlText w:val=""/>
      <w:lvlJc w:val="left"/>
      <w:rPr>
        <w:rFonts w:cs="Times New Roman"/>
      </w:rPr>
    </w:lvl>
    <w:lvl w:ilvl="3" w:tplc="FE9E8926">
      <w:start w:val="1"/>
      <w:numFmt w:val="decimal"/>
      <w:lvlText w:val=""/>
      <w:lvlJc w:val="left"/>
      <w:rPr>
        <w:rFonts w:cs="Times New Roman"/>
      </w:rPr>
    </w:lvl>
    <w:lvl w:ilvl="4" w:tplc="D92C0D1A">
      <w:start w:val="1"/>
      <w:numFmt w:val="decimal"/>
      <w:lvlText w:val=""/>
      <w:lvlJc w:val="left"/>
      <w:rPr>
        <w:rFonts w:cs="Times New Roman"/>
      </w:rPr>
    </w:lvl>
    <w:lvl w:ilvl="5" w:tplc="0D34C9E8">
      <w:start w:val="1"/>
      <w:numFmt w:val="decimal"/>
      <w:lvlText w:val=""/>
      <w:lvlJc w:val="left"/>
      <w:rPr>
        <w:rFonts w:cs="Times New Roman"/>
      </w:rPr>
    </w:lvl>
    <w:lvl w:ilvl="6" w:tplc="3F9468B8">
      <w:start w:val="1"/>
      <w:numFmt w:val="decimal"/>
      <w:lvlText w:val=""/>
      <w:lvlJc w:val="left"/>
      <w:rPr>
        <w:rFonts w:cs="Times New Roman"/>
      </w:rPr>
    </w:lvl>
    <w:lvl w:ilvl="7" w:tplc="BECC520E">
      <w:start w:val="1"/>
      <w:numFmt w:val="decimal"/>
      <w:lvlText w:val=""/>
      <w:lvlJc w:val="left"/>
      <w:rPr>
        <w:rFonts w:cs="Times New Roman"/>
      </w:rPr>
    </w:lvl>
    <w:lvl w:ilvl="8" w:tplc="550E7C72">
      <w:start w:val="1"/>
      <w:numFmt w:val="decimal"/>
      <w:lvlText w:val=""/>
      <w:lvlJc w:val="left"/>
      <w:rPr>
        <w:rFonts w:cs="Times New Roman"/>
      </w:rPr>
    </w:lvl>
  </w:abstractNum>
  <w:abstractNum w:abstractNumId="1">
    <w:nsid w:val="07270437"/>
    <w:multiLevelType w:val="hybridMultilevel"/>
    <w:tmpl w:val="A8D0AD08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A2676"/>
    <w:multiLevelType w:val="hybridMultilevel"/>
    <w:tmpl w:val="581EF0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95037D3"/>
    <w:multiLevelType w:val="hybridMultilevel"/>
    <w:tmpl w:val="21F8AC0E"/>
    <w:lvl w:ilvl="0" w:tplc="0421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D23"/>
    <w:rsid w:val="00023556"/>
    <w:rsid w:val="000267BA"/>
    <w:rsid w:val="0003429B"/>
    <w:rsid w:val="00057BB5"/>
    <w:rsid w:val="00060568"/>
    <w:rsid w:val="0006213A"/>
    <w:rsid w:val="00081789"/>
    <w:rsid w:val="00082161"/>
    <w:rsid w:val="00084D7E"/>
    <w:rsid w:val="00093BE4"/>
    <w:rsid w:val="000954AE"/>
    <w:rsid w:val="00095B21"/>
    <w:rsid w:val="00096B2E"/>
    <w:rsid w:val="000976AE"/>
    <w:rsid w:val="000A390E"/>
    <w:rsid w:val="000B3671"/>
    <w:rsid w:val="000C4570"/>
    <w:rsid w:val="000C70D0"/>
    <w:rsid w:val="000D32C0"/>
    <w:rsid w:val="000E45F5"/>
    <w:rsid w:val="001043FF"/>
    <w:rsid w:val="00110FA3"/>
    <w:rsid w:val="0012135F"/>
    <w:rsid w:val="001342D6"/>
    <w:rsid w:val="00136F2E"/>
    <w:rsid w:val="00142F07"/>
    <w:rsid w:val="001464F5"/>
    <w:rsid w:val="00146594"/>
    <w:rsid w:val="00153229"/>
    <w:rsid w:val="001542F6"/>
    <w:rsid w:val="001562EB"/>
    <w:rsid w:val="001621DB"/>
    <w:rsid w:val="00162496"/>
    <w:rsid w:val="00163CDD"/>
    <w:rsid w:val="0017270C"/>
    <w:rsid w:val="00174DD1"/>
    <w:rsid w:val="00180443"/>
    <w:rsid w:val="00180E23"/>
    <w:rsid w:val="00180FAB"/>
    <w:rsid w:val="001857B3"/>
    <w:rsid w:val="00192261"/>
    <w:rsid w:val="001927D5"/>
    <w:rsid w:val="00195E2B"/>
    <w:rsid w:val="00197B06"/>
    <w:rsid w:val="001A52A5"/>
    <w:rsid w:val="001B32CA"/>
    <w:rsid w:val="001B64D4"/>
    <w:rsid w:val="001E595D"/>
    <w:rsid w:val="001E7961"/>
    <w:rsid w:val="001F210A"/>
    <w:rsid w:val="001F45A3"/>
    <w:rsid w:val="00201A67"/>
    <w:rsid w:val="002050CD"/>
    <w:rsid w:val="0020657D"/>
    <w:rsid w:val="00206A79"/>
    <w:rsid w:val="00210927"/>
    <w:rsid w:val="00212C3C"/>
    <w:rsid w:val="00212C89"/>
    <w:rsid w:val="00214F15"/>
    <w:rsid w:val="002211AC"/>
    <w:rsid w:val="0022393B"/>
    <w:rsid w:val="002269CF"/>
    <w:rsid w:val="00237AF8"/>
    <w:rsid w:val="00240593"/>
    <w:rsid w:val="00245F2F"/>
    <w:rsid w:val="002527DA"/>
    <w:rsid w:val="0025639A"/>
    <w:rsid w:val="0025703D"/>
    <w:rsid w:val="0026197E"/>
    <w:rsid w:val="00267E39"/>
    <w:rsid w:val="00281983"/>
    <w:rsid w:val="00281B52"/>
    <w:rsid w:val="00281DA0"/>
    <w:rsid w:val="002854C0"/>
    <w:rsid w:val="00293787"/>
    <w:rsid w:val="00297A3E"/>
    <w:rsid w:val="002A3CE3"/>
    <w:rsid w:val="002A7A29"/>
    <w:rsid w:val="002C24CB"/>
    <w:rsid w:val="002C6CBA"/>
    <w:rsid w:val="002C7019"/>
    <w:rsid w:val="002D0A61"/>
    <w:rsid w:val="002D56E1"/>
    <w:rsid w:val="002D5D98"/>
    <w:rsid w:val="002E1FF2"/>
    <w:rsid w:val="002E6B15"/>
    <w:rsid w:val="002F3766"/>
    <w:rsid w:val="00304BE3"/>
    <w:rsid w:val="00304E6A"/>
    <w:rsid w:val="00317FB4"/>
    <w:rsid w:val="00321A43"/>
    <w:rsid w:val="00322715"/>
    <w:rsid w:val="00323443"/>
    <w:rsid w:val="00324031"/>
    <w:rsid w:val="00325BBA"/>
    <w:rsid w:val="00327206"/>
    <w:rsid w:val="003414EA"/>
    <w:rsid w:val="00343FB7"/>
    <w:rsid w:val="0035535E"/>
    <w:rsid w:val="00357977"/>
    <w:rsid w:val="00373532"/>
    <w:rsid w:val="0038597E"/>
    <w:rsid w:val="00396157"/>
    <w:rsid w:val="003A56CE"/>
    <w:rsid w:val="003A705B"/>
    <w:rsid w:val="003A763C"/>
    <w:rsid w:val="003A7A11"/>
    <w:rsid w:val="003B5BF6"/>
    <w:rsid w:val="003B7B99"/>
    <w:rsid w:val="003C0247"/>
    <w:rsid w:val="003C3C6A"/>
    <w:rsid w:val="003C7482"/>
    <w:rsid w:val="003D03BB"/>
    <w:rsid w:val="003D2CB6"/>
    <w:rsid w:val="003D465E"/>
    <w:rsid w:val="003D48DD"/>
    <w:rsid w:val="003D577E"/>
    <w:rsid w:val="003E02DB"/>
    <w:rsid w:val="003E322F"/>
    <w:rsid w:val="003E5AE5"/>
    <w:rsid w:val="003E6B7E"/>
    <w:rsid w:val="003F2148"/>
    <w:rsid w:val="003F2BD5"/>
    <w:rsid w:val="00401F15"/>
    <w:rsid w:val="00404553"/>
    <w:rsid w:val="00406F1C"/>
    <w:rsid w:val="00415166"/>
    <w:rsid w:val="004231FC"/>
    <w:rsid w:val="00434D7E"/>
    <w:rsid w:val="0044199D"/>
    <w:rsid w:val="00441E01"/>
    <w:rsid w:val="0044224A"/>
    <w:rsid w:val="0044486E"/>
    <w:rsid w:val="00451A75"/>
    <w:rsid w:val="004577FA"/>
    <w:rsid w:val="00465A33"/>
    <w:rsid w:val="004674BA"/>
    <w:rsid w:val="004701AF"/>
    <w:rsid w:val="0047579C"/>
    <w:rsid w:val="00485653"/>
    <w:rsid w:val="00487A84"/>
    <w:rsid w:val="00487EE4"/>
    <w:rsid w:val="004A5CF8"/>
    <w:rsid w:val="004A6A67"/>
    <w:rsid w:val="004B3E50"/>
    <w:rsid w:val="004B459E"/>
    <w:rsid w:val="004B5539"/>
    <w:rsid w:val="004C0922"/>
    <w:rsid w:val="004C1939"/>
    <w:rsid w:val="004C2D65"/>
    <w:rsid w:val="004C44AB"/>
    <w:rsid w:val="004D073E"/>
    <w:rsid w:val="004F02F1"/>
    <w:rsid w:val="004F2655"/>
    <w:rsid w:val="004F3A1C"/>
    <w:rsid w:val="004F3DB2"/>
    <w:rsid w:val="004F5AAD"/>
    <w:rsid w:val="0051324E"/>
    <w:rsid w:val="00513F71"/>
    <w:rsid w:val="00515D7D"/>
    <w:rsid w:val="00516545"/>
    <w:rsid w:val="00517EA2"/>
    <w:rsid w:val="005225CA"/>
    <w:rsid w:val="005228BC"/>
    <w:rsid w:val="00525219"/>
    <w:rsid w:val="0053771C"/>
    <w:rsid w:val="00543B1C"/>
    <w:rsid w:val="0054404C"/>
    <w:rsid w:val="00551041"/>
    <w:rsid w:val="00553054"/>
    <w:rsid w:val="005536FE"/>
    <w:rsid w:val="00560EC1"/>
    <w:rsid w:val="00562D1C"/>
    <w:rsid w:val="005643BF"/>
    <w:rsid w:val="005658EF"/>
    <w:rsid w:val="00573AFB"/>
    <w:rsid w:val="00594384"/>
    <w:rsid w:val="00597765"/>
    <w:rsid w:val="005A29C0"/>
    <w:rsid w:val="005B48B5"/>
    <w:rsid w:val="005C0234"/>
    <w:rsid w:val="005C1887"/>
    <w:rsid w:val="005C5283"/>
    <w:rsid w:val="005E75A6"/>
    <w:rsid w:val="005E766F"/>
    <w:rsid w:val="005F2A07"/>
    <w:rsid w:val="005F496F"/>
    <w:rsid w:val="00600B2C"/>
    <w:rsid w:val="00600DB6"/>
    <w:rsid w:val="00603162"/>
    <w:rsid w:val="00603E62"/>
    <w:rsid w:val="0061360F"/>
    <w:rsid w:val="00614082"/>
    <w:rsid w:val="00614DED"/>
    <w:rsid w:val="00615465"/>
    <w:rsid w:val="00620BA9"/>
    <w:rsid w:val="00635DD4"/>
    <w:rsid w:val="006366C8"/>
    <w:rsid w:val="00640F24"/>
    <w:rsid w:val="00641388"/>
    <w:rsid w:val="00664A57"/>
    <w:rsid w:val="00667F5E"/>
    <w:rsid w:val="00671A4F"/>
    <w:rsid w:val="00680FDD"/>
    <w:rsid w:val="006819CC"/>
    <w:rsid w:val="006950AD"/>
    <w:rsid w:val="006A01C3"/>
    <w:rsid w:val="006A19B6"/>
    <w:rsid w:val="006A5E05"/>
    <w:rsid w:val="006B4681"/>
    <w:rsid w:val="006D0B4A"/>
    <w:rsid w:val="006D2013"/>
    <w:rsid w:val="006D2CD5"/>
    <w:rsid w:val="006D3093"/>
    <w:rsid w:val="006D7538"/>
    <w:rsid w:val="006E6705"/>
    <w:rsid w:val="006F505A"/>
    <w:rsid w:val="006F5851"/>
    <w:rsid w:val="00701050"/>
    <w:rsid w:val="007018A4"/>
    <w:rsid w:val="00717D22"/>
    <w:rsid w:val="00720A78"/>
    <w:rsid w:val="007330D7"/>
    <w:rsid w:val="007343F5"/>
    <w:rsid w:val="0073602D"/>
    <w:rsid w:val="0075324F"/>
    <w:rsid w:val="00753F53"/>
    <w:rsid w:val="0076153C"/>
    <w:rsid w:val="00761FE8"/>
    <w:rsid w:val="00762748"/>
    <w:rsid w:val="00766469"/>
    <w:rsid w:val="007709BE"/>
    <w:rsid w:val="00771200"/>
    <w:rsid w:val="007719D7"/>
    <w:rsid w:val="007758F4"/>
    <w:rsid w:val="00783900"/>
    <w:rsid w:val="007843D1"/>
    <w:rsid w:val="00784FB4"/>
    <w:rsid w:val="00785CC4"/>
    <w:rsid w:val="007A07DE"/>
    <w:rsid w:val="007A53E6"/>
    <w:rsid w:val="007B5B2E"/>
    <w:rsid w:val="007B5CEF"/>
    <w:rsid w:val="007B7271"/>
    <w:rsid w:val="007C0039"/>
    <w:rsid w:val="007C1D88"/>
    <w:rsid w:val="007C733F"/>
    <w:rsid w:val="007C7B98"/>
    <w:rsid w:val="007C7D64"/>
    <w:rsid w:val="007D2372"/>
    <w:rsid w:val="007D5381"/>
    <w:rsid w:val="007D5C29"/>
    <w:rsid w:val="007E0C70"/>
    <w:rsid w:val="007F1CD1"/>
    <w:rsid w:val="007F3A34"/>
    <w:rsid w:val="007F75D1"/>
    <w:rsid w:val="00802212"/>
    <w:rsid w:val="00802A75"/>
    <w:rsid w:val="008104A3"/>
    <w:rsid w:val="00816CD1"/>
    <w:rsid w:val="00817249"/>
    <w:rsid w:val="008202A8"/>
    <w:rsid w:val="0082222E"/>
    <w:rsid w:val="00823DBC"/>
    <w:rsid w:val="0083543F"/>
    <w:rsid w:val="00842959"/>
    <w:rsid w:val="0084540C"/>
    <w:rsid w:val="00845EE1"/>
    <w:rsid w:val="00847CCF"/>
    <w:rsid w:val="00853A18"/>
    <w:rsid w:val="008542F3"/>
    <w:rsid w:val="008565AE"/>
    <w:rsid w:val="00857EAF"/>
    <w:rsid w:val="00860EDA"/>
    <w:rsid w:val="00864DEF"/>
    <w:rsid w:val="00866153"/>
    <w:rsid w:val="00870897"/>
    <w:rsid w:val="00870A91"/>
    <w:rsid w:val="008735E3"/>
    <w:rsid w:val="008775AB"/>
    <w:rsid w:val="008866EF"/>
    <w:rsid w:val="008870B5"/>
    <w:rsid w:val="00887504"/>
    <w:rsid w:val="00892224"/>
    <w:rsid w:val="00893B21"/>
    <w:rsid w:val="00897151"/>
    <w:rsid w:val="008B088C"/>
    <w:rsid w:val="008B37DB"/>
    <w:rsid w:val="008C1728"/>
    <w:rsid w:val="008C7402"/>
    <w:rsid w:val="008D28F3"/>
    <w:rsid w:val="008D544F"/>
    <w:rsid w:val="008D7120"/>
    <w:rsid w:val="008E6031"/>
    <w:rsid w:val="008E642B"/>
    <w:rsid w:val="008F1B6E"/>
    <w:rsid w:val="008F3E4E"/>
    <w:rsid w:val="00900417"/>
    <w:rsid w:val="009012B1"/>
    <w:rsid w:val="00912678"/>
    <w:rsid w:val="009159B8"/>
    <w:rsid w:val="009163EC"/>
    <w:rsid w:val="00924F9C"/>
    <w:rsid w:val="00926516"/>
    <w:rsid w:val="009341B6"/>
    <w:rsid w:val="00940BC7"/>
    <w:rsid w:val="009419B8"/>
    <w:rsid w:val="00941BE0"/>
    <w:rsid w:val="00946CBE"/>
    <w:rsid w:val="00951FBB"/>
    <w:rsid w:val="00954EA2"/>
    <w:rsid w:val="009551F3"/>
    <w:rsid w:val="00956296"/>
    <w:rsid w:val="00962D53"/>
    <w:rsid w:val="009642A4"/>
    <w:rsid w:val="009651A7"/>
    <w:rsid w:val="00965529"/>
    <w:rsid w:val="009660C4"/>
    <w:rsid w:val="00971223"/>
    <w:rsid w:val="00977FE3"/>
    <w:rsid w:val="00984CC7"/>
    <w:rsid w:val="00985AC0"/>
    <w:rsid w:val="00987C74"/>
    <w:rsid w:val="00992E7E"/>
    <w:rsid w:val="0099332C"/>
    <w:rsid w:val="00995977"/>
    <w:rsid w:val="009A0049"/>
    <w:rsid w:val="009A0993"/>
    <w:rsid w:val="009A1BDE"/>
    <w:rsid w:val="009A4A6C"/>
    <w:rsid w:val="009A5BA9"/>
    <w:rsid w:val="009A610B"/>
    <w:rsid w:val="009A6AF9"/>
    <w:rsid w:val="009B0624"/>
    <w:rsid w:val="009C22F7"/>
    <w:rsid w:val="009E32B1"/>
    <w:rsid w:val="009F63DF"/>
    <w:rsid w:val="009F65F6"/>
    <w:rsid w:val="00A0311C"/>
    <w:rsid w:val="00A26C60"/>
    <w:rsid w:val="00A2728E"/>
    <w:rsid w:val="00A2799F"/>
    <w:rsid w:val="00A444DD"/>
    <w:rsid w:val="00A4669C"/>
    <w:rsid w:val="00A479CD"/>
    <w:rsid w:val="00A51EE9"/>
    <w:rsid w:val="00A5286E"/>
    <w:rsid w:val="00A55618"/>
    <w:rsid w:val="00A55E10"/>
    <w:rsid w:val="00A603DD"/>
    <w:rsid w:val="00A64343"/>
    <w:rsid w:val="00A670CB"/>
    <w:rsid w:val="00A67986"/>
    <w:rsid w:val="00A71D33"/>
    <w:rsid w:val="00A75003"/>
    <w:rsid w:val="00A77304"/>
    <w:rsid w:val="00A83F13"/>
    <w:rsid w:val="00A8581C"/>
    <w:rsid w:val="00A91A9E"/>
    <w:rsid w:val="00A92D77"/>
    <w:rsid w:val="00A93D86"/>
    <w:rsid w:val="00A94309"/>
    <w:rsid w:val="00AA05B8"/>
    <w:rsid w:val="00AA1F17"/>
    <w:rsid w:val="00AB1CC2"/>
    <w:rsid w:val="00AB2ED2"/>
    <w:rsid w:val="00AB6BA7"/>
    <w:rsid w:val="00AD29A3"/>
    <w:rsid w:val="00AD3367"/>
    <w:rsid w:val="00AE7175"/>
    <w:rsid w:val="00AF1BA0"/>
    <w:rsid w:val="00AF6FE7"/>
    <w:rsid w:val="00B0379B"/>
    <w:rsid w:val="00B24DAC"/>
    <w:rsid w:val="00B27007"/>
    <w:rsid w:val="00B37649"/>
    <w:rsid w:val="00B4003C"/>
    <w:rsid w:val="00B41E57"/>
    <w:rsid w:val="00B45B61"/>
    <w:rsid w:val="00B508FF"/>
    <w:rsid w:val="00B52E01"/>
    <w:rsid w:val="00B54789"/>
    <w:rsid w:val="00B55FC9"/>
    <w:rsid w:val="00B56288"/>
    <w:rsid w:val="00B5703C"/>
    <w:rsid w:val="00B627B5"/>
    <w:rsid w:val="00B63EFC"/>
    <w:rsid w:val="00B675E0"/>
    <w:rsid w:val="00B7275F"/>
    <w:rsid w:val="00B730B2"/>
    <w:rsid w:val="00B80FFF"/>
    <w:rsid w:val="00B81A7F"/>
    <w:rsid w:val="00B861F5"/>
    <w:rsid w:val="00B87DE4"/>
    <w:rsid w:val="00B931BD"/>
    <w:rsid w:val="00B938FC"/>
    <w:rsid w:val="00B943C4"/>
    <w:rsid w:val="00B969FF"/>
    <w:rsid w:val="00BA2A1A"/>
    <w:rsid w:val="00BA2BC7"/>
    <w:rsid w:val="00BA45BB"/>
    <w:rsid w:val="00BA66E4"/>
    <w:rsid w:val="00BB31B1"/>
    <w:rsid w:val="00BB4625"/>
    <w:rsid w:val="00BC0914"/>
    <w:rsid w:val="00BD6A60"/>
    <w:rsid w:val="00BD7CBB"/>
    <w:rsid w:val="00BE0A1F"/>
    <w:rsid w:val="00BE50DA"/>
    <w:rsid w:val="00BF017F"/>
    <w:rsid w:val="00BF0ACC"/>
    <w:rsid w:val="00C033F5"/>
    <w:rsid w:val="00C03593"/>
    <w:rsid w:val="00C0379C"/>
    <w:rsid w:val="00C0420F"/>
    <w:rsid w:val="00C14A55"/>
    <w:rsid w:val="00C17BDF"/>
    <w:rsid w:val="00C236E1"/>
    <w:rsid w:val="00C26FC2"/>
    <w:rsid w:val="00C341FA"/>
    <w:rsid w:val="00C3548C"/>
    <w:rsid w:val="00C41861"/>
    <w:rsid w:val="00C458F6"/>
    <w:rsid w:val="00C5292C"/>
    <w:rsid w:val="00C579B4"/>
    <w:rsid w:val="00C60FC7"/>
    <w:rsid w:val="00C64B4F"/>
    <w:rsid w:val="00C65964"/>
    <w:rsid w:val="00C71DDE"/>
    <w:rsid w:val="00C74DF5"/>
    <w:rsid w:val="00C832D7"/>
    <w:rsid w:val="00C83DC0"/>
    <w:rsid w:val="00C87F92"/>
    <w:rsid w:val="00C922DD"/>
    <w:rsid w:val="00C930EB"/>
    <w:rsid w:val="00C93E52"/>
    <w:rsid w:val="00C95A47"/>
    <w:rsid w:val="00CA25E5"/>
    <w:rsid w:val="00CA760B"/>
    <w:rsid w:val="00CB2D6C"/>
    <w:rsid w:val="00CB3598"/>
    <w:rsid w:val="00CB407E"/>
    <w:rsid w:val="00CB5B78"/>
    <w:rsid w:val="00CC3353"/>
    <w:rsid w:val="00CC6462"/>
    <w:rsid w:val="00CC6E92"/>
    <w:rsid w:val="00CC787F"/>
    <w:rsid w:val="00CD5229"/>
    <w:rsid w:val="00CD7024"/>
    <w:rsid w:val="00CE4894"/>
    <w:rsid w:val="00CE5225"/>
    <w:rsid w:val="00CE57AF"/>
    <w:rsid w:val="00CF026B"/>
    <w:rsid w:val="00CF0664"/>
    <w:rsid w:val="00CF4406"/>
    <w:rsid w:val="00CF733C"/>
    <w:rsid w:val="00D04A9D"/>
    <w:rsid w:val="00D1045B"/>
    <w:rsid w:val="00D11005"/>
    <w:rsid w:val="00D17C0E"/>
    <w:rsid w:val="00D20B74"/>
    <w:rsid w:val="00D24EF5"/>
    <w:rsid w:val="00D3034A"/>
    <w:rsid w:val="00D304E2"/>
    <w:rsid w:val="00D35492"/>
    <w:rsid w:val="00D373EF"/>
    <w:rsid w:val="00D43CB3"/>
    <w:rsid w:val="00D462CB"/>
    <w:rsid w:val="00D555C4"/>
    <w:rsid w:val="00D61A00"/>
    <w:rsid w:val="00D64477"/>
    <w:rsid w:val="00D67E5A"/>
    <w:rsid w:val="00D74535"/>
    <w:rsid w:val="00D76931"/>
    <w:rsid w:val="00D77149"/>
    <w:rsid w:val="00D83ABA"/>
    <w:rsid w:val="00D922C9"/>
    <w:rsid w:val="00D9392A"/>
    <w:rsid w:val="00DA7580"/>
    <w:rsid w:val="00DB1956"/>
    <w:rsid w:val="00DB4B8D"/>
    <w:rsid w:val="00DC1D1D"/>
    <w:rsid w:val="00DC36A1"/>
    <w:rsid w:val="00DC536B"/>
    <w:rsid w:val="00DD019C"/>
    <w:rsid w:val="00DD399F"/>
    <w:rsid w:val="00DE07DE"/>
    <w:rsid w:val="00DE2024"/>
    <w:rsid w:val="00DE73C4"/>
    <w:rsid w:val="00DF495F"/>
    <w:rsid w:val="00E13504"/>
    <w:rsid w:val="00E22350"/>
    <w:rsid w:val="00E23576"/>
    <w:rsid w:val="00E24FA5"/>
    <w:rsid w:val="00E27C03"/>
    <w:rsid w:val="00E3029B"/>
    <w:rsid w:val="00E370CC"/>
    <w:rsid w:val="00E47623"/>
    <w:rsid w:val="00E547F6"/>
    <w:rsid w:val="00E55031"/>
    <w:rsid w:val="00E575EF"/>
    <w:rsid w:val="00E63989"/>
    <w:rsid w:val="00E65301"/>
    <w:rsid w:val="00E65513"/>
    <w:rsid w:val="00E67A74"/>
    <w:rsid w:val="00E7206B"/>
    <w:rsid w:val="00E73D23"/>
    <w:rsid w:val="00E75AD5"/>
    <w:rsid w:val="00E800E8"/>
    <w:rsid w:val="00E801B2"/>
    <w:rsid w:val="00E80220"/>
    <w:rsid w:val="00EA1ACF"/>
    <w:rsid w:val="00EA3619"/>
    <w:rsid w:val="00EC4207"/>
    <w:rsid w:val="00EC77B3"/>
    <w:rsid w:val="00EE4446"/>
    <w:rsid w:val="00EE65F3"/>
    <w:rsid w:val="00EF0588"/>
    <w:rsid w:val="00EF253C"/>
    <w:rsid w:val="00EF26B0"/>
    <w:rsid w:val="00EF6877"/>
    <w:rsid w:val="00F00A27"/>
    <w:rsid w:val="00F06856"/>
    <w:rsid w:val="00F100B5"/>
    <w:rsid w:val="00F12418"/>
    <w:rsid w:val="00F171EB"/>
    <w:rsid w:val="00F201DB"/>
    <w:rsid w:val="00F21DB7"/>
    <w:rsid w:val="00F26E07"/>
    <w:rsid w:val="00F4434A"/>
    <w:rsid w:val="00F4747E"/>
    <w:rsid w:val="00F55F62"/>
    <w:rsid w:val="00F56648"/>
    <w:rsid w:val="00F57C1E"/>
    <w:rsid w:val="00F625C6"/>
    <w:rsid w:val="00F67B77"/>
    <w:rsid w:val="00F7354C"/>
    <w:rsid w:val="00F76169"/>
    <w:rsid w:val="00F770BF"/>
    <w:rsid w:val="00F923B5"/>
    <w:rsid w:val="00F9286D"/>
    <w:rsid w:val="00FA31E8"/>
    <w:rsid w:val="00FA55E8"/>
    <w:rsid w:val="00FB0F3C"/>
    <w:rsid w:val="00FB6A47"/>
    <w:rsid w:val="00FB6D0C"/>
    <w:rsid w:val="00FC007A"/>
    <w:rsid w:val="00FC16AB"/>
    <w:rsid w:val="00FC548D"/>
    <w:rsid w:val="00FC7211"/>
    <w:rsid w:val="00FD563A"/>
    <w:rsid w:val="00FD7E41"/>
    <w:rsid w:val="00FE5435"/>
    <w:rsid w:val="00FE5D0C"/>
    <w:rsid w:val="00FE5F4C"/>
    <w:rsid w:val="00FE6CD3"/>
    <w:rsid w:val="00FE6D14"/>
    <w:rsid w:val="00FF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23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TOSHIBA</cp:lastModifiedBy>
  <cp:revision>57</cp:revision>
  <dcterms:created xsi:type="dcterms:W3CDTF">2019-12-17T14:19:00Z</dcterms:created>
  <dcterms:modified xsi:type="dcterms:W3CDTF">2019-12-17T15:51:00Z</dcterms:modified>
</cp:coreProperties>
</file>