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ED520" w14:textId="47BE3D5D" w:rsidR="00350343" w:rsidRPr="00DA16CD" w:rsidRDefault="00350343" w:rsidP="00350343">
      <w:pPr>
        <w:spacing w:after="0" w:line="240" w:lineRule="auto"/>
        <w:rPr>
          <w:rFonts w:cstheme="minorHAnsi"/>
          <w:b/>
          <w:bCs/>
        </w:rPr>
      </w:pPr>
      <w:r w:rsidRPr="00DA16CD">
        <w:rPr>
          <w:rFonts w:cstheme="minorHAnsi"/>
          <w:b/>
          <w:bCs/>
          <w:noProof/>
        </w:rPr>
        <w:drawing>
          <wp:anchor distT="0" distB="0" distL="114300" distR="114300" simplePos="0" relativeHeight="251659264" behindDoc="1" locked="0" layoutInCell="1" allowOverlap="1" wp14:anchorId="61D300EF" wp14:editId="56FCC13F">
            <wp:simplePos x="0" y="0"/>
            <wp:positionH relativeFrom="margin">
              <wp:posOffset>5400675</wp:posOffset>
            </wp:positionH>
            <wp:positionV relativeFrom="margin">
              <wp:posOffset>-95250</wp:posOffset>
            </wp:positionV>
            <wp:extent cx="550545" cy="666750"/>
            <wp:effectExtent l="0" t="0" r="190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054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16CD">
        <w:rPr>
          <w:rFonts w:cstheme="minorHAnsi"/>
          <w:b/>
          <w:bCs/>
        </w:rPr>
        <w:t>LAPORAN KEGIATAN SCHOOL VISIT</w:t>
      </w:r>
    </w:p>
    <w:p w14:paraId="2E52F6BB" w14:textId="77777777" w:rsidR="00350343" w:rsidRPr="00DA16CD" w:rsidRDefault="00350343" w:rsidP="00350343">
      <w:pPr>
        <w:spacing w:after="0" w:line="240" w:lineRule="auto"/>
        <w:rPr>
          <w:rFonts w:cstheme="minorHAnsi"/>
          <w:b/>
          <w:bCs/>
        </w:rPr>
      </w:pPr>
      <w:r w:rsidRPr="00DA16CD">
        <w:rPr>
          <w:rFonts w:cstheme="minorHAnsi"/>
          <w:b/>
          <w:bCs/>
        </w:rPr>
        <w:t>SMP SUKMA BANGSA BIREUEN</w:t>
      </w:r>
    </w:p>
    <w:p w14:paraId="3FD03010" w14:textId="2DE3A6A4" w:rsidR="00350343" w:rsidRPr="00DA16CD" w:rsidRDefault="00350343" w:rsidP="00350343">
      <w:pPr>
        <w:spacing w:after="0" w:line="240" w:lineRule="auto"/>
        <w:rPr>
          <w:rFonts w:cstheme="minorHAnsi"/>
          <w:b/>
          <w:bCs/>
        </w:rPr>
      </w:pPr>
      <w:r w:rsidRPr="00DA16CD">
        <w:rPr>
          <w:rFonts w:cstheme="minorHAnsi"/>
          <w:b/>
          <w:bCs/>
        </w:rPr>
        <w:t>TP. 2019-2020</w:t>
      </w:r>
    </w:p>
    <w:p w14:paraId="30D09E45" w14:textId="77777777" w:rsidR="00350343" w:rsidRPr="00DA16CD" w:rsidRDefault="00350343" w:rsidP="00350343">
      <w:pPr>
        <w:spacing w:after="0" w:line="240" w:lineRule="auto"/>
        <w:rPr>
          <w:rFonts w:cstheme="minorHAnsi"/>
        </w:rPr>
      </w:pPr>
    </w:p>
    <w:tbl>
      <w:tblPr>
        <w:tblW w:w="0" w:type="auto"/>
        <w:tblInd w:w="108" w:type="dxa"/>
        <w:tblLook w:val="04A0" w:firstRow="1" w:lastRow="0" w:firstColumn="1" w:lastColumn="0" w:noHBand="0" w:noVBand="1"/>
      </w:tblPr>
      <w:tblGrid>
        <w:gridCol w:w="3006"/>
        <w:gridCol w:w="282"/>
        <w:gridCol w:w="5631"/>
      </w:tblGrid>
      <w:tr w:rsidR="00350343" w:rsidRPr="00DA16CD" w14:paraId="5FFCB96E" w14:textId="77777777" w:rsidTr="006D590A">
        <w:trPr>
          <w:trHeight w:val="578"/>
        </w:trPr>
        <w:tc>
          <w:tcPr>
            <w:tcW w:w="3119" w:type="dxa"/>
          </w:tcPr>
          <w:p w14:paraId="4E548958" w14:textId="77777777" w:rsidR="00350343" w:rsidRPr="00DA16CD" w:rsidRDefault="00350343" w:rsidP="006D590A">
            <w:pPr>
              <w:spacing w:after="0" w:line="240" w:lineRule="auto"/>
              <w:rPr>
                <w:rFonts w:cstheme="minorHAnsi"/>
              </w:rPr>
            </w:pPr>
            <w:r w:rsidRPr="00DA16CD">
              <w:rPr>
                <w:rFonts w:cstheme="minorHAnsi"/>
              </w:rPr>
              <w:t>Materi/Topik</w:t>
            </w:r>
          </w:p>
        </w:tc>
        <w:tc>
          <w:tcPr>
            <w:tcW w:w="283" w:type="dxa"/>
          </w:tcPr>
          <w:p w14:paraId="1C25CB5D" w14:textId="77777777" w:rsidR="00350343" w:rsidRPr="00DA16CD" w:rsidRDefault="00350343" w:rsidP="006D590A">
            <w:pPr>
              <w:spacing w:after="0" w:line="240" w:lineRule="auto"/>
              <w:rPr>
                <w:rFonts w:cstheme="minorHAnsi"/>
              </w:rPr>
            </w:pPr>
            <w:r w:rsidRPr="00DA16CD">
              <w:rPr>
                <w:rFonts w:cstheme="minorHAnsi"/>
              </w:rPr>
              <w:t>:</w:t>
            </w:r>
          </w:p>
        </w:tc>
        <w:tc>
          <w:tcPr>
            <w:tcW w:w="6066" w:type="dxa"/>
          </w:tcPr>
          <w:p w14:paraId="70F772D1" w14:textId="3E250070" w:rsidR="00350343" w:rsidRPr="00DA16CD" w:rsidRDefault="00350343" w:rsidP="006D590A">
            <w:pPr>
              <w:spacing w:after="0" w:line="240" w:lineRule="auto"/>
              <w:rPr>
                <w:rFonts w:cstheme="minorHAnsi"/>
              </w:rPr>
            </w:pPr>
            <w:r w:rsidRPr="00DA16CD">
              <w:rPr>
                <w:rFonts w:cstheme="minorHAnsi"/>
              </w:rPr>
              <w:t>Memperkenalkan siswa dengan lingkungan sehat bersuhu rendah yang mempengaruhi perbedaan tingkat kebugaran jasmani</w:t>
            </w:r>
          </w:p>
        </w:tc>
      </w:tr>
      <w:tr w:rsidR="00350343" w:rsidRPr="00DA16CD" w14:paraId="6EAEF34C" w14:textId="77777777" w:rsidTr="006D590A">
        <w:tc>
          <w:tcPr>
            <w:tcW w:w="3119" w:type="dxa"/>
          </w:tcPr>
          <w:p w14:paraId="7D629463" w14:textId="77777777" w:rsidR="00350343" w:rsidRPr="00DA16CD" w:rsidRDefault="00350343" w:rsidP="006D590A">
            <w:pPr>
              <w:spacing w:after="0" w:line="240" w:lineRule="auto"/>
              <w:rPr>
                <w:rFonts w:cstheme="minorHAnsi"/>
              </w:rPr>
            </w:pPr>
            <w:r w:rsidRPr="00DA16CD">
              <w:rPr>
                <w:rFonts w:cstheme="minorHAnsi"/>
              </w:rPr>
              <w:t>Mata Pelajaran</w:t>
            </w:r>
          </w:p>
        </w:tc>
        <w:tc>
          <w:tcPr>
            <w:tcW w:w="283" w:type="dxa"/>
          </w:tcPr>
          <w:p w14:paraId="49E39B97" w14:textId="77777777" w:rsidR="00350343" w:rsidRPr="00DA16CD" w:rsidRDefault="00350343" w:rsidP="006D590A">
            <w:pPr>
              <w:spacing w:after="0" w:line="240" w:lineRule="auto"/>
              <w:rPr>
                <w:rFonts w:cstheme="minorHAnsi"/>
              </w:rPr>
            </w:pPr>
            <w:r w:rsidRPr="00DA16CD">
              <w:rPr>
                <w:rFonts w:cstheme="minorHAnsi"/>
              </w:rPr>
              <w:t>:</w:t>
            </w:r>
          </w:p>
        </w:tc>
        <w:tc>
          <w:tcPr>
            <w:tcW w:w="6066" w:type="dxa"/>
          </w:tcPr>
          <w:p w14:paraId="3BD4D2FC" w14:textId="10862AE0" w:rsidR="00350343" w:rsidRPr="00DA16CD" w:rsidRDefault="00350343" w:rsidP="006D590A">
            <w:pPr>
              <w:spacing w:after="0" w:line="240" w:lineRule="auto"/>
              <w:rPr>
                <w:rFonts w:cstheme="minorHAnsi"/>
              </w:rPr>
            </w:pPr>
            <w:r w:rsidRPr="00DA16CD">
              <w:rPr>
                <w:rFonts w:cstheme="minorHAnsi"/>
              </w:rPr>
              <w:t>Pendidikan Jasmani dan Kesehatan</w:t>
            </w:r>
          </w:p>
        </w:tc>
      </w:tr>
      <w:tr w:rsidR="00350343" w:rsidRPr="00DA16CD" w14:paraId="4E443915" w14:textId="77777777" w:rsidTr="006D590A">
        <w:tc>
          <w:tcPr>
            <w:tcW w:w="3119" w:type="dxa"/>
          </w:tcPr>
          <w:p w14:paraId="48B89E13" w14:textId="77777777" w:rsidR="00350343" w:rsidRPr="00DA16CD" w:rsidRDefault="00350343" w:rsidP="006D590A">
            <w:pPr>
              <w:spacing w:after="0" w:line="240" w:lineRule="auto"/>
              <w:rPr>
                <w:rFonts w:cstheme="minorHAnsi"/>
              </w:rPr>
            </w:pPr>
            <w:r w:rsidRPr="00DA16CD">
              <w:rPr>
                <w:rFonts w:cstheme="minorHAnsi"/>
              </w:rPr>
              <w:t xml:space="preserve">Guru Mata pelajaran </w:t>
            </w:r>
          </w:p>
        </w:tc>
        <w:tc>
          <w:tcPr>
            <w:tcW w:w="283" w:type="dxa"/>
          </w:tcPr>
          <w:p w14:paraId="6D95154B" w14:textId="77777777" w:rsidR="00350343" w:rsidRPr="00DA16CD" w:rsidRDefault="00350343" w:rsidP="006D590A">
            <w:pPr>
              <w:spacing w:after="0" w:line="240" w:lineRule="auto"/>
              <w:rPr>
                <w:rFonts w:cstheme="minorHAnsi"/>
              </w:rPr>
            </w:pPr>
            <w:r w:rsidRPr="00DA16CD">
              <w:rPr>
                <w:rFonts w:cstheme="minorHAnsi"/>
              </w:rPr>
              <w:t>:</w:t>
            </w:r>
          </w:p>
        </w:tc>
        <w:tc>
          <w:tcPr>
            <w:tcW w:w="6066" w:type="dxa"/>
          </w:tcPr>
          <w:p w14:paraId="0B5EC8A6" w14:textId="01EF4865" w:rsidR="00350343" w:rsidRPr="00DA16CD" w:rsidRDefault="00350343" w:rsidP="006D590A">
            <w:pPr>
              <w:spacing w:after="0" w:line="240" w:lineRule="auto"/>
              <w:rPr>
                <w:rFonts w:cstheme="minorHAnsi"/>
              </w:rPr>
            </w:pPr>
            <w:r w:rsidRPr="00DA16CD">
              <w:rPr>
                <w:rFonts w:cstheme="minorHAnsi"/>
              </w:rPr>
              <w:t>M. Farhan Anshuri, S. Pd</w:t>
            </w:r>
          </w:p>
        </w:tc>
      </w:tr>
      <w:tr w:rsidR="00350343" w:rsidRPr="00DA16CD" w14:paraId="4CDCCC7C" w14:textId="77777777" w:rsidTr="006D590A">
        <w:tc>
          <w:tcPr>
            <w:tcW w:w="3119" w:type="dxa"/>
          </w:tcPr>
          <w:p w14:paraId="2A4EBDFC" w14:textId="77777777" w:rsidR="00350343" w:rsidRPr="00DA16CD" w:rsidRDefault="00350343" w:rsidP="006D590A">
            <w:pPr>
              <w:spacing w:after="0" w:line="240" w:lineRule="auto"/>
              <w:rPr>
                <w:rFonts w:cstheme="minorHAnsi"/>
              </w:rPr>
            </w:pPr>
            <w:r w:rsidRPr="00DA16CD">
              <w:rPr>
                <w:rFonts w:cstheme="minorHAnsi"/>
              </w:rPr>
              <w:t>Guru Pendamping Kegiatan</w:t>
            </w:r>
          </w:p>
        </w:tc>
        <w:tc>
          <w:tcPr>
            <w:tcW w:w="283" w:type="dxa"/>
          </w:tcPr>
          <w:p w14:paraId="29DB40D8" w14:textId="77777777" w:rsidR="00350343" w:rsidRPr="00DA16CD" w:rsidRDefault="00350343" w:rsidP="006D590A">
            <w:pPr>
              <w:spacing w:after="0" w:line="240" w:lineRule="auto"/>
              <w:rPr>
                <w:rFonts w:cstheme="minorHAnsi"/>
              </w:rPr>
            </w:pPr>
            <w:r w:rsidRPr="00DA16CD">
              <w:rPr>
                <w:rFonts w:cstheme="minorHAnsi"/>
              </w:rPr>
              <w:t>:</w:t>
            </w:r>
          </w:p>
        </w:tc>
        <w:tc>
          <w:tcPr>
            <w:tcW w:w="6066" w:type="dxa"/>
          </w:tcPr>
          <w:p w14:paraId="5B535F35" w14:textId="77777777" w:rsidR="00350343" w:rsidRPr="00DA16CD" w:rsidRDefault="00350343" w:rsidP="00350343">
            <w:pPr>
              <w:numPr>
                <w:ilvl w:val="0"/>
                <w:numId w:val="4"/>
              </w:numPr>
              <w:spacing w:after="0" w:line="240" w:lineRule="auto"/>
              <w:ind w:left="375"/>
              <w:rPr>
                <w:rFonts w:cstheme="minorHAnsi"/>
              </w:rPr>
            </w:pPr>
            <w:r w:rsidRPr="00DA16CD">
              <w:rPr>
                <w:rFonts w:cstheme="minorHAnsi"/>
              </w:rPr>
              <w:t>Nadia Ulfa, S. Pd</w:t>
            </w:r>
          </w:p>
          <w:p w14:paraId="28784BB2" w14:textId="77777777" w:rsidR="00350343" w:rsidRPr="00DA16CD" w:rsidRDefault="00350343" w:rsidP="00350343">
            <w:pPr>
              <w:numPr>
                <w:ilvl w:val="0"/>
                <w:numId w:val="4"/>
              </w:numPr>
              <w:spacing w:after="0" w:line="240" w:lineRule="auto"/>
              <w:ind w:left="375"/>
              <w:rPr>
                <w:rFonts w:cstheme="minorHAnsi"/>
              </w:rPr>
            </w:pPr>
            <w:r w:rsidRPr="00DA16CD">
              <w:rPr>
                <w:rFonts w:cstheme="minorHAnsi"/>
              </w:rPr>
              <w:t>Dwi wulandary, S.T., M.A</w:t>
            </w:r>
          </w:p>
          <w:p w14:paraId="29FCC488" w14:textId="0F2F8874" w:rsidR="00350343" w:rsidRPr="00DA16CD" w:rsidRDefault="00350343" w:rsidP="00350343">
            <w:pPr>
              <w:numPr>
                <w:ilvl w:val="0"/>
                <w:numId w:val="4"/>
              </w:numPr>
              <w:spacing w:after="0" w:line="240" w:lineRule="auto"/>
              <w:ind w:left="375"/>
              <w:rPr>
                <w:rFonts w:cstheme="minorHAnsi"/>
              </w:rPr>
            </w:pPr>
            <w:r w:rsidRPr="00DA16CD">
              <w:rPr>
                <w:rFonts w:cstheme="minorHAnsi"/>
              </w:rPr>
              <w:t xml:space="preserve">Masyittah, S. </w:t>
            </w:r>
            <w:r w:rsidR="00512BAE" w:rsidRPr="00DA16CD">
              <w:rPr>
                <w:rFonts w:cstheme="minorHAnsi"/>
              </w:rPr>
              <w:t>Pd</w:t>
            </w:r>
          </w:p>
          <w:p w14:paraId="610C5937" w14:textId="77777777" w:rsidR="00350343" w:rsidRPr="00DA16CD" w:rsidRDefault="00350343" w:rsidP="00350343">
            <w:pPr>
              <w:numPr>
                <w:ilvl w:val="0"/>
                <w:numId w:val="4"/>
              </w:numPr>
              <w:spacing w:after="0" w:line="240" w:lineRule="auto"/>
              <w:ind w:left="375"/>
              <w:rPr>
                <w:rFonts w:cstheme="minorHAnsi"/>
              </w:rPr>
            </w:pPr>
            <w:r w:rsidRPr="00DA16CD">
              <w:rPr>
                <w:rFonts w:cstheme="minorHAnsi"/>
              </w:rPr>
              <w:t>Husnul Khatimah, S. Pd</w:t>
            </w:r>
          </w:p>
          <w:p w14:paraId="31C77B95" w14:textId="1EC8374F" w:rsidR="00350343" w:rsidRPr="00DA16CD" w:rsidRDefault="00350343" w:rsidP="00350343">
            <w:pPr>
              <w:numPr>
                <w:ilvl w:val="0"/>
                <w:numId w:val="4"/>
              </w:numPr>
              <w:spacing w:after="0" w:line="240" w:lineRule="auto"/>
              <w:ind w:left="375"/>
              <w:rPr>
                <w:rFonts w:cstheme="minorHAnsi"/>
              </w:rPr>
            </w:pPr>
            <w:r w:rsidRPr="00DA16CD">
              <w:rPr>
                <w:rFonts w:cstheme="minorHAnsi"/>
              </w:rPr>
              <w:t>M. Farhan Anshuri, S. Pd</w:t>
            </w:r>
          </w:p>
        </w:tc>
      </w:tr>
      <w:tr w:rsidR="00350343" w:rsidRPr="00DA16CD" w14:paraId="665367FC" w14:textId="77777777" w:rsidTr="006D590A">
        <w:tc>
          <w:tcPr>
            <w:tcW w:w="3119" w:type="dxa"/>
          </w:tcPr>
          <w:p w14:paraId="4D9D8437" w14:textId="77777777" w:rsidR="00350343" w:rsidRPr="00DA16CD" w:rsidRDefault="00350343" w:rsidP="006D590A">
            <w:pPr>
              <w:spacing w:after="0" w:line="240" w:lineRule="auto"/>
              <w:rPr>
                <w:rFonts w:cstheme="minorHAnsi"/>
              </w:rPr>
            </w:pPr>
            <w:r w:rsidRPr="00DA16CD">
              <w:rPr>
                <w:rFonts w:cstheme="minorHAnsi"/>
              </w:rPr>
              <w:t>Kelas/Semester</w:t>
            </w:r>
          </w:p>
        </w:tc>
        <w:tc>
          <w:tcPr>
            <w:tcW w:w="283" w:type="dxa"/>
          </w:tcPr>
          <w:p w14:paraId="2EE623A6" w14:textId="77777777" w:rsidR="00350343" w:rsidRPr="00DA16CD" w:rsidRDefault="00350343" w:rsidP="006D590A">
            <w:pPr>
              <w:spacing w:after="0" w:line="240" w:lineRule="auto"/>
              <w:rPr>
                <w:rFonts w:cstheme="minorHAnsi"/>
              </w:rPr>
            </w:pPr>
            <w:r w:rsidRPr="00DA16CD">
              <w:rPr>
                <w:rFonts w:cstheme="minorHAnsi"/>
              </w:rPr>
              <w:t>:</w:t>
            </w:r>
          </w:p>
        </w:tc>
        <w:tc>
          <w:tcPr>
            <w:tcW w:w="6066" w:type="dxa"/>
          </w:tcPr>
          <w:p w14:paraId="4DF25FD6" w14:textId="77777777" w:rsidR="00350343" w:rsidRPr="00DA16CD" w:rsidRDefault="00350343" w:rsidP="006D590A">
            <w:pPr>
              <w:spacing w:after="0" w:line="240" w:lineRule="auto"/>
              <w:rPr>
                <w:rFonts w:cstheme="minorHAnsi"/>
              </w:rPr>
            </w:pPr>
            <w:r w:rsidRPr="00DA16CD">
              <w:rPr>
                <w:rFonts w:cstheme="minorHAnsi"/>
              </w:rPr>
              <w:t xml:space="preserve">VII/ Ganjil </w:t>
            </w:r>
          </w:p>
        </w:tc>
      </w:tr>
      <w:tr w:rsidR="00350343" w:rsidRPr="00DA16CD" w14:paraId="09C580E0" w14:textId="77777777" w:rsidTr="006D590A">
        <w:tc>
          <w:tcPr>
            <w:tcW w:w="3119" w:type="dxa"/>
          </w:tcPr>
          <w:p w14:paraId="28C9272F" w14:textId="77777777" w:rsidR="00350343" w:rsidRPr="00DA16CD" w:rsidRDefault="00350343" w:rsidP="006D590A">
            <w:pPr>
              <w:spacing w:after="0" w:line="240" w:lineRule="auto"/>
              <w:rPr>
                <w:rFonts w:cstheme="minorHAnsi"/>
              </w:rPr>
            </w:pPr>
            <w:r w:rsidRPr="00DA16CD">
              <w:rPr>
                <w:rFonts w:cstheme="minorHAnsi"/>
              </w:rPr>
              <w:t>Alokasi Waktu</w:t>
            </w:r>
          </w:p>
        </w:tc>
        <w:tc>
          <w:tcPr>
            <w:tcW w:w="283" w:type="dxa"/>
          </w:tcPr>
          <w:p w14:paraId="47F0FA7C" w14:textId="77777777" w:rsidR="00350343" w:rsidRPr="00DA16CD" w:rsidRDefault="00350343" w:rsidP="006D590A">
            <w:pPr>
              <w:spacing w:after="0" w:line="240" w:lineRule="auto"/>
              <w:rPr>
                <w:rFonts w:cstheme="minorHAnsi"/>
              </w:rPr>
            </w:pPr>
            <w:r w:rsidRPr="00DA16CD">
              <w:rPr>
                <w:rFonts w:cstheme="minorHAnsi"/>
              </w:rPr>
              <w:t>:</w:t>
            </w:r>
          </w:p>
        </w:tc>
        <w:tc>
          <w:tcPr>
            <w:tcW w:w="6066" w:type="dxa"/>
          </w:tcPr>
          <w:p w14:paraId="02C63AAC" w14:textId="77777777" w:rsidR="00350343" w:rsidRPr="00DA16CD" w:rsidRDefault="00350343" w:rsidP="006D590A">
            <w:pPr>
              <w:spacing w:after="0" w:line="240" w:lineRule="auto"/>
              <w:rPr>
                <w:rFonts w:cstheme="minorHAnsi"/>
              </w:rPr>
            </w:pPr>
            <w:r w:rsidRPr="00DA16CD">
              <w:rPr>
                <w:rFonts w:cstheme="minorHAnsi"/>
              </w:rPr>
              <w:t>90 Menit</w:t>
            </w:r>
          </w:p>
        </w:tc>
      </w:tr>
      <w:tr w:rsidR="00350343" w:rsidRPr="00DA16CD" w14:paraId="7B5BE4E8" w14:textId="77777777" w:rsidTr="006D590A">
        <w:tc>
          <w:tcPr>
            <w:tcW w:w="3119" w:type="dxa"/>
          </w:tcPr>
          <w:p w14:paraId="78EDC12E" w14:textId="77777777" w:rsidR="00350343" w:rsidRPr="00DA16CD" w:rsidRDefault="00350343" w:rsidP="006D590A">
            <w:pPr>
              <w:spacing w:after="0" w:line="240" w:lineRule="auto"/>
              <w:rPr>
                <w:rFonts w:cstheme="minorHAnsi"/>
              </w:rPr>
            </w:pPr>
            <w:r w:rsidRPr="00DA16CD">
              <w:rPr>
                <w:rFonts w:cstheme="minorHAnsi"/>
              </w:rPr>
              <w:t>Hari/Tanggal Kegiatan</w:t>
            </w:r>
          </w:p>
        </w:tc>
        <w:tc>
          <w:tcPr>
            <w:tcW w:w="283" w:type="dxa"/>
          </w:tcPr>
          <w:p w14:paraId="5418EE32" w14:textId="77777777" w:rsidR="00350343" w:rsidRPr="00DA16CD" w:rsidRDefault="00350343" w:rsidP="006D590A">
            <w:pPr>
              <w:spacing w:after="0" w:line="240" w:lineRule="auto"/>
              <w:rPr>
                <w:rFonts w:cstheme="minorHAnsi"/>
              </w:rPr>
            </w:pPr>
            <w:r w:rsidRPr="00DA16CD">
              <w:rPr>
                <w:rFonts w:cstheme="minorHAnsi"/>
              </w:rPr>
              <w:t>:</w:t>
            </w:r>
          </w:p>
        </w:tc>
        <w:tc>
          <w:tcPr>
            <w:tcW w:w="6066" w:type="dxa"/>
          </w:tcPr>
          <w:p w14:paraId="5B76E5D4" w14:textId="608D049A" w:rsidR="00350343" w:rsidRPr="00DA16CD" w:rsidRDefault="00512BAE" w:rsidP="006D590A">
            <w:pPr>
              <w:spacing w:after="0" w:line="240" w:lineRule="auto"/>
              <w:rPr>
                <w:rFonts w:cstheme="minorHAnsi"/>
              </w:rPr>
            </w:pPr>
            <w:r w:rsidRPr="00DA16CD">
              <w:rPr>
                <w:rFonts w:cstheme="minorHAnsi"/>
              </w:rPr>
              <w:t>Jumat</w:t>
            </w:r>
            <w:r w:rsidR="00350343" w:rsidRPr="00DA16CD">
              <w:rPr>
                <w:rFonts w:cstheme="minorHAnsi"/>
              </w:rPr>
              <w:t>, 0</w:t>
            </w:r>
            <w:r w:rsidRPr="00DA16CD">
              <w:rPr>
                <w:rFonts w:cstheme="minorHAnsi"/>
              </w:rPr>
              <w:t>6</w:t>
            </w:r>
            <w:r w:rsidR="00350343" w:rsidRPr="00DA16CD">
              <w:rPr>
                <w:rFonts w:cstheme="minorHAnsi"/>
              </w:rPr>
              <w:t xml:space="preserve"> September 2019</w:t>
            </w:r>
          </w:p>
        </w:tc>
      </w:tr>
      <w:tr w:rsidR="00350343" w:rsidRPr="00DA16CD" w14:paraId="6C9CEE11" w14:textId="77777777" w:rsidTr="006D590A">
        <w:tc>
          <w:tcPr>
            <w:tcW w:w="3119" w:type="dxa"/>
          </w:tcPr>
          <w:p w14:paraId="0F6991E5" w14:textId="77777777" w:rsidR="00350343" w:rsidRPr="00DA16CD" w:rsidRDefault="00350343" w:rsidP="006D590A">
            <w:pPr>
              <w:spacing w:after="0" w:line="240" w:lineRule="auto"/>
              <w:rPr>
                <w:rFonts w:cstheme="minorHAnsi"/>
              </w:rPr>
            </w:pPr>
            <w:r w:rsidRPr="00DA16CD">
              <w:rPr>
                <w:rFonts w:cstheme="minorHAnsi"/>
              </w:rPr>
              <w:t>Tempat kegiatan/kunjungan</w:t>
            </w:r>
          </w:p>
        </w:tc>
        <w:tc>
          <w:tcPr>
            <w:tcW w:w="283" w:type="dxa"/>
          </w:tcPr>
          <w:p w14:paraId="600EAA2C" w14:textId="77777777" w:rsidR="00350343" w:rsidRPr="00DA16CD" w:rsidRDefault="00350343" w:rsidP="006D590A">
            <w:pPr>
              <w:spacing w:after="0" w:line="240" w:lineRule="auto"/>
              <w:rPr>
                <w:rFonts w:cstheme="minorHAnsi"/>
              </w:rPr>
            </w:pPr>
            <w:r w:rsidRPr="00DA16CD">
              <w:rPr>
                <w:rFonts w:cstheme="minorHAnsi"/>
              </w:rPr>
              <w:t>:</w:t>
            </w:r>
          </w:p>
        </w:tc>
        <w:tc>
          <w:tcPr>
            <w:tcW w:w="6066" w:type="dxa"/>
          </w:tcPr>
          <w:p w14:paraId="780C742C" w14:textId="72AE88A2" w:rsidR="00350343" w:rsidRPr="00DA16CD" w:rsidRDefault="00350343" w:rsidP="00350343">
            <w:pPr>
              <w:pStyle w:val="ListParagraph"/>
              <w:numPr>
                <w:ilvl w:val="0"/>
                <w:numId w:val="6"/>
              </w:numPr>
              <w:spacing w:after="0" w:line="240" w:lineRule="auto"/>
              <w:ind w:left="453"/>
              <w:rPr>
                <w:rFonts w:asciiTheme="minorHAnsi" w:hAnsiTheme="minorHAnsi" w:cstheme="minorHAnsi"/>
              </w:rPr>
            </w:pPr>
            <w:r w:rsidRPr="00DA16CD">
              <w:rPr>
                <w:rFonts w:asciiTheme="minorHAnsi" w:hAnsiTheme="minorHAnsi" w:cstheme="minorHAnsi"/>
              </w:rPr>
              <w:t>Halaman depan wisma Merlin Takengon (senam kebugaran jasmani)</w:t>
            </w:r>
          </w:p>
          <w:p w14:paraId="2DA34BBA" w14:textId="3662A931" w:rsidR="00350343" w:rsidRPr="00DA16CD" w:rsidRDefault="00350343" w:rsidP="00350343">
            <w:pPr>
              <w:pStyle w:val="ListParagraph"/>
              <w:numPr>
                <w:ilvl w:val="0"/>
                <w:numId w:val="6"/>
              </w:numPr>
              <w:spacing w:after="0" w:line="240" w:lineRule="auto"/>
              <w:ind w:left="453"/>
              <w:rPr>
                <w:rFonts w:asciiTheme="minorHAnsi" w:hAnsiTheme="minorHAnsi" w:cstheme="minorHAnsi"/>
              </w:rPr>
            </w:pPr>
            <w:r w:rsidRPr="00DA16CD">
              <w:rPr>
                <w:rFonts w:asciiTheme="minorHAnsi" w:hAnsiTheme="minorHAnsi" w:cstheme="minorHAnsi"/>
              </w:rPr>
              <w:t>Pemandian kolam air panas Simpang Balek, Bener Meriah (Renang dan Polo air)</w:t>
            </w:r>
          </w:p>
        </w:tc>
      </w:tr>
    </w:tbl>
    <w:p w14:paraId="5B65F7A9" w14:textId="1B8A2FCF" w:rsidR="00350343" w:rsidRDefault="00350343" w:rsidP="00350343">
      <w:pPr>
        <w:spacing w:after="0" w:line="240" w:lineRule="auto"/>
        <w:rPr>
          <w:rFonts w:cstheme="minorHAnsi"/>
        </w:rPr>
      </w:pPr>
    </w:p>
    <w:p w14:paraId="1F58D08C" w14:textId="77777777" w:rsidR="00DA16CD" w:rsidRPr="00DA16CD" w:rsidRDefault="00DA16CD" w:rsidP="00350343">
      <w:pPr>
        <w:spacing w:after="0" w:line="240" w:lineRule="auto"/>
        <w:rPr>
          <w:rFonts w:cstheme="minorHAnsi"/>
        </w:rPr>
      </w:pPr>
    </w:p>
    <w:p w14:paraId="71DB0767" w14:textId="323F46FB" w:rsidR="00350343" w:rsidRDefault="00350343" w:rsidP="00350343">
      <w:pPr>
        <w:pStyle w:val="ListParagraph"/>
        <w:numPr>
          <w:ilvl w:val="0"/>
          <w:numId w:val="1"/>
        </w:numPr>
        <w:spacing w:after="0" w:line="240" w:lineRule="auto"/>
        <w:ind w:left="284" w:hanging="284"/>
        <w:rPr>
          <w:rFonts w:asciiTheme="minorHAnsi" w:hAnsiTheme="minorHAnsi" w:cstheme="minorHAnsi"/>
          <w:b/>
          <w:bCs/>
        </w:rPr>
      </w:pPr>
      <w:r w:rsidRPr="00DA16CD">
        <w:rPr>
          <w:rFonts w:asciiTheme="minorHAnsi" w:hAnsiTheme="minorHAnsi" w:cstheme="minorHAnsi"/>
          <w:b/>
          <w:bCs/>
        </w:rPr>
        <w:t>Tujuan dan Manfaat kegiatan</w:t>
      </w:r>
    </w:p>
    <w:p w14:paraId="4092E087" w14:textId="77777777" w:rsidR="00DA16CD" w:rsidRPr="00DA16CD" w:rsidRDefault="00DA16CD" w:rsidP="00DA16CD">
      <w:pPr>
        <w:pStyle w:val="ListParagraph"/>
        <w:spacing w:after="0" w:line="240" w:lineRule="auto"/>
        <w:ind w:left="284"/>
        <w:rPr>
          <w:rFonts w:asciiTheme="minorHAnsi" w:hAnsiTheme="minorHAnsi" w:cstheme="minorHAnsi"/>
          <w:b/>
          <w:bCs/>
        </w:rPr>
      </w:pPr>
    </w:p>
    <w:p w14:paraId="7AB7E1AA" w14:textId="77777777" w:rsidR="00350343" w:rsidRPr="00DA16CD" w:rsidRDefault="00350343" w:rsidP="00350343">
      <w:pPr>
        <w:pStyle w:val="ListParagraph"/>
        <w:spacing w:after="0" w:line="240" w:lineRule="auto"/>
        <w:ind w:left="284"/>
        <w:rPr>
          <w:rFonts w:asciiTheme="minorHAnsi" w:hAnsiTheme="minorHAnsi" w:cstheme="minorHAnsi"/>
        </w:rPr>
      </w:pPr>
      <w:r w:rsidRPr="00DA16CD">
        <w:rPr>
          <w:rFonts w:asciiTheme="minorHAnsi" w:hAnsiTheme="minorHAnsi" w:cstheme="minorHAnsi"/>
        </w:rPr>
        <w:t>Tujuan dari kegiatan ini adalah:</w:t>
      </w:r>
    </w:p>
    <w:p w14:paraId="7B5942A5" w14:textId="4627302B" w:rsidR="00350343" w:rsidRPr="00DA16CD" w:rsidRDefault="00350343" w:rsidP="00350343">
      <w:pPr>
        <w:pStyle w:val="ListParagraph"/>
        <w:numPr>
          <w:ilvl w:val="0"/>
          <w:numId w:val="2"/>
        </w:numPr>
        <w:spacing w:after="0" w:line="240" w:lineRule="auto"/>
        <w:rPr>
          <w:rFonts w:asciiTheme="minorHAnsi" w:hAnsiTheme="minorHAnsi" w:cstheme="minorHAnsi"/>
        </w:rPr>
      </w:pPr>
      <w:r w:rsidRPr="00DA16CD">
        <w:rPr>
          <w:rFonts w:asciiTheme="minorHAnsi" w:hAnsiTheme="minorHAnsi" w:cstheme="minorHAnsi"/>
        </w:rPr>
        <w:t xml:space="preserve">Mengenal </w:t>
      </w:r>
      <w:r w:rsidR="00512BAE" w:rsidRPr="00DA16CD">
        <w:rPr>
          <w:rFonts w:asciiTheme="minorHAnsi" w:hAnsiTheme="minorHAnsi" w:cstheme="minorHAnsi"/>
        </w:rPr>
        <w:t>lingkungan bersuhu dingin</w:t>
      </w:r>
      <w:r w:rsidRPr="00DA16CD">
        <w:rPr>
          <w:rFonts w:asciiTheme="minorHAnsi" w:hAnsiTheme="minorHAnsi" w:cstheme="minorHAnsi"/>
        </w:rPr>
        <w:t>.</w:t>
      </w:r>
    </w:p>
    <w:p w14:paraId="2A5EB8F1" w14:textId="2469C348" w:rsidR="00350343" w:rsidRPr="00DA16CD" w:rsidRDefault="00512BAE" w:rsidP="00350343">
      <w:pPr>
        <w:pStyle w:val="ListParagraph"/>
        <w:numPr>
          <w:ilvl w:val="0"/>
          <w:numId w:val="2"/>
        </w:numPr>
        <w:spacing w:after="0" w:line="240" w:lineRule="auto"/>
        <w:rPr>
          <w:rFonts w:asciiTheme="minorHAnsi" w:hAnsiTheme="minorHAnsi" w:cstheme="minorHAnsi"/>
        </w:rPr>
      </w:pPr>
      <w:r w:rsidRPr="00DA16CD">
        <w:rPr>
          <w:rFonts w:asciiTheme="minorHAnsi" w:hAnsiTheme="minorHAnsi" w:cstheme="minorHAnsi"/>
        </w:rPr>
        <w:t>Mempraktikkan langsung kegiatan kebugaran jasmani ditempat yang bersuhu rendah</w:t>
      </w:r>
      <w:r w:rsidR="00350343" w:rsidRPr="00DA16CD">
        <w:rPr>
          <w:rFonts w:asciiTheme="minorHAnsi" w:hAnsiTheme="minorHAnsi" w:cstheme="minorHAnsi"/>
        </w:rPr>
        <w:t>.</w:t>
      </w:r>
    </w:p>
    <w:p w14:paraId="0EE9B8EA" w14:textId="65E905C3" w:rsidR="00350343" w:rsidRPr="00DA16CD" w:rsidRDefault="00350343" w:rsidP="00350343">
      <w:pPr>
        <w:pStyle w:val="ListParagraph"/>
        <w:numPr>
          <w:ilvl w:val="0"/>
          <w:numId w:val="2"/>
        </w:numPr>
        <w:spacing w:after="0" w:line="240" w:lineRule="auto"/>
        <w:rPr>
          <w:rFonts w:asciiTheme="minorHAnsi" w:hAnsiTheme="minorHAnsi" w:cstheme="minorHAnsi"/>
        </w:rPr>
      </w:pPr>
      <w:r w:rsidRPr="00DA16CD">
        <w:rPr>
          <w:rFonts w:asciiTheme="minorHAnsi" w:hAnsiTheme="minorHAnsi" w:cstheme="minorHAnsi"/>
        </w:rPr>
        <w:t xml:space="preserve">Memahami </w:t>
      </w:r>
      <w:r w:rsidR="00512BAE" w:rsidRPr="00DA16CD">
        <w:rPr>
          <w:rFonts w:asciiTheme="minorHAnsi" w:hAnsiTheme="minorHAnsi" w:cstheme="minorHAnsi"/>
        </w:rPr>
        <w:t>perbedaan kebugaran jasmani ditempat yang bersuhu rendah</w:t>
      </w:r>
    </w:p>
    <w:p w14:paraId="3767A7CC" w14:textId="7BF26908" w:rsidR="00350343" w:rsidRPr="00DA16CD" w:rsidRDefault="00512BAE" w:rsidP="00350343">
      <w:pPr>
        <w:pStyle w:val="ListParagraph"/>
        <w:numPr>
          <w:ilvl w:val="0"/>
          <w:numId w:val="2"/>
        </w:numPr>
        <w:spacing w:after="0" w:line="240" w:lineRule="auto"/>
        <w:rPr>
          <w:rFonts w:asciiTheme="minorHAnsi" w:hAnsiTheme="minorHAnsi" w:cstheme="minorHAnsi"/>
        </w:rPr>
      </w:pPr>
      <w:r w:rsidRPr="00DA16CD">
        <w:rPr>
          <w:rFonts w:asciiTheme="minorHAnsi" w:hAnsiTheme="minorHAnsi" w:cstheme="minorHAnsi"/>
        </w:rPr>
        <w:t>Rekreasi dan mengenal lingkungan daerah dataran tinggi</w:t>
      </w:r>
    </w:p>
    <w:p w14:paraId="1E9D1F31" w14:textId="77777777" w:rsidR="00350343" w:rsidRPr="00DA16CD" w:rsidRDefault="00350343" w:rsidP="00350343">
      <w:pPr>
        <w:pStyle w:val="ListParagraph"/>
        <w:spacing w:after="0" w:line="240" w:lineRule="auto"/>
        <w:ind w:left="644"/>
        <w:rPr>
          <w:rFonts w:asciiTheme="minorHAnsi" w:hAnsiTheme="minorHAnsi" w:cstheme="minorHAnsi"/>
        </w:rPr>
      </w:pPr>
    </w:p>
    <w:p w14:paraId="0CC26BBA" w14:textId="77777777" w:rsidR="00350343" w:rsidRPr="00DA16CD" w:rsidRDefault="00350343" w:rsidP="00350343">
      <w:pPr>
        <w:pStyle w:val="ListParagraph"/>
        <w:spacing w:after="0" w:line="240" w:lineRule="auto"/>
        <w:ind w:left="284"/>
        <w:rPr>
          <w:rFonts w:asciiTheme="minorHAnsi" w:hAnsiTheme="minorHAnsi" w:cstheme="minorHAnsi"/>
        </w:rPr>
      </w:pPr>
      <w:r w:rsidRPr="00DA16CD">
        <w:rPr>
          <w:rFonts w:asciiTheme="minorHAnsi" w:hAnsiTheme="minorHAnsi" w:cstheme="minorHAnsi"/>
        </w:rPr>
        <w:t>Adapun manfaat kegiatan tersebut adalah:</w:t>
      </w:r>
    </w:p>
    <w:p w14:paraId="19AB78A4" w14:textId="5E9D6669" w:rsidR="00350343" w:rsidRPr="00DA16CD" w:rsidRDefault="00350343" w:rsidP="00350343">
      <w:pPr>
        <w:pStyle w:val="ListParagraph"/>
        <w:numPr>
          <w:ilvl w:val="0"/>
          <w:numId w:val="5"/>
        </w:numPr>
        <w:spacing w:after="0" w:line="240" w:lineRule="auto"/>
        <w:ind w:left="567" w:hanging="283"/>
        <w:rPr>
          <w:rFonts w:asciiTheme="minorHAnsi" w:hAnsiTheme="minorHAnsi" w:cstheme="minorHAnsi"/>
        </w:rPr>
      </w:pPr>
      <w:r w:rsidRPr="00DA16CD">
        <w:rPr>
          <w:rFonts w:asciiTheme="minorHAnsi" w:hAnsiTheme="minorHAnsi" w:cstheme="minorHAnsi"/>
        </w:rPr>
        <w:t xml:space="preserve">Menambah ilmu pengetahuan tentang </w:t>
      </w:r>
      <w:r w:rsidR="00512BAE" w:rsidRPr="00DA16CD">
        <w:rPr>
          <w:rFonts w:asciiTheme="minorHAnsi" w:hAnsiTheme="minorHAnsi" w:cstheme="minorHAnsi"/>
        </w:rPr>
        <w:t xml:space="preserve">perbandingan tingkat kebugaran jasmani masing-masing siswa </w:t>
      </w:r>
      <w:r w:rsidRPr="00DA16CD">
        <w:rPr>
          <w:rFonts w:asciiTheme="minorHAnsi" w:hAnsiTheme="minorHAnsi" w:cstheme="minorHAnsi"/>
        </w:rPr>
        <w:t>.</w:t>
      </w:r>
    </w:p>
    <w:p w14:paraId="623FFCA6" w14:textId="56F40F47" w:rsidR="00350343" w:rsidRPr="00DA16CD" w:rsidRDefault="00512BAE" w:rsidP="00350343">
      <w:pPr>
        <w:pStyle w:val="ListParagraph"/>
        <w:numPr>
          <w:ilvl w:val="0"/>
          <w:numId w:val="5"/>
        </w:numPr>
        <w:spacing w:after="0" w:line="240" w:lineRule="auto"/>
        <w:ind w:left="567" w:hanging="283"/>
        <w:rPr>
          <w:rFonts w:asciiTheme="minorHAnsi" w:hAnsiTheme="minorHAnsi" w:cstheme="minorHAnsi"/>
        </w:rPr>
      </w:pPr>
      <w:r w:rsidRPr="00DA16CD">
        <w:rPr>
          <w:rFonts w:asciiTheme="minorHAnsi" w:hAnsiTheme="minorHAnsi" w:cstheme="minorHAnsi"/>
        </w:rPr>
        <w:t>Penyegaran jiwa dan pikiran  dengan berekreasi</w:t>
      </w:r>
    </w:p>
    <w:p w14:paraId="52C1AE71" w14:textId="67A40886" w:rsidR="00512BAE" w:rsidRPr="00DA16CD" w:rsidRDefault="00512BAE" w:rsidP="00512BAE">
      <w:pPr>
        <w:pStyle w:val="ListParagraph"/>
        <w:numPr>
          <w:ilvl w:val="0"/>
          <w:numId w:val="5"/>
        </w:numPr>
        <w:ind w:left="567" w:hanging="283"/>
        <w:rPr>
          <w:rFonts w:asciiTheme="minorHAnsi" w:hAnsiTheme="minorHAnsi" w:cstheme="minorHAnsi"/>
        </w:rPr>
      </w:pPr>
      <w:r w:rsidRPr="00DA16CD">
        <w:rPr>
          <w:rFonts w:asciiTheme="minorHAnsi" w:hAnsiTheme="minorHAnsi" w:cstheme="minorHAnsi"/>
        </w:rPr>
        <w:t>Keceriaan dalam berolahraga di daerah dataran tinggi</w:t>
      </w:r>
    </w:p>
    <w:p w14:paraId="4BCC5AAC" w14:textId="77777777" w:rsidR="00350343" w:rsidRPr="00DA16CD" w:rsidRDefault="00350343" w:rsidP="00350343">
      <w:pPr>
        <w:pStyle w:val="ListParagraph"/>
        <w:spacing w:after="0" w:line="240" w:lineRule="auto"/>
        <w:ind w:left="567"/>
        <w:rPr>
          <w:rFonts w:asciiTheme="minorHAnsi" w:hAnsiTheme="minorHAnsi" w:cstheme="minorHAnsi"/>
        </w:rPr>
      </w:pPr>
    </w:p>
    <w:p w14:paraId="79BF67AD" w14:textId="77777777" w:rsidR="00350343" w:rsidRPr="00DA16CD" w:rsidRDefault="00350343" w:rsidP="00350343">
      <w:pPr>
        <w:pStyle w:val="ListParagraph"/>
        <w:spacing w:after="0" w:line="240" w:lineRule="auto"/>
        <w:ind w:left="644"/>
        <w:rPr>
          <w:rFonts w:asciiTheme="minorHAnsi" w:hAnsiTheme="minorHAnsi" w:cstheme="minorHAnsi"/>
        </w:rPr>
      </w:pPr>
    </w:p>
    <w:p w14:paraId="3EF946F7" w14:textId="57666B0D" w:rsidR="00350343" w:rsidRDefault="00350343" w:rsidP="00350343">
      <w:pPr>
        <w:pStyle w:val="ListParagraph"/>
        <w:numPr>
          <w:ilvl w:val="0"/>
          <w:numId w:val="1"/>
        </w:numPr>
        <w:spacing w:after="0" w:line="240" w:lineRule="auto"/>
        <w:ind w:left="284" w:hanging="284"/>
        <w:rPr>
          <w:rFonts w:asciiTheme="minorHAnsi" w:hAnsiTheme="minorHAnsi" w:cstheme="minorHAnsi"/>
          <w:b/>
          <w:bCs/>
        </w:rPr>
      </w:pPr>
      <w:r w:rsidRPr="00DA16CD">
        <w:rPr>
          <w:rFonts w:asciiTheme="minorHAnsi" w:hAnsiTheme="minorHAnsi" w:cstheme="minorHAnsi"/>
          <w:b/>
          <w:bCs/>
        </w:rPr>
        <w:t>Profil Tempat Kunjungan/Kegiatan</w:t>
      </w:r>
    </w:p>
    <w:p w14:paraId="0F25A533" w14:textId="77777777" w:rsidR="00DA16CD" w:rsidRPr="00DA16CD" w:rsidRDefault="00DA16CD" w:rsidP="00DA16CD">
      <w:pPr>
        <w:pStyle w:val="ListParagraph"/>
        <w:spacing w:after="0" w:line="240" w:lineRule="auto"/>
        <w:ind w:left="284"/>
        <w:rPr>
          <w:rFonts w:asciiTheme="minorHAnsi" w:hAnsiTheme="minorHAnsi" w:cstheme="minorHAnsi"/>
          <w:b/>
          <w:bCs/>
        </w:rPr>
      </w:pPr>
    </w:p>
    <w:tbl>
      <w:tblPr>
        <w:tblW w:w="0" w:type="auto"/>
        <w:tblInd w:w="675" w:type="dxa"/>
        <w:tblLook w:val="04A0" w:firstRow="1" w:lastRow="0" w:firstColumn="1" w:lastColumn="0" w:noHBand="0" w:noVBand="1"/>
      </w:tblPr>
      <w:tblGrid>
        <w:gridCol w:w="2336"/>
        <w:gridCol w:w="293"/>
        <w:gridCol w:w="5723"/>
      </w:tblGrid>
      <w:tr w:rsidR="00350343" w:rsidRPr="00DA16CD" w14:paraId="3884AC20" w14:textId="77777777" w:rsidTr="006D590A">
        <w:tc>
          <w:tcPr>
            <w:tcW w:w="2442" w:type="dxa"/>
          </w:tcPr>
          <w:p w14:paraId="7C2459F4" w14:textId="77777777" w:rsidR="00350343" w:rsidRPr="00DA16CD" w:rsidRDefault="00350343" w:rsidP="006D590A">
            <w:pPr>
              <w:spacing w:after="0" w:line="240" w:lineRule="auto"/>
              <w:rPr>
                <w:rFonts w:cstheme="minorHAnsi"/>
              </w:rPr>
            </w:pPr>
            <w:r w:rsidRPr="00DA16CD">
              <w:rPr>
                <w:rFonts w:cstheme="minorHAnsi"/>
              </w:rPr>
              <w:t>Nama Tempat</w:t>
            </w:r>
          </w:p>
        </w:tc>
        <w:tc>
          <w:tcPr>
            <w:tcW w:w="294" w:type="dxa"/>
          </w:tcPr>
          <w:p w14:paraId="199BD8E2" w14:textId="77777777" w:rsidR="00350343" w:rsidRPr="00DA16CD" w:rsidRDefault="00350343" w:rsidP="006D590A">
            <w:pPr>
              <w:spacing w:after="0" w:line="240" w:lineRule="auto"/>
              <w:rPr>
                <w:rFonts w:cstheme="minorHAnsi"/>
              </w:rPr>
            </w:pPr>
            <w:r w:rsidRPr="00DA16CD">
              <w:rPr>
                <w:rFonts w:cstheme="minorHAnsi"/>
              </w:rPr>
              <w:t>:</w:t>
            </w:r>
          </w:p>
        </w:tc>
        <w:tc>
          <w:tcPr>
            <w:tcW w:w="6057" w:type="dxa"/>
          </w:tcPr>
          <w:p w14:paraId="0ADC17AB" w14:textId="79428501" w:rsidR="00350343" w:rsidRPr="00DA16CD" w:rsidRDefault="00512BAE" w:rsidP="006D590A">
            <w:pPr>
              <w:spacing w:after="0" w:line="240" w:lineRule="auto"/>
              <w:rPr>
                <w:rFonts w:cstheme="minorHAnsi"/>
              </w:rPr>
            </w:pPr>
            <w:r w:rsidRPr="00DA16CD">
              <w:rPr>
                <w:rFonts w:cstheme="minorHAnsi"/>
              </w:rPr>
              <w:t>Pemandian Kolam air panas</w:t>
            </w:r>
          </w:p>
        </w:tc>
      </w:tr>
      <w:tr w:rsidR="00350343" w:rsidRPr="00DA16CD" w14:paraId="43CAA56E" w14:textId="77777777" w:rsidTr="006D590A">
        <w:tc>
          <w:tcPr>
            <w:tcW w:w="2442" w:type="dxa"/>
          </w:tcPr>
          <w:p w14:paraId="54CC1985" w14:textId="77777777" w:rsidR="00350343" w:rsidRPr="00DA16CD" w:rsidRDefault="00350343" w:rsidP="006D590A">
            <w:pPr>
              <w:spacing w:after="0" w:line="240" w:lineRule="auto"/>
              <w:rPr>
                <w:rFonts w:cstheme="minorHAnsi"/>
              </w:rPr>
            </w:pPr>
            <w:r w:rsidRPr="00DA16CD">
              <w:rPr>
                <w:rFonts w:cstheme="minorHAnsi"/>
              </w:rPr>
              <w:t>Tempat</w:t>
            </w:r>
          </w:p>
        </w:tc>
        <w:tc>
          <w:tcPr>
            <w:tcW w:w="294" w:type="dxa"/>
          </w:tcPr>
          <w:p w14:paraId="34FBF19D" w14:textId="77777777" w:rsidR="00350343" w:rsidRPr="00DA16CD" w:rsidRDefault="00350343" w:rsidP="006D590A">
            <w:pPr>
              <w:spacing w:after="0" w:line="240" w:lineRule="auto"/>
              <w:rPr>
                <w:rFonts w:cstheme="minorHAnsi"/>
              </w:rPr>
            </w:pPr>
            <w:r w:rsidRPr="00DA16CD">
              <w:rPr>
                <w:rFonts w:cstheme="minorHAnsi"/>
              </w:rPr>
              <w:t>:</w:t>
            </w:r>
          </w:p>
        </w:tc>
        <w:tc>
          <w:tcPr>
            <w:tcW w:w="6057" w:type="dxa"/>
          </w:tcPr>
          <w:p w14:paraId="57DF1399" w14:textId="77777777" w:rsidR="00350343" w:rsidRDefault="00512BAE" w:rsidP="006D590A">
            <w:pPr>
              <w:spacing w:after="0" w:line="240" w:lineRule="auto"/>
              <w:rPr>
                <w:rFonts w:cstheme="minorHAnsi"/>
              </w:rPr>
            </w:pPr>
            <w:r w:rsidRPr="00DA16CD">
              <w:rPr>
                <w:rFonts w:cstheme="minorHAnsi"/>
              </w:rPr>
              <w:t xml:space="preserve">Simpang Balek, </w:t>
            </w:r>
            <w:r w:rsidR="00350343" w:rsidRPr="00DA16CD">
              <w:rPr>
                <w:rFonts w:cstheme="minorHAnsi"/>
              </w:rPr>
              <w:t>Bener Meriah,</w:t>
            </w:r>
          </w:p>
          <w:p w14:paraId="4070D5E6" w14:textId="2D45551D" w:rsidR="00DA16CD" w:rsidRPr="00DA16CD" w:rsidRDefault="00DA16CD" w:rsidP="006D590A">
            <w:pPr>
              <w:spacing w:after="0" w:line="240" w:lineRule="auto"/>
              <w:rPr>
                <w:rFonts w:cstheme="minorHAnsi"/>
              </w:rPr>
            </w:pPr>
          </w:p>
        </w:tc>
      </w:tr>
    </w:tbl>
    <w:p w14:paraId="503954BC" w14:textId="77777777" w:rsidR="00350343" w:rsidRPr="00DA16CD" w:rsidRDefault="00350343" w:rsidP="00350343">
      <w:pPr>
        <w:pStyle w:val="ListParagraph"/>
        <w:spacing w:after="0" w:line="240" w:lineRule="auto"/>
        <w:ind w:left="284"/>
        <w:rPr>
          <w:rFonts w:asciiTheme="minorHAnsi" w:hAnsiTheme="minorHAnsi" w:cstheme="minorHAnsi"/>
          <w:b/>
          <w:bCs/>
        </w:rPr>
      </w:pPr>
    </w:p>
    <w:p w14:paraId="4274A017" w14:textId="77777777" w:rsidR="00350343" w:rsidRPr="00DA16CD" w:rsidRDefault="00350343" w:rsidP="00350343">
      <w:pPr>
        <w:pStyle w:val="ListParagraph"/>
        <w:numPr>
          <w:ilvl w:val="0"/>
          <w:numId w:val="1"/>
        </w:numPr>
        <w:spacing w:after="0" w:line="240" w:lineRule="auto"/>
        <w:ind w:left="284" w:hanging="284"/>
        <w:rPr>
          <w:rFonts w:asciiTheme="minorHAnsi" w:hAnsiTheme="minorHAnsi" w:cstheme="minorHAnsi"/>
          <w:b/>
          <w:bCs/>
        </w:rPr>
      </w:pPr>
      <w:r w:rsidRPr="00DA16CD">
        <w:rPr>
          <w:rFonts w:asciiTheme="minorHAnsi" w:hAnsiTheme="minorHAnsi" w:cstheme="minorHAnsi"/>
          <w:b/>
          <w:bCs/>
        </w:rPr>
        <w:t>Deskripsi Kegiatan</w:t>
      </w:r>
    </w:p>
    <w:p w14:paraId="0F2E6C7F" w14:textId="0176B2F5" w:rsidR="00350343" w:rsidRPr="00DA16CD" w:rsidRDefault="00DC1240" w:rsidP="00350343">
      <w:pPr>
        <w:pStyle w:val="ListParagraph"/>
        <w:spacing w:after="0" w:line="240" w:lineRule="auto"/>
        <w:ind w:left="284"/>
        <w:jc w:val="both"/>
        <w:rPr>
          <w:rFonts w:asciiTheme="minorHAnsi" w:hAnsiTheme="minorHAnsi" w:cstheme="minorHAnsi"/>
        </w:rPr>
      </w:pPr>
      <w:r w:rsidRPr="00DA16CD">
        <w:rPr>
          <w:rFonts w:asciiTheme="minorHAnsi" w:hAnsiTheme="minorHAnsi" w:cstheme="minorHAnsi"/>
        </w:rPr>
        <w:t xml:space="preserve">Di pagi hari, didaerah dataran tinggi sebelum melakukan aktivitas kebugaran jasmani, </w:t>
      </w:r>
      <w:r w:rsidR="00350343" w:rsidRPr="00DA16CD">
        <w:rPr>
          <w:rFonts w:asciiTheme="minorHAnsi" w:hAnsiTheme="minorHAnsi" w:cstheme="minorHAnsi"/>
        </w:rPr>
        <w:t xml:space="preserve">Siswa diperkenalkan </w:t>
      </w:r>
      <w:r w:rsidR="00512BAE" w:rsidRPr="00DA16CD">
        <w:rPr>
          <w:rFonts w:asciiTheme="minorHAnsi" w:hAnsiTheme="minorHAnsi" w:cstheme="minorHAnsi"/>
        </w:rPr>
        <w:t xml:space="preserve">dengan </w:t>
      </w:r>
      <w:r w:rsidR="006C30AB">
        <w:rPr>
          <w:rFonts w:asciiTheme="minorHAnsi" w:hAnsiTheme="minorHAnsi" w:cstheme="minorHAnsi"/>
        </w:rPr>
        <w:t>beberapa bagian benda ber</w:t>
      </w:r>
      <w:r w:rsidR="00512BAE" w:rsidRPr="00DA16CD">
        <w:rPr>
          <w:rFonts w:asciiTheme="minorHAnsi" w:hAnsiTheme="minorHAnsi" w:cstheme="minorHAnsi"/>
        </w:rPr>
        <w:t>suhu rendah</w:t>
      </w:r>
      <w:r w:rsidR="005374FE" w:rsidRPr="00DA16CD">
        <w:rPr>
          <w:rFonts w:asciiTheme="minorHAnsi" w:hAnsiTheme="minorHAnsi" w:cstheme="minorHAnsi"/>
        </w:rPr>
        <w:t xml:space="preserve"> saat subuh seperti air, udara, serta ubin yang lebih dingin dari biasanya, siswa juga mengenal tentang bernafas kondensasai (mengeluarkan uap saat bernafas). Lalu siswa melakukan kegiatan kebugaran jasmani (senam skj) sehingga mereka bi</w:t>
      </w:r>
      <w:r w:rsidR="006C30AB">
        <w:rPr>
          <w:rFonts w:asciiTheme="minorHAnsi" w:hAnsiTheme="minorHAnsi" w:cstheme="minorHAnsi"/>
        </w:rPr>
        <w:t>sa</w:t>
      </w:r>
      <w:r w:rsidR="005374FE" w:rsidRPr="00DA16CD">
        <w:rPr>
          <w:rFonts w:asciiTheme="minorHAnsi" w:hAnsiTheme="minorHAnsi" w:cstheme="minorHAnsi"/>
        </w:rPr>
        <w:t xml:space="preserve"> membedakan tingkat kebugaran jasmani mereka saat berada di tempat bersuhu rendah dan</w:t>
      </w:r>
      <w:r w:rsidR="006C30AB">
        <w:rPr>
          <w:rFonts w:asciiTheme="minorHAnsi" w:hAnsiTheme="minorHAnsi" w:cstheme="minorHAnsi"/>
        </w:rPr>
        <w:t xml:space="preserve"> saat mereka berda ditempat yang</w:t>
      </w:r>
      <w:bookmarkStart w:id="0" w:name="_GoBack"/>
      <w:bookmarkEnd w:id="0"/>
      <w:r w:rsidR="005374FE" w:rsidRPr="00DA16CD">
        <w:rPr>
          <w:rFonts w:asciiTheme="minorHAnsi" w:hAnsiTheme="minorHAnsi" w:cstheme="minorHAnsi"/>
        </w:rPr>
        <w:t xml:space="preserve"> bersuhu tinggi, kemudian siswa menuju kolam air panas untuk berenang dan bermain polo air di kolam pemandian air panas, mereka sangat menikmati pemandiannya sehingga mereka bisa mempelajari tehnik dasar berenang, menyelam dan mengapung.</w:t>
      </w:r>
    </w:p>
    <w:p w14:paraId="03050B53" w14:textId="23FFBB29" w:rsidR="00350343" w:rsidRDefault="00350343" w:rsidP="00350343">
      <w:pPr>
        <w:pStyle w:val="ListParagraph"/>
        <w:spacing w:after="0" w:line="240" w:lineRule="auto"/>
        <w:ind w:left="0"/>
        <w:jc w:val="both"/>
        <w:rPr>
          <w:rFonts w:asciiTheme="minorHAnsi" w:hAnsiTheme="minorHAnsi" w:cstheme="minorHAnsi"/>
        </w:rPr>
      </w:pPr>
    </w:p>
    <w:p w14:paraId="24BBE0EC" w14:textId="56B08D15" w:rsidR="00DA16CD" w:rsidRDefault="00DA16CD" w:rsidP="00350343">
      <w:pPr>
        <w:pStyle w:val="ListParagraph"/>
        <w:spacing w:after="0" w:line="240" w:lineRule="auto"/>
        <w:ind w:left="0"/>
        <w:jc w:val="both"/>
        <w:rPr>
          <w:rFonts w:asciiTheme="minorHAnsi" w:hAnsiTheme="minorHAnsi" w:cstheme="minorHAnsi"/>
        </w:rPr>
      </w:pPr>
    </w:p>
    <w:p w14:paraId="4E21462E" w14:textId="6D8E2D99" w:rsidR="00DA16CD" w:rsidRDefault="00DA16CD" w:rsidP="00350343">
      <w:pPr>
        <w:pStyle w:val="ListParagraph"/>
        <w:spacing w:after="0" w:line="240" w:lineRule="auto"/>
        <w:ind w:left="0"/>
        <w:jc w:val="both"/>
        <w:rPr>
          <w:rFonts w:asciiTheme="minorHAnsi" w:hAnsiTheme="minorHAnsi" w:cstheme="minorHAnsi"/>
        </w:rPr>
      </w:pPr>
    </w:p>
    <w:p w14:paraId="02782D17" w14:textId="77777777" w:rsidR="00DA16CD" w:rsidRPr="00DA16CD" w:rsidRDefault="00DA16CD" w:rsidP="00350343">
      <w:pPr>
        <w:pStyle w:val="ListParagraph"/>
        <w:spacing w:after="0" w:line="240" w:lineRule="auto"/>
        <w:ind w:left="0"/>
        <w:jc w:val="both"/>
        <w:rPr>
          <w:rFonts w:asciiTheme="minorHAnsi" w:hAnsiTheme="minorHAnsi" w:cstheme="minorHAnsi"/>
        </w:rPr>
      </w:pPr>
    </w:p>
    <w:p w14:paraId="739011B1" w14:textId="77777777" w:rsidR="00350343" w:rsidRPr="00DA16CD" w:rsidRDefault="00350343" w:rsidP="00350343">
      <w:pPr>
        <w:pStyle w:val="ListParagraph"/>
        <w:numPr>
          <w:ilvl w:val="0"/>
          <w:numId w:val="1"/>
        </w:numPr>
        <w:spacing w:after="0" w:line="240" w:lineRule="auto"/>
        <w:ind w:left="284" w:hanging="284"/>
        <w:rPr>
          <w:rFonts w:asciiTheme="minorHAnsi" w:hAnsiTheme="minorHAnsi" w:cstheme="minorHAnsi"/>
          <w:b/>
          <w:bCs/>
        </w:rPr>
      </w:pPr>
      <w:r w:rsidRPr="00DA16CD">
        <w:rPr>
          <w:rFonts w:asciiTheme="minorHAnsi" w:hAnsiTheme="minorHAnsi" w:cstheme="minorHAnsi"/>
          <w:b/>
          <w:bCs/>
        </w:rPr>
        <w:t>Respon Siswa</w:t>
      </w:r>
    </w:p>
    <w:p w14:paraId="7903A963" w14:textId="77777777" w:rsidR="00350343" w:rsidRPr="00DA16CD" w:rsidRDefault="00350343" w:rsidP="00350343">
      <w:pPr>
        <w:pStyle w:val="ListParagraph"/>
        <w:spacing w:after="0" w:line="240" w:lineRule="auto"/>
        <w:ind w:left="284"/>
        <w:rPr>
          <w:rFonts w:asciiTheme="minorHAnsi" w:hAnsiTheme="minorHAnsi" w:cstheme="minorHAnsi"/>
        </w:rPr>
      </w:pPr>
      <w:r w:rsidRPr="00DA16CD">
        <w:rPr>
          <w:rFonts w:asciiTheme="minorHAnsi" w:hAnsiTheme="minorHAnsi" w:cstheme="minorHAnsi"/>
        </w:rPr>
        <w:t>Adapun respon siswa terhadap kegiatan tersebut adalah sebagai berikut:</w:t>
      </w:r>
    </w:p>
    <w:p w14:paraId="1C863613" w14:textId="23D7C0AB" w:rsidR="00350343" w:rsidRPr="00DA16CD" w:rsidRDefault="00350343" w:rsidP="00350343">
      <w:pPr>
        <w:pStyle w:val="ListParagraph"/>
        <w:numPr>
          <w:ilvl w:val="0"/>
          <w:numId w:val="3"/>
        </w:numPr>
        <w:spacing w:after="0" w:line="240" w:lineRule="auto"/>
        <w:rPr>
          <w:rFonts w:asciiTheme="minorHAnsi" w:hAnsiTheme="minorHAnsi" w:cstheme="minorHAnsi"/>
        </w:rPr>
      </w:pPr>
      <w:r w:rsidRPr="00DA16CD">
        <w:rPr>
          <w:rFonts w:asciiTheme="minorHAnsi" w:hAnsiTheme="minorHAnsi" w:cstheme="minorHAnsi"/>
        </w:rPr>
        <w:t xml:space="preserve">Siswa sangat antusias dalam </w:t>
      </w:r>
      <w:r w:rsidR="004437A6" w:rsidRPr="00DA16CD">
        <w:rPr>
          <w:rFonts w:asciiTheme="minorHAnsi" w:hAnsiTheme="minorHAnsi" w:cstheme="minorHAnsi"/>
        </w:rPr>
        <w:t>mempelajari aktivitas dan perbedaan yang ada pada daerah yang bersuhu rendah</w:t>
      </w:r>
    </w:p>
    <w:p w14:paraId="63D53B29" w14:textId="56E1079F" w:rsidR="00350343" w:rsidRPr="00DA16CD" w:rsidRDefault="00350343" w:rsidP="00350343">
      <w:pPr>
        <w:pStyle w:val="ListParagraph"/>
        <w:numPr>
          <w:ilvl w:val="0"/>
          <w:numId w:val="3"/>
        </w:numPr>
        <w:spacing w:after="0" w:line="240" w:lineRule="auto"/>
        <w:rPr>
          <w:rFonts w:asciiTheme="minorHAnsi" w:hAnsiTheme="minorHAnsi" w:cstheme="minorHAnsi"/>
        </w:rPr>
      </w:pPr>
      <w:r w:rsidRPr="00DA16CD">
        <w:rPr>
          <w:rFonts w:asciiTheme="minorHAnsi" w:hAnsiTheme="minorHAnsi" w:cstheme="minorHAnsi"/>
        </w:rPr>
        <w:t xml:space="preserve">Siswa </w:t>
      </w:r>
      <w:r w:rsidR="004437A6" w:rsidRPr="00DA16CD">
        <w:rPr>
          <w:rFonts w:asciiTheme="minorHAnsi" w:hAnsiTheme="minorHAnsi" w:cstheme="minorHAnsi"/>
        </w:rPr>
        <w:t>mempraktikkan renang dasar secara individu dan polo air secara berkelompok</w:t>
      </w:r>
    </w:p>
    <w:p w14:paraId="064B7FF2" w14:textId="6CC04806" w:rsidR="00350343" w:rsidRPr="00DA16CD" w:rsidRDefault="004437A6" w:rsidP="00350343">
      <w:pPr>
        <w:pStyle w:val="ListParagraph"/>
        <w:numPr>
          <w:ilvl w:val="0"/>
          <w:numId w:val="3"/>
        </w:numPr>
        <w:spacing w:after="0" w:line="240" w:lineRule="auto"/>
        <w:rPr>
          <w:rFonts w:asciiTheme="minorHAnsi" w:hAnsiTheme="minorHAnsi" w:cstheme="minorHAnsi"/>
        </w:rPr>
      </w:pPr>
      <w:r w:rsidRPr="00DA16CD">
        <w:rPr>
          <w:rFonts w:asciiTheme="minorHAnsi" w:hAnsiTheme="minorHAnsi" w:cstheme="minorHAnsi"/>
        </w:rPr>
        <w:t>Siswa</w:t>
      </w:r>
      <w:r w:rsidR="00DA16CD" w:rsidRPr="00DA16CD">
        <w:rPr>
          <w:rFonts w:asciiTheme="minorHAnsi" w:hAnsiTheme="minorHAnsi" w:cstheme="minorHAnsi"/>
        </w:rPr>
        <w:t xml:space="preserve"> </w:t>
      </w:r>
      <w:r w:rsidRPr="00DA16CD">
        <w:rPr>
          <w:rFonts w:asciiTheme="minorHAnsi" w:hAnsiTheme="minorHAnsi" w:cstheme="minorHAnsi"/>
        </w:rPr>
        <w:t>sangat antusias mengikuti senam kebugaran jasmani dan berenang dengan penuh kegembiraan</w:t>
      </w:r>
      <w:r w:rsidR="00350343" w:rsidRPr="00DA16CD">
        <w:rPr>
          <w:rFonts w:asciiTheme="minorHAnsi" w:hAnsiTheme="minorHAnsi" w:cstheme="minorHAnsi"/>
        </w:rPr>
        <w:t>.</w:t>
      </w:r>
    </w:p>
    <w:p w14:paraId="1978178C" w14:textId="12B2CB14" w:rsidR="00350343" w:rsidRPr="00DA16CD" w:rsidRDefault="00350343" w:rsidP="00350343">
      <w:pPr>
        <w:pStyle w:val="ListParagraph"/>
        <w:spacing w:after="0" w:line="240" w:lineRule="auto"/>
        <w:ind w:left="644"/>
        <w:rPr>
          <w:rFonts w:asciiTheme="minorHAnsi" w:hAnsiTheme="minorHAnsi" w:cstheme="minorHAnsi"/>
        </w:rPr>
      </w:pPr>
    </w:p>
    <w:p w14:paraId="2F2C04EA" w14:textId="77777777" w:rsidR="00350343" w:rsidRPr="00DA16CD" w:rsidRDefault="00350343" w:rsidP="00350343">
      <w:pPr>
        <w:pStyle w:val="ListParagraph"/>
        <w:numPr>
          <w:ilvl w:val="0"/>
          <w:numId w:val="1"/>
        </w:numPr>
        <w:spacing w:after="0" w:line="240" w:lineRule="auto"/>
        <w:ind w:left="284" w:hanging="284"/>
        <w:rPr>
          <w:rFonts w:asciiTheme="minorHAnsi" w:hAnsiTheme="minorHAnsi" w:cstheme="minorHAnsi"/>
          <w:b/>
          <w:bCs/>
        </w:rPr>
      </w:pPr>
      <w:r w:rsidRPr="00DA16CD">
        <w:rPr>
          <w:rFonts w:asciiTheme="minorHAnsi" w:hAnsiTheme="minorHAnsi" w:cstheme="minorHAnsi"/>
          <w:b/>
          <w:bCs/>
        </w:rPr>
        <w:t>Lampiran Foto/Video Kegiatan</w:t>
      </w:r>
    </w:p>
    <w:p w14:paraId="46C5618B" w14:textId="6D59DCA2" w:rsidR="00350343" w:rsidRPr="00DA16CD" w:rsidRDefault="004437A6" w:rsidP="00350343">
      <w:pPr>
        <w:pStyle w:val="ListParagraph"/>
        <w:spacing w:after="0" w:line="240" w:lineRule="auto"/>
        <w:ind w:left="284"/>
        <w:rPr>
          <w:rFonts w:asciiTheme="minorHAnsi" w:hAnsiTheme="minorHAnsi" w:cstheme="minorHAnsi"/>
          <w:b/>
          <w:bCs/>
        </w:rPr>
      </w:pPr>
      <w:r w:rsidRPr="00DA16CD">
        <w:rPr>
          <w:rFonts w:asciiTheme="minorHAnsi" w:hAnsiTheme="minorHAnsi" w:cstheme="minorHAnsi"/>
          <w:noProof/>
        </w:rPr>
        <w:drawing>
          <wp:anchor distT="0" distB="0" distL="114300" distR="114300" simplePos="0" relativeHeight="251662336" behindDoc="0" locked="0" layoutInCell="1" allowOverlap="1" wp14:anchorId="4B7B931F" wp14:editId="4E137F76">
            <wp:simplePos x="0" y="0"/>
            <wp:positionH relativeFrom="margin">
              <wp:align>left</wp:align>
            </wp:positionH>
            <wp:positionV relativeFrom="paragraph">
              <wp:posOffset>154940</wp:posOffset>
            </wp:positionV>
            <wp:extent cx="2899389" cy="16306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4813" cy="16337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3BF7DA" w14:textId="4CBF2B61" w:rsidR="00350343" w:rsidRPr="00DA16CD" w:rsidRDefault="004437A6" w:rsidP="00350343">
      <w:pPr>
        <w:pStyle w:val="ListParagraph"/>
        <w:spacing w:line="240" w:lineRule="auto"/>
        <w:rPr>
          <w:rFonts w:asciiTheme="minorHAnsi" w:hAnsiTheme="minorHAnsi" w:cstheme="minorHAnsi"/>
          <w:b/>
          <w:bCs/>
        </w:rPr>
      </w:pPr>
      <w:r w:rsidRPr="00DA16CD">
        <w:rPr>
          <w:rFonts w:asciiTheme="minorHAnsi" w:hAnsiTheme="minorHAnsi" w:cstheme="minorHAnsi"/>
          <w:noProof/>
        </w:rPr>
        <w:drawing>
          <wp:anchor distT="0" distB="0" distL="114300" distR="114300" simplePos="0" relativeHeight="251664384" behindDoc="0" locked="0" layoutInCell="1" allowOverlap="1" wp14:anchorId="378271B8" wp14:editId="3F1155E5">
            <wp:simplePos x="0" y="0"/>
            <wp:positionH relativeFrom="column">
              <wp:posOffset>3093720</wp:posOffset>
            </wp:positionH>
            <wp:positionV relativeFrom="paragraph">
              <wp:posOffset>8890</wp:posOffset>
            </wp:positionV>
            <wp:extent cx="2885255" cy="16230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5255" cy="1623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A01E52" w14:textId="4A68FCB4" w:rsidR="00350343" w:rsidRPr="00DA16CD" w:rsidRDefault="00350343" w:rsidP="00350343">
      <w:pPr>
        <w:spacing w:after="0" w:line="240" w:lineRule="auto"/>
        <w:rPr>
          <w:rFonts w:cstheme="minorHAnsi"/>
          <w:b/>
          <w:bCs/>
        </w:rPr>
      </w:pPr>
    </w:p>
    <w:p w14:paraId="39B7E524" w14:textId="4B9D735D" w:rsidR="00350343" w:rsidRPr="00DA16CD" w:rsidRDefault="00350343" w:rsidP="00350343">
      <w:pPr>
        <w:pStyle w:val="ListParagraph"/>
        <w:spacing w:after="0" w:line="240" w:lineRule="auto"/>
        <w:ind w:left="284"/>
        <w:rPr>
          <w:rFonts w:asciiTheme="minorHAnsi" w:hAnsiTheme="minorHAnsi" w:cstheme="minorHAnsi"/>
          <w:b/>
          <w:bCs/>
        </w:rPr>
      </w:pPr>
    </w:p>
    <w:p w14:paraId="5EDE5624" w14:textId="1459B868" w:rsidR="00350343" w:rsidRPr="00DA16CD" w:rsidRDefault="00350343" w:rsidP="00350343">
      <w:pPr>
        <w:pStyle w:val="ListParagraph"/>
        <w:spacing w:after="0" w:line="240" w:lineRule="auto"/>
        <w:ind w:left="284"/>
        <w:rPr>
          <w:rFonts w:asciiTheme="minorHAnsi" w:hAnsiTheme="minorHAnsi" w:cstheme="minorHAnsi"/>
          <w:b/>
          <w:bCs/>
        </w:rPr>
      </w:pPr>
    </w:p>
    <w:p w14:paraId="129B8889" w14:textId="3C0F0613" w:rsidR="00350343" w:rsidRPr="00DA16CD" w:rsidRDefault="00350343" w:rsidP="00350343">
      <w:pPr>
        <w:pStyle w:val="ListParagraph"/>
        <w:spacing w:after="0" w:line="240" w:lineRule="auto"/>
        <w:ind w:left="284"/>
        <w:rPr>
          <w:rFonts w:asciiTheme="minorHAnsi" w:hAnsiTheme="minorHAnsi" w:cstheme="minorHAnsi"/>
          <w:b/>
          <w:bCs/>
        </w:rPr>
      </w:pPr>
    </w:p>
    <w:p w14:paraId="73D1A0FF" w14:textId="07FBFCF6" w:rsidR="00350343" w:rsidRPr="00DA16CD" w:rsidRDefault="00350343" w:rsidP="00350343">
      <w:pPr>
        <w:pStyle w:val="ListParagraph"/>
        <w:spacing w:after="0" w:line="240" w:lineRule="auto"/>
        <w:ind w:left="284"/>
        <w:rPr>
          <w:rFonts w:asciiTheme="minorHAnsi" w:hAnsiTheme="minorHAnsi" w:cstheme="minorHAnsi"/>
          <w:b/>
          <w:bCs/>
        </w:rPr>
      </w:pPr>
    </w:p>
    <w:p w14:paraId="4C1A3D70" w14:textId="7AD952B7" w:rsidR="00350343" w:rsidRPr="00DA16CD" w:rsidRDefault="00350343" w:rsidP="00350343">
      <w:pPr>
        <w:pStyle w:val="ListParagraph"/>
        <w:spacing w:after="0" w:line="240" w:lineRule="auto"/>
        <w:ind w:left="284"/>
        <w:rPr>
          <w:rFonts w:asciiTheme="minorHAnsi" w:hAnsiTheme="minorHAnsi" w:cstheme="minorHAnsi"/>
          <w:b/>
          <w:bCs/>
        </w:rPr>
      </w:pPr>
    </w:p>
    <w:p w14:paraId="25B3D39F" w14:textId="5534732D" w:rsidR="00350343" w:rsidRPr="00DA16CD" w:rsidRDefault="00350343" w:rsidP="00350343">
      <w:pPr>
        <w:pStyle w:val="ListParagraph"/>
        <w:spacing w:after="0" w:line="240" w:lineRule="auto"/>
        <w:ind w:left="284"/>
        <w:rPr>
          <w:rFonts w:asciiTheme="minorHAnsi" w:hAnsiTheme="minorHAnsi" w:cstheme="minorHAnsi"/>
          <w:b/>
          <w:bCs/>
        </w:rPr>
      </w:pPr>
    </w:p>
    <w:p w14:paraId="7ECA3DBE" w14:textId="2C05F1A7" w:rsidR="00350343" w:rsidRPr="00DA16CD" w:rsidRDefault="00350343" w:rsidP="00350343">
      <w:pPr>
        <w:pStyle w:val="ListParagraph"/>
        <w:spacing w:after="0" w:line="240" w:lineRule="auto"/>
        <w:ind w:left="284"/>
        <w:rPr>
          <w:rFonts w:asciiTheme="minorHAnsi" w:hAnsiTheme="minorHAnsi" w:cstheme="minorHAnsi"/>
          <w:b/>
          <w:bCs/>
        </w:rPr>
      </w:pPr>
    </w:p>
    <w:p w14:paraId="2FAFB110" w14:textId="725F9AF6" w:rsidR="00350343" w:rsidRPr="00DA16CD" w:rsidRDefault="004437A6" w:rsidP="00350343">
      <w:pPr>
        <w:pStyle w:val="ListParagraph"/>
        <w:spacing w:after="0" w:line="240" w:lineRule="auto"/>
        <w:ind w:left="284"/>
        <w:rPr>
          <w:rFonts w:asciiTheme="minorHAnsi" w:hAnsiTheme="minorHAnsi" w:cstheme="minorHAnsi"/>
          <w:b/>
          <w:bCs/>
        </w:rPr>
      </w:pPr>
      <w:r w:rsidRPr="00DA16CD">
        <w:rPr>
          <w:rFonts w:asciiTheme="minorHAnsi" w:hAnsiTheme="minorHAnsi" w:cstheme="minorHAnsi"/>
          <w:noProof/>
        </w:rPr>
        <w:drawing>
          <wp:anchor distT="0" distB="0" distL="114300" distR="114300" simplePos="0" relativeHeight="251663360" behindDoc="0" locked="0" layoutInCell="1" allowOverlap="1" wp14:anchorId="5EC7F157" wp14:editId="74F54DC5">
            <wp:simplePos x="0" y="0"/>
            <wp:positionH relativeFrom="column">
              <wp:posOffset>-7620</wp:posOffset>
            </wp:positionH>
            <wp:positionV relativeFrom="paragraph">
              <wp:posOffset>178435</wp:posOffset>
            </wp:positionV>
            <wp:extent cx="2925445" cy="1645920"/>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5445" cy="164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288337" w14:textId="50B255C0" w:rsidR="00350343" w:rsidRPr="00DA16CD" w:rsidRDefault="004437A6" w:rsidP="00350343">
      <w:pPr>
        <w:pStyle w:val="ListParagraph"/>
        <w:spacing w:after="0" w:line="240" w:lineRule="auto"/>
        <w:ind w:left="284"/>
        <w:rPr>
          <w:rFonts w:asciiTheme="minorHAnsi" w:hAnsiTheme="minorHAnsi" w:cstheme="minorHAnsi"/>
          <w:b/>
          <w:bCs/>
        </w:rPr>
      </w:pPr>
      <w:r w:rsidRPr="00DA16CD">
        <w:rPr>
          <w:rFonts w:asciiTheme="minorHAnsi" w:hAnsiTheme="minorHAnsi" w:cstheme="minorHAnsi"/>
          <w:noProof/>
        </w:rPr>
        <w:drawing>
          <wp:anchor distT="0" distB="0" distL="114300" distR="114300" simplePos="0" relativeHeight="251661312" behindDoc="0" locked="0" layoutInCell="1" allowOverlap="1" wp14:anchorId="33A13BB0" wp14:editId="6808EC26">
            <wp:simplePos x="0" y="0"/>
            <wp:positionH relativeFrom="column">
              <wp:posOffset>3104515</wp:posOffset>
            </wp:positionH>
            <wp:positionV relativeFrom="paragraph">
              <wp:posOffset>40005</wp:posOffset>
            </wp:positionV>
            <wp:extent cx="2858347" cy="16078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8347"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7083CC" w14:textId="2B721E4D" w:rsidR="00C37960" w:rsidRPr="00DA16CD" w:rsidRDefault="004437A6">
      <w:pPr>
        <w:rPr>
          <w:rFonts w:cstheme="minorHAnsi"/>
        </w:rPr>
      </w:pPr>
      <w:r w:rsidRPr="00DA16CD">
        <w:rPr>
          <w:rFonts w:cstheme="minorHAnsi"/>
          <w:noProof/>
        </w:rPr>
        <w:drawing>
          <wp:anchor distT="0" distB="0" distL="114300" distR="114300" simplePos="0" relativeHeight="251660288" behindDoc="0" locked="0" layoutInCell="1" allowOverlap="1" wp14:anchorId="3FB591A5" wp14:editId="5A91ECAE">
            <wp:simplePos x="0" y="0"/>
            <wp:positionH relativeFrom="column">
              <wp:posOffset>434340</wp:posOffset>
            </wp:positionH>
            <wp:positionV relativeFrom="paragraph">
              <wp:posOffset>1623695</wp:posOffset>
            </wp:positionV>
            <wp:extent cx="5174510" cy="2910840"/>
            <wp:effectExtent l="0" t="0" r="762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74510" cy="291084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37960" w:rsidRPr="00DA16CD">
      <w:pgSz w:w="11907" w:h="16840" w:code="9"/>
      <w:pgMar w:top="42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7B804492"/>
    <w:lvl w:ilvl="0" w:tplc="0C709158">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 w15:restartNumberingAfterBreak="0">
    <w:nsid w:val="00000004"/>
    <w:multiLevelType w:val="hybridMultilevel"/>
    <w:tmpl w:val="4DF28ED2"/>
    <w:lvl w:ilvl="0" w:tplc="2F2633AA">
      <w:start w:val="1"/>
      <w:numFmt w:val="decimal"/>
      <w:lvlText w:val="%1."/>
      <w:lvlJc w:val="left"/>
      <w:pPr>
        <w:ind w:left="1004" w:hanging="360"/>
      </w:pPr>
      <w:rPr>
        <w:rFonts w:hint="default"/>
      </w:r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164"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2" w15:restartNumberingAfterBreak="0">
    <w:nsid w:val="00000005"/>
    <w:multiLevelType w:val="hybridMultilevel"/>
    <w:tmpl w:val="A920BE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0000006"/>
    <w:multiLevelType w:val="hybridMultilevel"/>
    <w:tmpl w:val="928C6816"/>
    <w:lvl w:ilvl="0" w:tplc="AA4E2428">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4" w15:restartNumberingAfterBreak="0">
    <w:nsid w:val="00000007"/>
    <w:multiLevelType w:val="hybridMultilevel"/>
    <w:tmpl w:val="9F9245B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79A1B0B"/>
    <w:multiLevelType w:val="hybridMultilevel"/>
    <w:tmpl w:val="2AF68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43"/>
    <w:rsid w:val="00071874"/>
    <w:rsid w:val="00350343"/>
    <w:rsid w:val="004437A6"/>
    <w:rsid w:val="00512BAE"/>
    <w:rsid w:val="005374FE"/>
    <w:rsid w:val="006C30AB"/>
    <w:rsid w:val="00C37960"/>
    <w:rsid w:val="00DA16CD"/>
    <w:rsid w:val="00DC1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334B"/>
  <w15:chartTrackingRefBased/>
  <w15:docId w15:val="{FF25A87B-7467-437F-B395-3615F7FA0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50343"/>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459431">
      <w:bodyDiv w:val="1"/>
      <w:marLeft w:val="0"/>
      <w:marRight w:val="0"/>
      <w:marTop w:val="0"/>
      <w:marBottom w:val="0"/>
      <w:divBdr>
        <w:top w:val="none" w:sz="0" w:space="0" w:color="auto"/>
        <w:left w:val="none" w:sz="0" w:space="0" w:color="auto"/>
        <w:bottom w:val="none" w:sz="0" w:space="0" w:color="auto"/>
        <w:right w:val="none" w:sz="0" w:space="0" w:color="auto"/>
      </w:divBdr>
    </w:div>
    <w:div w:id="208896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anshuri</dc:creator>
  <cp:keywords/>
  <dc:description/>
  <cp:lastModifiedBy>farhan anshuri</cp:lastModifiedBy>
  <cp:revision>4</cp:revision>
  <dcterms:created xsi:type="dcterms:W3CDTF">2019-09-12T09:01:00Z</dcterms:created>
  <dcterms:modified xsi:type="dcterms:W3CDTF">2019-09-14T11:08:00Z</dcterms:modified>
</cp:coreProperties>
</file>