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5B80F" w14:textId="77777777" w:rsidR="008B0123" w:rsidRPr="008B0123" w:rsidRDefault="008B0123" w:rsidP="008B01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0123">
        <w:rPr>
          <w:rFonts w:ascii="Times New Roman" w:hAnsi="Times New Roman" w:cs="Times New Roman"/>
          <w:b/>
          <w:bCs/>
          <w:sz w:val="24"/>
          <w:szCs w:val="24"/>
        </w:rPr>
        <w:t>ПОЛЬЗОВАТЕЛЬСКОЕ СОГЛАШЕНИЕ</w:t>
      </w:r>
    </w:p>
    <w:p w14:paraId="77E5CAD7" w14:textId="77777777" w:rsidR="008B0123" w:rsidRPr="008B0123" w:rsidRDefault="008B0123" w:rsidP="008B01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0123">
        <w:rPr>
          <w:rFonts w:ascii="Times New Roman" w:hAnsi="Times New Roman" w:cs="Times New Roman"/>
          <w:b/>
          <w:bCs/>
          <w:sz w:val="24"/>
          <w:szCs w:val="24"/>
        </w:rPr>
        <w:t>1. Термины и определения</w:t>
      </w:r>
    </w:p>
    <w:p w14:paraId="45A39D74" w14:textId="77777777" w:rsidR="008B0123" w:rsidRPr="008B0123" w:rsidRDefault="008B0123" w:rsidP="008B0123">
      <w:p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1.1. В настоящем Пользовательском соглашении используются следующие термины:</w:t>
      </w:r>
    </w:p>
    <w:p w14:paraId="58200ED2" w14:textId="77777777" w:rsidR="008B0123" w:rsidRDefault="008B0123" w:rsidP="008B012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«Сайт» – массив данных, расположенный на сервере под уникальным доменным именем (адресом) chayland.ru, включающий в себя набор веб-страниц с текстовой и графической информацией (см. «Содержание сайта»), а также электронные сервисы.</w:t>
      </w:r>
    </w:p>
    <w:p w14:paraId="767876B9" w14:textId="77777777" w:rsidR="008B0123" w:rsidRPr="008B0123" w:rsidRDefault="008B0123" w:rsidP="008B012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«Содержание сайта» – охраняемые результаты интеллектуальной деятельности, включая тексты, их названия, предисловия, аннотации, статьи, иллюстрации, обложки, музыкальные произведения с текстом или без текста, графические, текстовые, фотографические, производные, составные и иные произведения, пользовательские интерфейсы, визуальные интерфейсы, названия товарных знаков, логотипы, программы, базы данных, а также дизайн, структура, выбор, координация, внешний вид, общий стиль и расположение данного Содержания, входящего в состав Сайта, и другие объекты интеллектуальной собственности, все вместе и/или по отдельности, содержащиеся на Сайте.</w:t>
      </w:r>
    </w:p>
    <w:p w14:paraId="3F92A268" w14:textId="77777777" w:rsidR="008B0123" w:rsidRPr="008B0123" w:rsidRDefault="008B0123" w:rsidP="008B012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«Владелец сайта» – ООО «</w:t>
      </w:r>
      <w:proofErr w:type="spellStart"/>
      <w:r w:rsidRPr="008B0123">
        <w:rPr>
          <w:rFonts w:ascii="Times New Roman" w:hAnsi="Times New Roman" w:cs="Times New Roman"/>
          <w:sz w:val="24"/>
          <w:szCs w:val="24"/>
        </w:rPr>
        <w:t>ЧайЛэнд</w:t>
      </w:r>
      <w:proofErr w:type="spellEnd"/>
      <w:r w:rsidRPr="008B0123">
        <w:rPr>
          <w:rFonts w:ascii="Times New Roman" w:hAnsi="Times New Roman" w:cs="Times New Roman"/>
          <w:sz w:val="24"/>
          <w:szCs w:val="24"/>
        </w:rPr>
        <w:t>», лицо, самостоятельно и по своему усмотрению определяющее порядок использования Сайта в сети "Интернет", в том числе цели и порядок размещения информации на таком сайте.</w:t>
      </w:r>
    </w:p>
    <w:p w14:paraId="4C2F1059" w14:textId="45E67032" w:rsidR="008B0123" w:rsidRPr="008B0123" w:rsidRDefault="008B0123" w:rsidP="008B012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«Администрация сайта» – уполномоченные сотрудники ООО «</w:t>
      </w:r>
      <w:proofErr w:type="spellStart"/>
      <w:r w:rsidRPr="008B0123">
        <w:rPr>
          <w:rFonts w:ascii="Times New Roman" w:hAnsi="Times New Roman" w:cs="Times New Roman"/>
          <w:sz w:val="24"/>
          <w:szCs w:val="24"/>
        </w:rPr>
        <w:t>ЧайЛэнд</w:t>
      </w:r>
      <w:proofErr w:type="spellEnd"/>
      <w:r w:rsidRPr="008B0123">
        <w:rPr>
          <w:rFonts w:ascii="Times New Roman" w:hAnsi="Times New Roman" w:cs="Times New Roman"/>
          <w:sz w:val="24"/>
          <w:szCs w:val="24"/>
        </w:rPr>
        <w:t>» (далее по тексту – Администраторы), имеющие интерфейс для настройки сайта и осуществляющие его информационное наполнение. Администраторы действуют от имени и в интересах Владельца сайта. Контакты Администрации сайта: адрес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43E52">
        <w:rPr>
          <w:rFonts w:ascii="Times New Roman" w:eastAsia="Arial" w:hAnsi="Times New Roman" w:cs="Times New Roman"/>
          <w:sz w:val="24"/>
        </w:rPr>
        <w:t>Московская область, г</w:t>
      </w:r>
      <w:r>
        <w:rPr>
          <w:rFonts w:ascii="Times New Roman" w:eastAsia="Arial" w:hAnsi="Times New Roman" w:cs="Times New Roman"/>
          <w:sz w:val="24"/>
        </w:rPr>
        <w:t xml:space="preserve">. </w:t>
      </w:r>
      <w:r w:rsidRPr="00F43E52">
        <w:rPr>
          <w:rFonts w:ascii="Times New Roman" w:eastAsia="Arial" w:hAnsi="Times New Roman" w:cs="Times New Roman"/>
          <w:sz w:val="24"/>
        </w:rPr>
        <w:t xml:space="preserve">Мытищи, деревня </w:t>
      </w:r>
      <w:proofErr w:type="spellStart"/>
      <w:r w:rsidRPr="00F43E52">
        <w:rPr>
          <w:rFonts w:ascii="Times New Roman" w:eastAsia="Arial" w:hAnsi="Times New Roman" w:cs="Times New Roman"/>
          <w:sz w:val="24"/>
        </w:rPr>
        <w:t>Коргашино</w:t>
      </w:r>
      <w:proofErr w:type="spellEnd"/>
      <w:r w:rsidRPr="00F43E52">
        <w:rPr>
          <w:rFonts w:ascii="Times New Roman" w:eastAsia="Arial" w:hAnsi="Times New Roman" w:cs="Times New Roman"/>
          <w:sz w:val="24"/>
        </w:rPr>
        <w:t>, Центральная ул., д.25а</w:t>
      </w:r>
      <w:r w:rsidRPr="008B0123">
        <w:rPr>
          <w:rFonts w:ascii="Times New Roman" w:hAnsi="Times New Roman" w:cs="Times New Roman"/>
          <w:sz w:val="24"/>
          <w:szCs w:val="24"/>
        </w:rPr>
        <w:t>, телефон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B0123">
        <w:rPr>
          <w:rFonts w:ascii="Arial" w:eastAsia="Times New Roman" w:hAnsi="Arial" w:cs="Arial"/>
          <w:color w:val="3A3D40"/>
          <w:kern w:val="0"/>
          <w:sz w:val="21"/>
          <w:szCs w:val="21"/>
          <w:lang w:eastAsia="ru-RU"/>
          <w14:ligatures w14:val="none"/>
        </w:rPr>
        <w:t xml:space="preserve"> </w:t>
      </w:r>
      <w:hyperlink r:id="rId5" w:history="1">
        <w:r w:rsidRPr="008B0123">
          <w:rPr>
            <w:rStyle w:val="ac"/>
            <w:rFonts w:ascii="Times New Roman" w:hAnsi="Times New Roman" w:cs="Times New Roman"/>
            <w:sz w:val="24"/>
            <w:szCs w:val="24"/>
          </w:rPr>
          <w:t>+7 (963) 756-00-01</w:t>
        </w:r>
      </w:hyperlink>
      <w:r w:rsidRPr="008B012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E80BE2">
          <w:rPr>
            <w:rStyle w:val="ac"/>
            <w:rFonts w:ascii="Times New Roman" w:eastAsia="Arial" w:hAnsi="Times New Roman" w:cs="Times New Roman"/>
            <w:sz w:val="24"/>
          </w:rPr>
          <w:t>info@chayland.ru</w:t>
        </w:r>
      </w:hyperlink>
      <w:r w:rsidRPr="008B0123">
        <w:rPr>
          <w:rFonts w:ascii="Times New Roman" w:hAnsi="Times New Roman" w:cs="Times New Roman"/>
          <w:sz w:val="24"/>
          <w:szCs w:val="24"/>
        </w:rPr>
        <w:t>.</w:t>
      </w:r>
    </w:p>
    <w:p w14:paraId="7F06135A" w14:textId="02E9B99E" w:rsidR="008B0123" w:rsidRPr="008B0123" w:rsidRDefault="008B0123" w:rsidP="008B0123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«Пользователь сайта» – любое лицо, осуществившее доступ на Сайт и использующее его сервисы, в том числе по обработке и хранению информации, содержащейся в базах данных Сайта.</w:t>
      </w:r>
    </w:p>
    <w:p w14:paraId="272155D0" w14:textId="77777777" w:rsidR="008B0123" w:rsidRPr="008B0123" w:rsidRDefault="008B0123" w:rsidP="008B01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0123">
        <w:rPr>
          <w:rFonts w:ascii="Times New Roman" w:hAnsi="Times New Roman" w:cs="Times New Roman"/>
          <w:b/>
          <w:bCs/>
          <w:sz w:val="24"/>
          <w:szCs w:val="24"/>
        </w:rPr>
        <w:t>2. Общие положения</w:t>
      </w:r>
    </w:p>
    <w:p w14:paraId="44E5D89D" w14:textId="27884CCB" w:rsidR="008B0123" w:rsidRPr="008B0123" w:rsidRDefault="008B0123" w:rsidP="008B0123">
      <w:p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2.1. Настоящее Пользовательское соглашение (далее – Соглашение) относится к сайту </w:t>
      </w:r>
      <w:r w:rsidRPr="008B0123">
        <w:rPr>
          <w:rFonts w:ascii="Times New Roman" w:hAnsi="Times New Roman" w:cs="Times New Roman"/>
          <w:b/>
          <w:bCs/>
          <w:sz w:val="24"/>
          <w:szCs w:val="24"/>
        </w:rPr>
        <w:t>chayland.ru</w:t>
      </w:r>
      <w:r w:rsidRPr="008B0123">
        <w:rPr>
          <w:rFonts w:ascii="Times New Roman" w:hAnsi="Times New Roman" w:cs="Times New Roman"/>
          <w:sz w:val="24"/>
          <w:szCs w:val="24"/>
        </w:rPr>
        <w:t>, расположенному по адресу </w:t>
      </w:r>
      <w:hyperlink r:id="rId7" w:tgtFrame="_blank" w:history="1">
        <w:r w:rsidRPr="008B0123">
          <w:rPr>
            <w:rStyle w:val="ac"/>
            <w:rFonts w:ascii="Times New Roman" w:hAnsi="Times New Roman" w:cs="Times New Roman"/>
            <w:b/>
            <w:bCs/>
            <w:sz w:val="24"/>
            <w:szCs w:val="24"/>
          </w:rPr>
          <w:t>https://www.chayland.ru</w:t>
        </w:r>
      </w:hyperlink>
      <w:r w:rsidRPr="008B0123">
        <w:rPr>
          <w:rFonts w:ascii="Times New Roman" w:hAnsi="Times New Roman" w:cs="Times New Roman"/>
          <w:sz w:val="24"/>
          <w:szCs w:val="24"/>
        </w:rPr>
        <w:t> (равно как </w:t>
      </w:r>
      <w:hyperlink r:id="rId8" w:tgtFrame="_blank" w:history="1">
        <w:r w:rsidRPr="008B0123">
          <w:rPr>
            <w:rStyle w:val="ac"/>
            <w:rFonts w:ascii="Times New Roman" w:hAnsi="Times New Roman" w:cs="Times New Roman"/>
            <w:b/>
            <w:bCs/>
            <w:sz w:val="24"/>
            <w:szCs w:val="24"/>
          </w:rPr>
          <w:t>https://chayland.ru</w:t>
        </w:r>
      </w:hyperlink>
      <w:r w:rsidRPr="008B0123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B3E6E3" w14:textId="7E07ABAF" w:rsidR="008B0123" w:rsidRPr="008B0123" w:rsidRDefault="008B0123" w:rsidP="008B0123">
      <w:p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2.2. Сайт, как и домен, на котором он расположен, является собственностью ООО «</w:t>
      </w:r>
      <w:proofErr w:type="spellStart"/>
      <w:r w:rsidRPr="008B0123">
        <w:rPr>
          <w:rFonts w:ascii="Times New Roman" w:hAnsi="Times New Roman" w:cs="Times New Roman"/>
          <w:sz w:val="24"/>
          <w:szCs w:val="24"/>
        </w:rPr>
        <w:t>ЧайЛэнд</w:t>
      </w:r>
      <w:proofErr w:type="spellEnd"/>
      <w:r w:rsidRPr="008B0123">
        <w:rPr>
          <w:rFonts w:ascii="Times New Roman" w:hAnsi="Times New Roman" w:cs="Times New Roman"/>
          <w:sz w:val="24"/>
          <w:szCs w:val="24"/>
        </w:rPr>
        <w:t>» (ИНН 5029190353, ОГРН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0123">
        <w:rPr>
          <w:rFonts w:ascii="Times New Roman" w:hAnsi="Times New Roman" w:cs="Times New Roman"/>
          <w:sz w:val="24"/>
          <w:szCs w:val="24"/>
        </w:rPr>
        <w:t>1145029011820, юридический адрес: адрес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43E52">
        <w:rPr>
          <w:rFonts w:ascii="Times New Roman" w:eastAsia="Arial" w:hAnsi="Times New Roman" w:cs="Times New Roman"/>
          <w:sz w:val="24"/>
        </w:rPr>
        <w:t>Московская область, г</w:t>
      </w:r>
      <w:r>
        <w:rPr>
          <w:rFonts w:ascii="Times New Roman" w:eastAsia="Arial" w:hAnsi="Times New Roman" w:cs="Times New Roman"/>
          <w:sz w:val="24"/>
        </w:rPr>
        <w:t xml:space="preserve">. </w:t>
      </w:r>
      <w:r w:rsidRPr="00F43E52">
        <w:rPr>
          <w:rFonts w:ascii="Times New Roman" w:eastAsia="Arial" w:hAnsi="Times New Roman" w:cs="Times New Roman"/>
          <w:sz w:val="24"/>
        </w:rPr>
        <w:t xml:space="preserve">Мытищи, деревня </w:t>
      </w:r>
      <w:proofErr w:type="spellStart"/>
      <w:r w:rsidRPr="00F43E52">
        <w:rPr>
          <w:rFonts w:ascii="Times New Roman" w:eastAsia="Arial" w:hAnsi="Times New Roman" w:cs="Times New Roman"/>
          <w:sz w:val="24"/>
        </w:rPr>
        <w:t>Коргашино</w:t>
      </w:r>
      <w:proofErr w:type="spellEnd"/>
      <w:r w:rsidRPr="00F43E52">
        <w:rPr>
          <w:rFonts w:ascii="Times New Roman" w:eastAsia="Arial" w:hAnsi="Times New Roman" w:cs="Times New Roman"/>
          <w:sz w:val="24"/>
        </w:rPr>
        <w:t>, Центральная ул., д.25а</w:t>
      </w:r>
      <w:r w:rsidRPr="008B0123">
        <w:rPr>
          <w:rFonts w:ascii="Times New Roman" w:hAnsi="Times New Roman" w:cs="Times New Roman"/>
          <w:sz w:val="24"/>
          <w:szCs w:val="24"/>
        </w:rPr>
        <w:t>).</w:t>
      </w:r>
    </w:p>
    <w:p w14:paraId="50AD62DD" w14:textId="77777777" w:rsidR="008B0123" w:rsidRPr="008B0123" w:rsidRDefault="008B0123" w:rsidP="008B0123">
      <w:p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2.3. Сайт является официальным ресурсом Владельца в соответствии с п. 17 ст. 2 Федерального закона от 27.07.2006 N 149-ФЗ (ред. от 12.12.2023) "Об информации, информационных технологиях и о защите информации".</w:t>
      </w:r>
    </w:p>
    <w:p w14:paraId="26B68E4E" w14:textId="77777777" w:rsidR="008B0123" w:rsidRPr="008B0123" w:rsidRDefault="008B0123" w:rsidP="008B0123">
      <w:p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2.4. Настоящее Соглашение регулирует отношения между Владельцем сайта и Пользователем.</w:t>
      </w:r>
    </w:p>
    <w:p w14:paraId="447E0DE4" w14:textId="77777777" w:rsidR="008B0123" w:rsidRPr="008B0123" w:rsidRDefault="008B0123" w:rsidP="008B0123">
      <w:p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2.5. Владелец сайта оставляет за собой право в любое время изменять, добавлять или удалять пункты настоящего Соглашения без уведомления Пользователя.</w:t>
      </w:r>
    </w:p>
    <w:p w14:paraId="32E7CF93" w14:textId="77777777" w:rsidR="008B0123" w:rsidRPr="008B0123" w:rsidRDefault="008B0123" w:rsidP="008B0123">
      <w:p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lastRenderedPageBreak/>
        <w:t>2.6. Продолжение использования Сайта Пользователем означает принятие Соглашения и изменений, внесенных в настоящее Соглашение.</w:t>
      </w:r>
    </w:p>
    <w:p w14:paraId="32219301" w14:textId="64A8A484" w:rsidR="008B0123" w:rsidRPr="008B0123" w:rsidRDefault="008B0123" w:rsidP="008B0123">
      <w:p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2.7. Пользователь несет персональную ответственность за проверку настоящего Соглашения на наличие изменений в нем.</w:t>
      </w:r>
    </w:p>
    <w:p w14:paraId="4D116867" w14:textId="77777777" w:rsidR="008B0123" w:rsidRPr="008B0123" w:rsidRDefault="008B0123" w:rsidP="008B01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0123">
        <w:rPr>
          <w:rFonts w:ascii="Times New Roman" w:hAnsi="Times New Roman" w:cs="Times New Roman"/>
          <w:b/>
          <w:bCs/>
          <w:sz w:val="24"/>
          <w:szCs w:val="24"/>
        </w:rPr>
        <w:t>3. Предмет соглашения</w:t>
      </w:r>
    </w:p>
    <w:p w14:paraId="2FDF1C7F" w14:textId="77777777" w:rsidR="008B0123" w:rsidRPr="008B0123" w:rsidRDefault="008B0123" w:rsidP="008B0123">
      <w:p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3.1. Предметом настоящего Соглашения является предоставление Владельцем Пользователю доступа к содержащейся на Сайте информации и его сервисам.</w:t>
      </w:r>
    </w:p>
    <w:p w14:paraId="1D550F41" w14:textId="77777777" w:rsidR="008B0123" w:rsidRPr="008B0123" w:rsidRDefault="008B0123" w:rsidP="008B0123">
      <w:p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3.2. Под действие настоящего Соглашения подпадают все существующие (реально функционирующие) на данный момент услуги (сервисы) Сайта, а также любые их последующие модификации и появляющиеся в дальнейшем дополнительные услуги (сервисы).</w:t>
      </w:r>
    </w:p>
    <w:p w14:paraId="6336DF4B" w14:textId="77777777" w:rsidR="008B0123" w:rsidRPr="008B0123" w:rsidRDefault="008B0123" w:rsidP="008B0123">
      <w:p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3.3. Доступ к Сайту предоставляется на добровольной основе, безвозмездно и без дополнительной регистрации.</w:t>
      </w:r>
    </w:p>
    <w:p w14:paraId="4B21204E" w14:textId="77777777" w:rsidR="008B0123" w:rsidRPr="008B0123" w:rsidRDefault="008B0123" w:rsidP="008B0123">
      <w:p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3.4. Получая доступ к Сайту, Пользователь считается присоединившимся к настоящему Соглашению.</w:t>
      </w:r>
    </w:p>
    <w:p w14:paraId="68529B12" w14:textId="3BEA81FB" w:rsidR="008B0123" w:rsidRPr="008B0123" w:rsidRDefault="008B0123" w:rsidP="008B0123">
      <w:p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3.5. Использование материалов и сервисов Сайта регулируется нормами действующего законодательства Российской Федерации.</w:t>
      </w:r>
    </w:p>
    <w:p w14:paraId="4413EEDC" w14:textId="77777777" w:rsidR="008B0123" w:rsidRPr="008B0123" w:rsidRDefault="008B0123" w:rsidP="008B01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0123">
        <w:rPr>
          <w:rFonts w:ascii="Times New Roman" w:hAnsi="Times New Roman" w:cs="Times New Roman"/>
          <w:b/>
          <w:bCs/>
          <w:sz w:val="24"/>
          <w:szCs w:val="24"/>
        </w:rPr>
        <w:t>4. Права и обязанности сторон</w:t>
      </w:r>
    </w:p>
    <w:p w14:paraId="4BBF4849" w14:textId="77777777" w:rsidR="008B0123" w:rsidRPr="008B0123" w:rsidRDefault="008B0123" w:rsidP="008B0123">
      <w:p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4.1. Владелец сайта вправе:</w:t>
      </w:r>
    </w:p>
    <w:p w14:paraId="0444F49C" w14:textId="12F9AFAE" w:rsidR="008B0123" w:rsidRPr="008B0123" w:rsidRDefault="008B0123" w:rsidP="008B0123">
      <w:pPr>
        <w:pStyle w:val="a7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8B0123">
        <w:rPr>
          <w:rFonts w:ascii="Times New Roman" w:hAnsi="Times New Roman" w:cs="Times New Roman"/>
          <w:sz w:val="24"/>
          <w:szCs w:val="24"/>
        </w:rPr>
        <w:t>зменять правила пользования Сайтом, а также изменять содержание данного Сайта. Изменения вступают в силу с момента публикации новой редакции Соглашения на Сайте.</w:t>
      </w:r>
    </w:p>
    <w:p w14:paraId="6468C136" w14:textId="0A84BC95" w:rsidR="008B0123" w:rsidRPr="008B0123" w:rsidRDefault="008B0123" w:rsidP="008B0123">
      <w:pPr>
        <w:pStyle w:val="a7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8B0123">
        <w:rPr>
          <w:rFonts w:ascii="Times New Roman" w:hAnsi="Times New Roman" w:cs="Times New Roman"/>
          <w:sz w:val="24"/>
          <w:szCs w:val="24"/>
        </w:rPr>
        <w:t>граничить доступ к Сайту в случае нарушения Пользователем условий настоящего Соглашения.</w:t>
      </w:r>
    </w:p>
    <w:p w14:paraId="21C92BD5" w14:textId="77777777" w:rsidR="008B0123" w:rsidRPr="008B0123" w:rsidRDefault="008B0123" w:rsidP="008B0123">
      <w:p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4.2. Пользователь вправе:</w:t>
      </w:r>
    </w:p>
    <w:p w14:paraId="3DA33D7B" w14:textId="411DAC96" w:rsidR="008B0123" w:rsidRPr="008B0123" w:rsidRDefault="008B0123" w:rsidP="008B0123">
      <w:pPr>
        <w:pStyle w:val="a7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8B0123">
        <w:rPr>
          <w:rFonts w:ascii="Times New Roman" w:hAnsi="Times New Roman" w:cs="Times New Roman"/>
          <w:sz w:val="24"/>
          <w:szCs w:val="24"/>
        </w:rPr>
        <w:t>ользоваться всеми имеющимися на Сайте услугами.</w:t>
      </w:r>
    </w:p>
    <w:p w14:paraId="3A7A6CE1" w14:textId="7C8BF842" w:rsidR="008B0123" w:rsidRPr="008B0123" w:rsidRDefault="008B0123" w:rsidP="008B0123">
      <w:pPr>
        <w:pStyle w:val="a7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Задавать любые вопросы, относящиеся к услугам, информации и сервисам, размещённым на сайте.</w:t>
      </w:r>
    </w:p>
    <w:p w14:paraId="05AFBB60" w14:textId="2036B51C" w:rsidR="008B0123" w:rsidRPr="008B0123" w:rsidRDefault="008B0123" w:rsidP="008B0123">
      <w:pPr>
        <w:pStyle w:val="a7"/>
        <w:numPr>
          <w:ilvl w:val="2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Пользоваться Сайтом исключительно в целях и порядке, предусмотренных Соглашением и не запрещенных законодательством Российской Федерации.</w:t>
      </w:r>
    </w:p>
    <w:p w14:paraId="41B3F7DD" w14:textId="77777777" w:rsidR="008B0123" w:rsidRPr="008B0123" w:rsidRDefault="008B0123" w:rsidP="008B0123">
      <w:p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4.3. Пользователь Сайта обязуется:</w:t>
      </w:r>
    </w:p>
    <w:p w14:paraId="3038B6A6" w14:textId="30C495F3" w:rsidR="008B0123" w:rsidRPr="008B0123" w:rsidRDefault="008B0123" w:rsidP="008B0123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Предоставлять по запросу Владельца сайта дополнительную информацию, которая имеет непосредственное отношение к предоставляемым услугам данного Сайта.</w:t>
      </w:r>
    </w:p>
    <w:p w14:paraId="0AC3BE39" w14:textId="560FBA0A" w:rsidR="008B0123" w:rsidRPr="008B0123" w:rsidRDefault="008B0123" w:rsidP="008B0123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Соблюдать имущественные и неимущественные права авторов и иных правообладателей при использовании материалов Сайта.</w:t>
      </w:r>
    </w:p>
    <w:p w14:paraId="126541DD" w14:textId="1F330E28" w:rsidR="008B0123" w:rsidRPr="008B0123" w:rsidRDefault="008B0123" w:rsidP="008B0123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Не предпринимать действий, которые могут рассматриваться как нарушающие нормальную работу Сайта.</w:t>
      </w:r>
    </w:p>
    <w:p w14:paraId="519C74C1" w14:textId="5697C30C" w:rsidR="008B0123" w:rsidRPr="008B0123" w:rsidRDefault="008B0123" w:rsidP="008B0123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Не распространять с использованием Сайта любую конфиденциальную и охраняемую законодательством Российской Федерации информацию о физических либо юридических лицах.</w:t>
      </w:r>
    </w:p>
    <w:p w14:paraId="7A37F62A" w14:textId="0629D28A" w:rsidR="008B0123" w:rsidRPr="008B0123" w:rsidRDefault="008B0123" w:rsidP="008B0123">
      <w:pPr>
        <w:pStyle w:val="a7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lastRenderedPageBreak/>
        <w:t>Не использовать Сайт для распространения информации рекламного характера, иначе как с согласия Администрации сайта.</w:t>
      </w:r>
    </w:p>
    <w:p w14:paraId="4FEB923B" w14:textId="77777777" w:rsidR="008B0123" w:rsidRPr="008B0123" w:rsidRDefault="008B0123" w:rsidP="008B0123">
      <w:p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4.4. Пользователю запрещается:</w:t>
      </w:r>
    </w:p>
    <w:p w14:paraId="1B55CDB5" w14:textId="48B60DAD" w:rsidR="008B0123" w:rsidRPr="008B0123" w:rsidRDefault="008B0123" w:rsidP="008B0123">
      <w:pPr>
        <w:pStyle w:val="a7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Использовать любые устройства, программы, процедуры, алгоритмы и методы для доступа, копирования или отслеживания содержания данного Сайта.</w:t>
      </w:r>
    </w:p>
    <w:p w14:paraId="45C15E4A" w14:textId="7BF60C4C" w:rsidR="008B0123" w:rsidRPr="008B0123" w:rsidRDefault="008B0123" w:rsidP="008B0123">
      <w:pPr>
        <w:pStyle w:val="a7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Нарушать надлежащее функционирование Сайта.</w:t>
      </w:r>
    </w:p>
    <w:p w14:paraId="272FA5DA" w14:textId="3F70C84B" w:rsidR="008B0123" w:rsidRPr="008B0123" w:rsidRDefault="008B0123" w:rsidP="008B0123">
      <w:pPr>
        <w:pStyle w:val="a7"/>
        <w:numPr>
          <w:ilvl w:val="2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Использовать Сайт для распространения незаконного контента или информации, нарушающей права третьих лиц.</w:t>
      </w:r>
    </w:p>
    <w:p w14:paraId="69FA519E" w14:textId="77777777" w:rsidR="008B0123" w:rsidRPr="008B0123" w:rsidRDefault="008B0123" w:rsidP="008B01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0123">
        <w:rPr>
          <w:rFonts w:ascii="Times New Roman" w:hAnsi="Times New Roman" w:cs="Times New Roman"/>
          <w:b/>
          <w:bCs/>
          <w:sz w:val="24"/>
          <w:szCs w:val="24"/>
        </w:rPr>
        <w:t>5. Использование сайта</w:t>
      </w:r>
    </w:p>
    <w:p w14:paraId="58A9D814" w14:textId="4F47997E" w:rsidR="008B0123" w:rsidRPr="008B0123" w:rsidRDefault="008B0123" w:rsidP="008B0123">
      <w:p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5.1. Сайт и Содержание, входящее в состав Сайта, управляется Администрацией сайта.</w:t>
      </w:r>
      <w:r w:rsidRPr="008B0123">
        <w:rPr>
          <w:rFonts w:ascii="Times New Roman" w:hAnsi="Times New Roman" w:cs="Times New Roman"/>
          <w:sz w:val="24"/>
          <w:szCs w:val="24"/>
        </w:rPr>
        <w:br/>
        <w:t>5.2. Администрация сайта имеет право в любое время без уведомления Пользователя вносить изменения в структуру Сайта и в его содержание.</w:t>
      </w:r>
      <w:r w:rsidRPr="008B0123">
        <w:rPr>
          <w:rFonts w:ascii="Times New Roman" w:hAnsi="Times New Roman" w:cs="Times New Roman"/>
          <w:sz w:val="24"/>
          <w:szCs w:val="24"/>
        </w:rPr>
        <w:br/>
        <w:t>5.3. Содержание Сайта не может быть скопировано, опубликовано, воспроизведено, передано или распространено любым способом без предварительного письменного согласия Администрации сайта.</w:t>
      </w:r>
      <w:r w:rsidRPr="008B0123">
        <w:rPr>
          <w:rFonts w:ascii="Times New Roman" w:hAnsi="Times New Roman" w:cs="Times New Roman"/>
          <w:sz w:val="24"/>
          <w:szCs w:val="24"/>
        </w:rPr>
        <w:br/>
        <w:t>5.4. Содержание Сайта защищено авторским правом, законодательством о товарных знаках, а также другими правами, связанными с интеллектуальной собственностью.</w:t>
      </w:r>
    </w:p>
    <w:p w14:paraId="06D34F3C" w14:textId="77777777" w:rsidR="008B0123" w:rsidRPr="008B0123" w:rsidRDefault="008B0123" w:rsidP="008B01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0123">
        <w:rPr>
          <w:rFonts w:ascii="Times New Roman" w:hAnsi="Times New Roman" w:cs="Times New Roman"/>
          <w:b/>
          <w:bCs/>
          <w:sz w:val="24"/>
          <w:szCs w:val="24"/>
        </w:rPr>
        <w:t>6. Ответственность</w:t>
      </w:r>
    </w:p>
    <w:p w14:paraId="79E4D2CE" w14:textId="71200019" w:rsidR="008B0123" w:rsidRPr="008B0123" w:rsidRDefault="008B0123" w:rsidP="008B0123">
      <w:p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6.1. Любые убытки, которые Пользователь может понести в случае умышленного или неосторожного нарушения любого положения настоящего Соглашения, Администрацией сайта не возмещаются.</w:t>
      </w:r>
      <w:r w:rsidRPr="008B0123">
        <w:rPr>
          <w:rFonts w:ascii="Times New Roman" w:hAnsi="Times New Roman" w:cs="Times New Roman"/>
          <w:sz w:val="24"/>
          <w:szCs w:val="24"/>
        </w:rPr>
        <w:br/>
        <w:t>6.2. Администрация сайта не несет ответственности за задержки или сбои в процессе совершения операции, возникшие вследствие непреодолимой силы, а также любого случая неполадок в телекоммуникационных, компьютерных, электрических и иных смежных системах.</w:t>
      </w:r>
    </w:p>
    <w:p w14:paraId="5A78140F" w14:textId="77777777" w:rsidR="008B0123" w:rsidRPr="008B0123" w:rsidRDefault="008B0123" w:rsidP="008B01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0123">
        <w:rPr>
          <w:rFonts w:ascii="Times New Roman" w:hAnsi="Times New Roman" w:cs="Times New Roman"/>
          <w:b/>
          <w:bCs/>
          <w:sz w:val="24"/>
          <w:szCs w:val="24"/>
        </w:rPr>
        <w:t>7. Нарушение условий пользовательского соглашения</w:t>
      </w:r>
    </w:p>
    <w:p w14:paraId="47EE3636" w14:textId="5A62D669" w:rsidR="008B0123" w:rsidRPr="008B0123" w:rsidRDefault="008B0123" w:rsidP="008B0123">
      <w:p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7.1. Администрация сайта вправе раскрыть любую собранную о Пользователе информацию, если раскрытие необходимо в связи с расследованием или жалобой в отношении неправомерного использования Сайта.</w:t>
      </w:r>
      <w:r w:rsidRPr="008B0123">
        <w:rPr>
          <w:rFonts w:ascii="Times New Roman" w:hAnsi="Times New Roman" w:cs="Times New Roman"/>
          <w:sz w:val="24"/>
          <w:szCs w:val="24"/>
        </w:rPr>
        <w:br/>
        <w:t>7.2. Администрация сайта имеет право без предварительного уведомления Пользователя прекратить и (или) заблокировать доступ к Сайту, если Пользователь нарушил настоящее Соглашение.</w:t>
      </w:r>
    </w:p>
    <w:p w14:paraId="18A289EA" w14:textId="77777777" w:rsidR="008B0123" w:rsidRPr="008B0123" w:rsidRDefault="008B0123" w:rsidP="008B01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0123">
        <w:rPr>
          <w:rFonts w:ascii="Times New Roman" w:hAnsi="Times New Roman" w:cs="Times New Roman"/>
          <w:b/>
          <w:bCs/>
          <w:sz w:val="24"/>
          <w:szCs w:val="24"/>
        </w:rPr>
        <w:t>8. Разрешение споров</w:t>
      </w:r>
    </w:p>
    <w:p w14:paraId="2250F4D5" w14:textId="4C3F3CBC" w:rsidR="008B0123" w:rsidRPr="008B0123" w:rsidRDefault="008B0123" w:rsidP="008B0123">
      <w:p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8.1. В случае возникновения любых разногласий или споров между Сторонами настоящего Соглашения обязательным условием до обращения в суд является предъявление претензии (письменного предложения о добровольном урегулировании спора).</w:t>
      </w:r>
      <w:r w:rsidRPr="008B0123">
        <w:rPr>
          <w:rFonts w:ascii="Times New Roman" w:hAnsi="Times New Roman" w:cs="Times New Roman"/>
          <w:sz w:val="24"/>
          <w:szCs w:val="24"/>
        </w:rPr>
        <w:br/>
        <w:t>8.2. Получатель претензии в течение 30 календарных дней со дня ее получения письменно уведомляет заявителя претензии о результатах рассмотрения претензии.</w:t>
      </w:r>
    </w:p>
    <w:p w14:paraId="16CD41E2" w14:textId="77777777" w:rsidR="008B0123" w:rsidRPr="008B0123" w:rsidRDefault="008B0123" w:rsidP="008B012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B0123">
        <w:rPr>
          <w:rFonts w:ascii="Times New Roman" w:hAnsi="Times New Roman" w:cs="Times New Roman"/>
          <w:b/>
          <w:bCs/>
          <w:sz w:val="24"/>
          <w:szCs w:val="24"/>
        </w:rPr>
        <w:t>9. Дополнительные условия</w:t>
      </w:r>
    </w:p>
    <w:p w14:paraId="580B8F3E" w14:textId="4538FB3D" w:rsidR="008B0123" w:rsidRPr="008B0123" w:rsidRDefault="008B0123" w:rsidP="008B0123">
      <w:pPr>
        <w:rPr>
          <w:rFonts w:ascii="Times New Roman" w:hAnsi="Times New Roman" w:cs="Times New Roman"/>
          <w:sz w:val="24"/>
          <w:szCs w:val="24"/>
        </w:rPr>
      </w:pPr>
      <w:r w:rsidRPr="008B0123">
        <w:rPr>
          <w:rFonts w:ascii="Times New Roman" w:hAnsi="Times New Roman" w:cs="Times New Roman"/>
          <w:sz w:val="24"/>
          <w:szCs w:val="24"/>
        </w:rPr>
        <w:t>9.1. Администрация сайта не принимает встречные предложения от Пользователя относительно изменений настоящего Пользовательского соглашения.</w:t>
      </w:r>
      <w:r w:rsidRPr="008B0123">
        <w:rPr>
          <w:rFonts w:ascii="Times New Roman" w:hAnsi="Times New Roman" w:cs="Times New Roman"/>
          <w:sz w:val="24"/>
          <w:szCs w:val="24"/>
        </w:rPr>
        <w:br/>
        <w:t xml:space="preserve">9.2. Отзывы Пользователя, размещенные на Сайте, не являются конфиденциальной </w:t>
      </w:r>
      <w:r w:rsidRPr="008B0123">
        <w:rPr>
          <w:rFonts w:ascii="Times New Roman" w:hAnsi="Times New Roman" w:cs="Times New Roman"/>
          <w:sz w:val="24"/>
          <w:szCs w:val="24"/>
        </w:rPr>
        <w:lastRenderedPageBreak/>
        <w:t>информацией и могут быть использованы Администрацией сайта без ограничений.</w:t>
      </w:r>
      <w:r w:rsidRPr="008B0123">
        <w:rPr>
          <w:rFonts w:ascii="Times New Roman" w:hAnsi="Times New Roman" w:cs="Times New Roman"/>
          <w:sz w:val="24"/>
          <w:szCs w:val="24"/>
        </w:rPr>
        <w:br/>
        <w:t>9.3. Информация о товарах и (или) услугах, размещенная на Сайте, носит исключительно информационный характер и ни при каких условиях не является публичной офертой.</w:t>
      </w:r>
      <w:r w:rsidRPr="008B0123">
        <w:rPr>
          <w:rFonts w:ascii="Times New Roman" w:hAnsi="Times New Roman" w:cs="Times New Roman"/>
          <w:sz w:val="24"/>
          <w:szCs w:val="24"/>
        </w:rPr>
        <w:br/>
      </w:r>
    </w:p>
    <w:p w14:paraId="6D1D84E9" w14:textId="77777777" w:rsidR="00A61F4C" w:rsidRDefault="00A61F4C"/>
    <w:sectPr w:rsidR="00A61F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014B"/>
    <w:multiLevelType w:val="multilevel"/>
    <w:tmpl w:val="8A1E039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9E69F0"/>
    <w:multiLevelType w:val="multilevel"/>
    <w:tmpl w:val="B95C6F7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B232F0"/>
    <w:multiLevelType w:val="multilevel"/>
    <w:tmpl w:val="D6EE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D61B4"/>
    <w:multiLevelType w:val="multilevel"/>
    <w:tmpl w:val="223C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A2F03"/>
    <w:multiLevelType w:val="multilevel"/>
    <w:tmpl w:val="9C0CE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03A32"/>
    <w:multiLevelType w:val="multilevel"/>
    <w:tmpl w:val="A16E7310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A1B69AF"/>
    <w:multiLevelType w:val="multilevel"/>
    <w:tmpl w:val="3DFA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F76F1"/>
    <w:multiLevelType w:val="hybridMultilevel"/>
    <w:tmpl w:val="89560FF2"/>
    <w:lvl w:ilvl="0" w:tplc="76F05D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F691E"/>
    <w:multiLevelType w:val="multilevel"/>
    <w:tmpl w:val="ECF4E2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59C50CF"/>
    <w:multiLevelType w:val="multilevel"/>
    <w:tmpl w:val="D850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141E2"/>
    <w:multiLevelType w:val="multilevel"/>
    <w:tmpl w:val="93B85F9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D8F2863"/>
    <w:multiLevelType w:val="multilevel"/>
    <w:tmpl w:val="12CA2F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 w16cid:durableId="354576020">
    <w:abstractNumId w:val="4"/>
  </w:num>
  <w:num w:numId="2" w16cid:durableId="1666743601">
    <w:abstractNumId w:val="2"/>
  </w:num>
  <w:num w:numId="3" w16cid:durableId="1998268117">
    <w:abstractNumId w:val="3"/>
  </w:num>
  <w:num w:numId="4" w16cid:durableId="854733548">
    <w:abstractNumId w:val="9"/>
  </w:num>
  <w:num w:numId="5" w16cid:durableId="15691708">
    <w:abstractNumId w:val="6"/>
  </w:num>
  <w:num w:numId="6" w16cid:durableId="698556398">
    <w:abstractNumId w:val="11"/>
  </w:num>
  <w:num w:numId="7" w16cid:durableId="588975578">
    <w:abstractNumId w:val="8"/>
  </w:num>
  <w:num w:numId="8" w16cid:durableId="2005352002">
    <w:abstractNumId w:val="7"/>
  </w:num>
  <w:num w:numId="9" w16cid:durableId="1173302165">
    <w:abstractNumId w:val="0"/>
  </w:num>
  <w:num w:numId="10" w16cid:durableId="1410887927">
    <w:abstractNumId w:val="5"/>
  </w:num>
  <w:num w:numId="11" w16cid:durableId="2076273583">
    <w:abstractNumId w:val="1"/>
  </w:num>
  <w:num w:numId="12" w16cid:durableId="12636806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123"/>
    <w:rsid w:val="00361A47"/>
    <w:rsid w:val="008B0123"/>
    <w:rsid w:val="00A61F4C"/>
    <w:rsid w:val="00F7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0E740"/>
  <w15:chartTrackingRefBased/>
  <w15:docId w15:val="{49419B9E-81C5-42FC-B92D-3EB70C63D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0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0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0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0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0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0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0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0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0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0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0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0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012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012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012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012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012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012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0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0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0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0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0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012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012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012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0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012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B012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B012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B0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08562">
          <w:marLeft w:val="-27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9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7511">
          <w:marLeft w:val="-27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yland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hayland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hayland.ru" TargetMode="External"/><Relationship Id="rId5" Type="http://schemas.openxmlformats.org/officeDocument/2006/relationships/hyperlink" Target="tel:+796375600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1159</Words>
  <Characters>6612</Characters>
  <Application>Microsoft Office Word</Application>
  <DocSecurity>0</DocSecurity>
  <Lines>55</Lines>
  <Paragraphs>15</Paragraphs>
  <ScaleCrop>false</ScaleCrop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nyam em</dc:creator>
  <cp:keywords/>
  <dc:description/>
  <cp:lastModifiedBy>nyam em</cp:lastModifiedBy>
  <cp:revision>1</cp:revision>
  <dcterms:created xsi:type="dcterms:W3CDTF">2025-03-21T13:11:00Z</dcterms:created>
  <dcterms:modified xsi:type="dcterms:W3CDTF">2025-03-21T13:21:00Z</dcterms:modified>
</cp:coreProperties>
</file>