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31A63" w14:textId="563D6D8D" w:rsidR="003556F2" w:rsidRPr="003556F2" w:rsidRDefault="003556F2" w:rsidP="00355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56F2">
        <w:rPr>
          <w:rFonts w:ascii="Times New Roman" w:hAnsi="Times New Roman" w:cs="Times New Roman"/>
          <w:b/>
          <w:bCs/>
          <w:sz w:val="24"/>
          <w:szCs w:val="24"/>
        </w:rPr>
        <w:t>ПРАВИЛА ПОСЕЩЕНИЯ</w:t>
      </w:r>
    </w:p>
    <w:p w14:paraId="77882014" w14:textId="77777777" w:rsidR="003556F2" w:rsidRPr="003556F2" w:rsidRDefault="003556F2" w:rsidP="00355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56F2">
        <w:rPr>
          <w:rFonts w:ascii="Times New Roman" w:hAnsi="Times New Roman" w:cs="Times New Roman"/>
          <w:b/>
          <w:bCs/>
          <w:sz w:val="24"/>
          <w:szCs w:val="24"/>
        </w:rPr>
        <w:t>1. Общие положения</w:t>
      </w:r>
    </w:p>
    <w:p w14:paraId="3C43907C" w14:textId="77777777" w:rsidR="003556F2" w:rsidRPr="003556F2" w:rsidRDefault="003556F2" w:rsidP="003556F2">
      <w:p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1.1. Настоящие Правила посещения (далее – Правила) регулируют порядок посещения детского развлекательного центра «ЧайЛэнд» (далее – Центр) и обязательны для выполнения всеми посетителями.</w:t>
      </w:r>
    </w:p>
    <w:p w14:paraId="070AAA36" w14:textId="77777777" w:rsidR="003556F2" w:rsidRPr="003556F2" w:rsidRDefault="003556F2" w:rsidP="003556F2">
      <w:p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1.2. Посетителями Центра являются:</w:t>
      </w:r>
    </w:p>
    <w:p w14:paraId="32DA6DF9" w14:textId="77777777" w:rsidR="003556F2" w:rsidRDefault="003556F2" w:rsidP="003556F2">
      <w:pPr>
        <w:pStyle w:val="a7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Дети в возрасте до 14 лет (далее – Дети).</w:t>
      </w:r>
    </w:p>
    <w:p w14:paraId="04AB9C1A" w14:textId="77777777" w:rsidR="003556F2" w:rsidRDefault="003556F2" w:rsidP="003556F2">
      <w:pPr>
        <w:pStyle w:val="a7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Родители или законные представители детей.</w:t>
      </w:r>
    </w:p>
    <w:p w14:paraId="4956D612" w14:textId="2E3A1104" w:rsidR="003556F2" w:rsidRPr="003556F2" w:rsidRDefault="003556F2" w:rsidP="003556F2">
      <w:pPr>
        <w:pStyle w:val="a7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Иные лица, приобретшие билеты на посещение Центра.</w:t>
      </w:r>
    </w:p>
    <w:p w14:paraId="19873EFB" w14:textId="257A9CE3" w:rsidR="003556F2" w:rsidRPr="003556F2" w:rsidRDefault="003556F2" w:rsidP="003556F2">
      <w:p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1.3. Факт приобретения билета и/или посещения Центра означает полное согласие посетителя с условиями настоящих Правил.</w:t>
      </w:r>
    </w:p>
    <w:p w14:paraId="7487F1C8" w14:textId="77777777" w:rsidR="003556F2" w:rsidRPr="003556F2" w:rsidRDefault="003556F2" w:rsidP="00355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56F2">
        <w:rPr>
          <w:rFonts w:ascii="Times New Roman" w:hAnsi="Times New Roman" w:cs="Times New Roman"/>
          <w:b/>
          <w:bCs/>
          <w:sz w:val="24"/>
          <w:szCs w:val="24"/>
        </w:rPr>
        <w:t>2. Порядок посещения Центра</w:t>
      </w:r>
    </w:p>
    <w:p w14:paraId="1E537441" w14:textId="77777777" w:rsidR="003556F2" w:rsidRPr="003556F2" w:rsidRDefault="003556F2" w:rsidP="003556F2">
      <w:p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2.1. </w:t>
      </w:r>
      <w:r w:rsidRPr="003556F2">
        <w:rPr>
          <w:rFonts w:ascii="Times New Roman" w:hAnsi="Times New Roman" w:cs="Times New Roman"/>
          <w:b/>
          <w:bCs/>
          <w:sz w:val="24"/>
          <w:szCs w:val="24"/>
        </w:rPr>
        <w:t>Вход в Центр:</w:t>
      </w:r>
    </w:p>
    <w:p w14:paraId="66D56318" w14:textId="77777777" w:rsidR="003556F2" w:rsidRDefault="003556F2" w:rsidP="003556F2">
      <w:pPr>
        <w:pStyle w:val="a7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Посетители обязаны предъявить билет на входе.</w:t>
      </w:r>
    </w:p>
    <w:p w14:paraId="3FBCDE4D" w14:textId="4C11ED9C" w:rsidR="003556F2" w:rsidRPr="003556F2" w:rsidRDefault="003556F2" w:rsidP="003556F2">
      <w:pPr>
        <w:pStyle w:val="a7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Дети до 14 лет допускаются в Центр только в сопровождении взрослых (родителей, законных представителей или доверенных лиц).</w:t>
      </w:r>
    </w:p>
    <w:p w14:paraId="4BA91940" w14:textId="77777777" w:rsidR="003556F2" w:rsidRPr="003556F2" w:rsidRDefault="003556F2" w:rsidP="003556F2">
      <w:p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2.2. </w:t>
      </w:r>
      <w:r w:rsidRPr="003556F2">
        <w:rPr>
          <w:rFonts w:ascii="Times New Roman" w:hAnsi="Times New Roman" w:cs="Times New Roman"/>
          <w:b/>
          <w:bCs/>
          <w:sz w:val="24"/>
          <w:szCs w:val="24"/>
        </w:rPr>
        <w:t>Режим работы Центра:</w:t>
      </w:r>
    </w:p>
    <w:p w14:paraId="7A329558" w14:textId="77777777" w:rsidR="003556F2" w:rsidRDefault="003556F2" w:rsidP="003556F2">
      <w:pPr>
        <w:pStyle w:val="a7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 xml:space="preserve">Центр работает ежедневно с </w:t>
      </w:r>
      <w:r>
        <w:rPr>
          <w:rFonts w:ascii="Times New Roman" w:hAnsi="Times New Roman" w:cs="Times New Roman"/>
          <w:sz w:val="24"/>
          <w:szCs w:val="24"/>
        </w:rPr>
        <w:t>10:00 до 21:00</w:t>
      </w:r>
      <w:r w:rsidRPr="003556F2">
        <w:rPr>
          <w:rFonts w:ascii="Times New Roman" w:hAnsi="Times New Roman" w:cs="Times New Roman"/>
          <w:sz w:val="24"/>
          <w:szCs w:val="24"/>
        </w:rPr>
        <w:t>.</w:t>
      </w:r>
    </w:p>
    <w:p w14:paraId="2C177EF6" w14:textId="046D8FCE" w:rsidR="003556F2" w:rsidRPr="003556F2" w:rsidRDefault="003556F2" w:rsidP="003556F2">
      <w:pPr>
        <w:pStyle w:val="a7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Вход в Центр прекращается за 30 минут до закрытия.</w:t>
      </w:r>
    </w:p>
    <w:p w14:paraId="1C6E72DE" w14:textId="77777777" w:rsidR="003556F2" w:rsidRPr="003556F2" w:rsidRDefault="003556F2" w:rsidP="003556F2">
      <w:p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2.3. </w:t>
      </w:r>
      <w:r w:rsidRPr="003556F2">
        <w:rPr>
          <w:rFonts w:ascii="Times New Roman" w:hAnsi="Times New Roman" w:cs="Times New Roman"/>
          <w:b/>
          <w:bCs/>
          <w:sz w:val="24"/>
          <w:szCs w:val="24"/>
        </w:rPr>
        <w:t>Правила поведения в Центре:</w:t>
      </w:r>
    </w:p>
    <w:p w14:paraId="2C0E33E4" w14:textId="77777777" w:rsidR="003556F2" w:rsidRDefault="003556F2" w:rsidP="003556F2">
      <w:pPr>
        <w:pStyle w:val="a7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Посетители обязаны соблюдать общественный порядок и правила безопасности.</w:t>
      </w:r>
    </w:p>
    <w:p w14:paraId="6F93FFC2" w14:textId="77777777" w:rsidR="003556F2" w:rsidRDefault="003556F2" w:rsidP="003556F2">
      <w:pPr>
        <w:pStyle w:val="a7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Запрещается приносить в Центр опасные предметы (острые, колющие, взрывчатые вещества и т.д.).</w:t>
      </w:r>
    </w:p>
    <w:p w14:paraId="4EBBD2E5" w14:textId="77777777" w:rsidR="003556F2" w:rsidRDefault="003556F2" w:rsidP="003556F2">
      <w:pPr>
        <w:pStyle w:val="a7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Запрещается употреблять алкогольные напитки, наркотические вещества и курить на территории Центра.</w:t>
      </w:r>
    </w:p>
    <w:p w14:paraId="7154C10B" w14:textId="06784355" w:rsidR="003556F2" w:rsidRPr="003556F2" w:rsidRDefault="003556F2" w:rsidP="003556F2">
      <w:pPr>
        <w:pStyle w:val="a7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Запрещается портить имущество Центра (игровое оборудование, мебель, стены и т.д.).</w:t>
      </w:r>
    </w:p>
    <w:p w14:paraId="5B7EB9FB" w14:textId="77777777" w:rsidR="003556F2" w:rsidRPr="003556F2" w:rsidRDefault="003556F2" w:rsidP="003556F2">
      <w:p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2.4. </w:t>
      </w:r>
      <w:r w:rsidRPr="003556F2">
        <w:rPr>
          <w:rFonts w:ascii="Times New Roman" w:hAnsi="Times New Roman" w:cs="Times New Roman"/>
          <w:b/>
          <w:bCs/>
          <w:sz w:val="24"/>
          <w:szCs w:val="24"/>
        </w:rPr>
        <w:t>Ответственность за детей:</w:t>
      </w:r>
    </w:p>
    <w:p w14:paraId="08930243" w14:textId="77777777" w:rsidR="003556F2" w:rsidRDefault="003556F2" w:rsidP="003556F2">
      <w:pPr>
        <w:pStyle w:val="a7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Родители или сопровождающие лица несут полную ответственность за безопасность и поведение детей на территории Центра.</w:t>
      </w:r>
    </w:p>
    <w:p w14:paraId="59855AA8" w14:textId="5CE0F210" w:rsidR="003556F2" w:rsidRPr="003556F2" w:rsidRDefault="003556F2" w:rsidP="003556F2">
      <w:pPr>
        <w:pStyle w:val="a7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Дети должны находиться в зоне видимости сопровождающих лиц.</w:t>
      </w:r>
    </w:p>
    <w:p w14:paraId="6BF3B5F2" w14:textId="77777777" w:rsidR="003556F2" w:rsidRPr="003556F2" w:rsidRDefault="003556F2" w:rsidP="00355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56F2">
        <w:rPr>
          <w:rFonts w:ascii="Times New Roman" w:hAnsi="Times New Roman" w:cs="Times New Roman"/>
          <w:b/>
          <w:bCs/>
          <w:sz w:val="24"/>
          <w:szCs w:val="24"/>
        </w:rPr>
        <w:t>3. Правила безопасности</w:t>
      </w:r>
    </w:p>
    <w:p w14:paraId="7F97F9B9" w14:textId="77777777" w:rsidR="003556F2" w:rsidRPr="003556F2" w:rsidRDefault="003556F2" w:rsidP="003556F2">
      <w:p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3.1. </w:t>
      </w:r>
      <w:r w:rsidRPr="003556F2">
        <w:rPr>
          <w:rFonts w:ascii="Times New Roman" w:hAnsi="Times New Roman" w:cs="Times New Roman"/>
          <w:b/>
          <w:bCs/>
          <w:sz w:val="24"/>
          <w:szCs w:val="24"/>
        </w:rPr>
        <w:t>Игровые зоны:</w:t>
      </w:r>
    </w:p>
    <w:p w14:paraId="5F57E733" w14:textId="77777777" w:rsidR="003556F2" w:rsidRDefault="003556F2" w:rsidP="003556F2">
      <w:pPr>
        <w:pStyle w:val="a7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Дети могут пользоваться игровыми зонами только в соответствии с возрастными ограничениями, указанными на оборудовании.</w:t>
      </w:r>
    </w:p>
    <w:p w14:paraId="2D8DB7FF" w14:textId="3C1A7DC6" w:rsidR="003556F2" w:rsidRPr="003556F2" w:rsidRDefault="003556F2" w:rsidP="003556F2">
      <w:pPr>
        <w:pStyle w:val="a7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Запрещается использовать игровое оборудование не по назначению.</w:t>
      </w:r>
    </w:p>
    <w:p w14:paraId="30D87021" w14:textId="77777777" w:rsidR="003556F2" w:rsidRPr="003556F2" w:rsidRDefault="003556F2" w:rsidP="003556F2">
      <w:p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3.2. </w:t>
      </w:r>
      <w:r w:rsidRPr="003556F2">
        <w:rPr>
          <w:rFonts w:ascii="Times New Roman" w:hAnsi="Times New Roman" w:cs="Times New Roman"/>
          <w:b/>
          <w:bCs/>
          <w:sz w:val="24"/>
          <w:szCs w:val="24"/>
        </w:rPr>
        <w:t>Эвакуация:</w:t>
      </w:r>
    </w:p>
    <w:p w14:paraId="7A526831" w14:textId="21293548" w:rsidR="003556F2" w:rsidRPr="003556F2" w:rsidRDefault="003556F2" w:rsidP="003556F2">
      <w:pPr>
        <w:pStyle w:val="a7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lastRenderedPageBreak/>
        <w:t>В случае чрезвычайной ситуации посетители обязаны следовать указаниям сотрудников Центра и двигаться к ближайшему эвакуационному выходу.</w:t>
      </w:r>
    </w:p>
    <w:p w14:paraId="46742792" w14:textId="77777777" w:rsidR="003556F2" w:rsidRPr="003556F2" w:rsidRDefault="003556F2" w:rsidP="003556F2">
      <w:p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3.3. </w:t>
      </w:r>
      <w:r w:rsidRPr="003556F2">
        <w:rPr>
          <w:rFonts w:ascii="Times New Roman" w:hAnsi="Times New Roman" w:cs="Times New Roman"/>
          <w:b/>
          <w:bCs/>
          <w:sz w:val="24"/>
          <w:szCs w:val="24"/>
        </w:rPr>
        <w:t>Первая помощь:</w:t>
      </w:r>
    </w:p>
    <w:p w14:paraId="4A29319E" w14:textId="44312E58" w:rsidR="003556F2" w:rsidRPr="003556F2" w:rsidRDefault="003556F2" w:rsidP="003556F2">
      <w:pPr>
        <w:pStyle w:val="a7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В Центре имеется аптечка первой помощи. В случае травмы или недомогания необходимо немедленно сообщить сотруднику Центра.</w:t>
      </w:r>
    </w:p>
    <w:p w14:paraId="29614840" w14:textId="77777777" w:rsidR="003556F2" w:rsidRPr="003556F2" w:rsidRDefault="003556F2" w:rsidP="00355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56F2">
        <w:rPr>
          <w:rFonts w:ascii="Times New Roman" w:hAnsi="Times New Roman" w:cs="Times New Roman"/>
          <w:b/>
          <w:bCs/>
          <w:sz w:val="24"/>
          <w:szCs w:val="24"/>
        </w:rPr>
        <w:t>4. Ограничения</w:t>
      </w:r>
    </w:p>
    <w:p w14:paraId="141D8E87" w14:textId="77777777" w:rsidR="003556F2" w:rsidRPr="003556F2" w:rsidRDefault="003556F2" w:rsidP="003556F2">
      <w:p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4.1. Центр оставляет за собой право отказать в посещении лицам:</w:t>
      </w:r>
    </w:p>
    <w:p w14:paraId="32D4BD93" w14:textId="77777777" w:rsidR="003556F2" w:rsidRDefault="003556F2" w:rsidP="003556F2">
      <w:pPr>
        <w:pStyle w:val="a7"/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Находящимся в состоянии алкогольного или наркотического опьянения.</w:t>
      </w:r>
    </w:p>
    <w:p w14:paraId="4AF999EC" w14:textId="77777777" w:rsidR="003556F2" w:rsidRDefault="003556F2" w:rsidP="003556F2">
      <w:pPr>
        <w:pStyle w:val="a7"/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Нарушающим общественный порядок или правила безопасности.</w:t>
      </w:r>
    </w:p>
    <w:p w14:paraId="4B480475" w14:textId="11C1983A" w:rsidR="003556F2" w:rsidRPr="003556F2" w:rsidRDefault="003556F2" w:rsidP="003556F2">
      <w:pPr>
        <w:pStyle w:val="a7"/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Не соблюдающим условия настоящих Правил.</w:t>
      </w:r>
    </w:p>
    <w:p w14:paraId="24DFEC73" w14:textId="77777777" w:rsidR="003556F2" w:rsidRPr="003556F2" w:rsidRDefault="003556F2" w:rsidP="003556F2">
      <w:p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4.2. Центр не несет ответственности за:</w:t>
      </w:r>
    </w:p>
    <w:p w14:paraId="685403BD" w14:textId="77777777" w:rsidR="003556F2" w:rsidRDefault="003556F2" w:rsidP="003556F2">
      <w:pPr>
        <w:pStyle w:val="a7"/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Личные вещи посетителей, оставленные без присмотра.</w:t>
      </w:r>
    </w:p>
    <w:p w14:paraId="3B99B7A2" w14:textId="5BC60B59" w:rsidR="003556F2" w:rsidRPr="003556F2" w:rsidRDefault="003556F2" w:rsidP="003556F2">
      <w:pPr>
        <w:pStyle w:val="a7"/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556F2">
        <w:rPr>
          <w:rFonts w:ascii="Times New Roman" w:hAnsi="Times New Roman" w:cs="Times New Roman"/>
          <w:sz w:val="24"/>
          <w:szCs w:val="24"/>
        </w:rPr>
        <w:t>Травмы, полученные в результате нарушения правил безопасности или неосторожного поведения</w:t>
      </w:r>
      <w:r w:rsidRPr="003556F2">
        <w:pict w14:anchorId="10C97CE2">
          <v:rect id="_x0000_i1066" style="width:0;height:.75pt" o:hralign="center" o:hrstd="t" o:hrnoshade="t" o:hr="t" fillcolor="#f8faff" stroked="f"/>
        </w:pict>
      </w:r>
    </w:p>
    <w:p w14:paraId="13269AF2" w14:textId="0D930225" w:rsidR="003556F2" w:rsidRPr="003556F2" w:rsidRDefault="003556F2" w:rsidP="003556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556F2">
        <w:rPr>
          <w:rFonts w:ascii="Times New Roman" w:hAnsi="Times New Roman" w:cs="Times New Roman"/>
          <w:b/>
          <w:bCs/>
          <w:sz w:val="24"/>
          <w:szCs w:val="24"/>
        </w:rPr>
        <w:t>. Заключительные положения</w:t>
      </w:r>
    </w:p>
    <w:p w14:paraId="4B12E844" w14:textId="53093D7D" w:rsidR="003556F2" w:rsidRPr="003556F2" w:rsidRDefault="003556F2" w:rsidP="00355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3556F2">
        <w:rPr>
          <w:rFonts w:ascii="Times New Roman" w:hAnsi="Times New Roman" w:cs="Times New Roman"/>
          <w:sz w:val="24"/>
          <w:szCs w:val="24"/>
        </w:rPr>
        <w:t>.1. Настоящие Правила вступают в силу с момента их публикации на Сайте и действуют до момента их изменения или отмены.</w:t>
      </w:r>
    </w:p>
    <w:p w14:paraId="2F6554F1" w14:textId="2D8A0854" w:rsidR="003556F2" w:rsidRPr="003556F2" w:rsidRDefault="003556F2" w:rsidP="00355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3556F2">
        <w:rPr>
          <w:rFonts w:ascii="Times New Roman" w:hAnsi="Times New Roman" w:cs="Times New Roman"/>
          <w:sz w:val="24"/>
          <w:szCs w:val="24"/>
        </w:rPr>
        <w:t>.2. Все споры, возникающие в связи с посещением Центра, разрешаются путем переговоров. В случае невозможности урегулирования спора, он передается на рассмотрение в суд по месту нахождения Центра.</w:t>
      </w:r>
    </w:p>
    <w:p w14:paraId="5D786C07" w14:textId="586EED31" w:rsidR="003556F2" w:rsidRPr="003556F2" w:rsidRDefault="003556F2" w:rsidP="00355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3556F2">
        <w:rPr>
          <w:rFonts w:ascii="Times New Roman" w:hAnsi="Times New Roman" w:cs="Times New Roman"/>
          <w:sz w:val="24"/>
          <w:szCs w:val="24"/>
        </w:rPr>
        <w:t>.3. Действующая редакция Правил размещена на Сайте по адресу: </w:t>
      </w:r>
      <w:hyperlink r:id="rId5" w:tgtFrame="_blank" w:history="1">
        <w:r w:rsidRPr="003556F2">
          <w:rPr>
            <w:rStyle w:val="ac"/>
            <w:rFonts w:ascii="Times New Roman" w:hAnsi="Times New Roman" w:cs="Times New Roman"/>
            <w:b/>
            <w:bCs/>
            <w:sz w:val="24"/>
            <w:szCs w:val="24"/>
          </w:rPr>
          <w:t>https://chayland.ru</w:t>
        </w:r>
      </w:hyperlink>
      <w:r w:rsidRPr="003556F2">
        <w:rPr>
          <w:rFonts w:ascii="Times New Roman" w:hAnsi="Times New Roman" w:cs="Times New Roman"/>
          <w:sz w:val="24"/>
          <w:szCs w:val="24"/>
        </w:rPr>
        <w:t>.</w:t>
      </w:r>
    </w:p>
    <w:p w14:paraId="63823004" w14:textId="77777777" w:rsidR="00A61F4C" w:rsidRDefault="00A61F4C"/>
    <w:sectPr w:rsidR="00A61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E5B68"/>
    <w:multiLevelType w:val="multilevel"/>
    <w:tmpl w:val="BA06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44E8F"/>
    <w:multiLevelType w:val="multilevel"/>
    <w:tmpl w:val="0EAAFF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CB550E"/>
    <w:multiLevelType w:val="multilevel"/>
    <w:tmpl w:val="85F23A0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BD13BA"/>
    <w:multiLevelType w:val="multilevel"/>
    <w:tmpl w:val="FEB2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A1D04"/>
    <w:multiLevelType w:val="multilevel"/>
    <w:tmpl w:val="A73E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231FE"/>
    <w:multiLevelType w:val="multilevel"/>
    <w:tmpl w:val="19E83D9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3F6CE6"/>
    <w:multiLevelType w:val="multilevel"/>
    <w:tmpl w:val="04D24E3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22B5C18"/>
    <w:multiLevelType w:val="multilevel"/>
    <w:tmpl w:val="A16E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77C4A"/>
    <w:multiLevelType w:val="multilevel"/>
    <w:tmpl w:val="F916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33A9A"/>
    <w:multiLevelType w:val="multilevel"/>
    <w:tmpl w:val="B286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626FC"/>
    <w:multiLevelType w:val="multilevel"/>
    <w:tmpl w:val="8BC6CB5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C2A3B98"/>
    <w:multiLevelType w:val="multilevel"/>
    <w:tmpl w:val="F97E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00C80"/>
    <w:multiLevelType w:val="multilevel"/>
    <w:tmpl w:val="5884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610C4"/>
    <w:multiLevelType w:val="multilevel"/>
    <w:tmpl w:val="C620725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C361D8"/>
    <w:multiLevelType w:val="multilevel"/>
    <w:tmpl w:val="AF92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70923"/>
    <w:multiLevelType w:val="multilevel"/>
    <w:tmpl w:val="8348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453D2"/>
    <w:multiLevelType w:val="multilevel"/>
    <w:tmpl w:val="DD5A715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E2B2F4D"/>
    <w:multiLevelType w:val="multilevel"/>
    <w:tmpl w:val="CB5863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ED104A3"/>
    <w:multiLevelType w:val="multilevel"/>
    <w:tmpl w:val="3AC2B8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FD35349"/>
    <w:multiLevelType w:val="multilevel"/>
    <w:tmpl w:val="B57019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2D22A8D"/>
    <w:multiLevelType w:val="multilevel"/>
    <w:tmpl w:val="3C5E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6C6E65"/>
    <w:multiLevelType w:val="multilevel"/>
    <w:tmpl w:val="E58E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818152">
    <w:abstractNumId w:val="7"/>
  </w:num>
  <w:num w:numId="2" w16cid:durableId="249390622">
    <w:abstractNumId w:val="11"/>
  </w:num>
  <w:num w:numId="3" w16cid:durableId="1647010111">
    <w:abstractNumId w:val="14"/>
  </w:num>
  <w:num w:numId="4" w16cid:durableId="531966323">
    <w:abstractNumId w:val="20"/>
  </w:num>
  <w:num w:numId="5" w16cid:durableId="117456156">
    <w:abstractNumId w:val="15"/>
  </w:num>
  <w:num w:numId="6" w16cid:durableId="1922254820">
    <w:abstractNumId w:val="3"/>
  </w:num>
  <w:num w:numId="7" w16cid:durableId="272984058">
    <w:abstractNumId w:val="9"/>
  </w:num>
  <w:num w:numId="8" w16cid:durableId="477263935">
    <w:abstractNumId w:val="8"/>
  </w:num>
  <w:num w:numId="9" w16cid:durableId="1161308562">
    <w:abstractNumId w:val="12"/>
  </w:num>
  <w:num w:numId="10" w16cid:durableId="1397390121">
    <w:abstractNumId w:val="21"/>
  </w:num>
  <w:num w:numId="11" w16cid:durableId="316033255">
    <w:abstractNumId w:val="4"/>
  </w:num>
  <w:num w:numId="12" w16cid:durableId="1267350830">
    <w:abstractNumId w:val="0"/>
  </w:num>
  <w:num w:numId="13" w16cid:durableId="1624843195">
    <w:abstractNumId w:val="1"/>
  </w:num>
  <w:num w:numId="14" w16cid:durableId="1417746980">
    <w:abstractNumId w:val="19"/>
  </w:num>
  <w:num w:numId="15" w16cid:durableId="565339502">
    <w:abstractNumId w:val="13"/>
  </w:num>
  <w:num w:numId="16" w16cid:durableId="1431511696">
    <w:abstractNumId w:val="18"/>
  </w:num>
  <w:num w:numId="17" w16cid:durableId="789595116">
    <w:abstractNumId w:val="2"/>
  </w:num>
  <w:num w:numId="18" w16cid:durableId="1726224298">
    <w:abstractNumId w:val="17"/>
  </w:num>
  <w:num w:numId="19" w16cid:durableId="1074936018">
    <w:abstractNumId w:val="16"/>
  </w:num>
  <w:num w:numId="20" w16cid:durableId="1185023482">
    <w:abstractNumId w:val="5"/>
  </w:num>
  <w:num w:numId="21" w16cid:durableId="554507283">
    <w:abstractNumId w:val="6"/>
  </w:num>
  <w:num w:numId="22" w16cid:durableId="20822876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F2"/>
    <w:rsid w:val="003556F2"/>
    <w:rsid w:val="00361A47"/>
    <w:rsid w:val="00A61F4C"/>
    <w:rsid w:val="00F7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A828A"/>
  <w15:chartTrackingRefBased/>
  <w15:docId w15:val="{B5C28003-0AC6-41BE-98F7-4E48535F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5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5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5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5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5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5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5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5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5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5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5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5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56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56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56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56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56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56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5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5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5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5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5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56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56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56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5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56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556F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556F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55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8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yland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 em</dc:creator>
  <cp:keywords/>
  <dc:description/>
  <cp:lastModifiedBy>nyam em</cp:lastModifiedBy>
  <cp:revision>1</cp:revision>
  <dcterms:created xsi:type="dcterms:W3CDTF">2025-03-21T14:20:00Z</dcterms:created>
  <dcterms:modified xsi:type="dcterms:W3CDTF">2025-03-21T14:22:00Z</dcterms:modified>
</cp:coreProperties>
</file>