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A85F8" w14:textId="77777777" w:rsidR="00734F11" w:rsidRPr="00734F11" w:rsidRDefault="00734F11" w:rsidP="00734F11">
      <w:pPr>
        <w:jc w:val="center"/>
        <w:rPr>
          <w:rFonts w:ascii="Arial" w:hAnsi="Arial" w:cs="Arial"/>
          <w:b/>
          <w:bCs/>
          <w:sz w:val="28"/>
          <w:szCs w:val="24"/>
          <w:lang w:val="id-ID"/>
        </w:rPr>
      </w:pPr>
      <w:r w:rsidRPr="00734F11">
        <w:rPr>
          <w:rFonts w:ascii="Arial" w:hAnsi="Arial" w:cs="Arial"/>
          <w:b/>
          <w:bCs/>
          <w:sz w:val="28"/>
          <w:szCs w:val="24"/>
          <w:lang w:val="id-ID"/>
        </w:rPr>
        <w:t>PERBANDINGAN EFISIENSI PRODUKSI USAHA TANI JERUK</w:t>
      </w:r>
    </w:p>
    <w:p w14:paraId="7FA3DC0B" w14:textId="13D1294F" w:rsidR="00092A18" w:rsidRPr="00734F11" w:rsidRDefault="00734F11" w:rsidP="00734F11">
      <w:pPr>
        <w:jc w:val="center"/>
        <w:rPr>
          <w:rFonts w:ascii="Arial" w:hAnsi="Arial" w:cs="Arial"/>
          <w:b/>
          <w:bCs/>
          <w:sz w:val="28"/>
          <w:szCs w:val="24"/>
          <w:lang w:val="id-ID"/>
        </w:rPr>
      </w:pPr>
      <w:r w:rsidRPr="00734F11">
        <w:rPr>
          <w:rFonts w:ascii="Arial" w:hAnsi="Arial" w:cs="Arial"/>
          <w:b/>
          <w:bCs/>
          <w:sz w:val="28"/>
          <w:szCs w:val="24"/>
          <w:lang w:val="id-ID"/>
        </w:rPr>
        <w:t xml:space="preserve">DI DESA NAGORI TONGAH, KECAMATAN PURBA KABUPATEN </w:t>
      </w:r>
      <w:r w:rsidRPr="001412C1">
        <w:rPr>
          <w:rFonts w:ascii="Arial" w:hAnsi="Arial" w:cs="Arial"/>
          <w:b/>
          <w:sz w:val="28"/>
          <w:szCs w:val="24"/>
          <w:lang w:val="fr-FR"/>
        </w:rPr>
        <w:t>SIMALUNGUN</w:t>
      </w:r>
    </w:p>
    <w:p w14:paraId="4C3D986B" w14:textId="60E10F7D" w:rsidR="008F1BEC" w:rsidRPr="001412C1" w:rsidRDefault="008F1BEC" w:rsidP="00833C67">
      <w:pPr>
        <w:jc w:val="center"/>
        <w:rPr>
          <w:rFonts w:ascii="Arial" w:hAnsi="Arial" w:cs="Arial"/>
          <w:b/>
          <w:szCs w:val="28"/>
          <w:lang w:val="fr-FR"/>
        </w:rPr>
      </w:pPr>
    </w:p>
    <w:p w14:paraId="720D159D" w14:textId="77777777" w:rsidR="008F1BEC" w:rsidRPr="001412C1" w:rsidRDefault="008F1BEC" w:rsidP="00833C67">
      <w:pPr>
        <w:jc w:val="center"/>
        <w:rPr>
          <w:rFonts w:ascii="Arial" w:hAnsi="Arial" w:cs="Arial"/>
          <w:b/>
          <w:sz w:val="28"/>
          <w:szCs w:val="28"/>
          <w:lang w:val="fr-FR"/>
        </w:rPr>
      </w:pPr>
    </w:p>
    <w:p w14:paraId="7B031294" w14:textId="77777777" w:rsidR="008F1BEC" w:rsidRPr="001412C1" w:rsidRDefault="008F1BEC" w:rsidP="00833C67">
      <w:pPr>
        <w:jc w:val="center"/>
        <w:rPr>
          <w:rFonts w:ascii="Arial" w:hAnsi="Arial" w:cs="Arial"/>
          <w:b/>
          <w:sz w:val="28"/>
          <w:szCs w:val="28"/>
          <w:lang w:val="fr-FR"/>
        </w:rPr>
      </w:pPr>
    </w:p>
    <w:p w14:paraId="3FECC35B" w14:textId="77777777" w:rsidR="008F1BEC" w:rsidRPr="001412C1" w:rsidRDefault="008F1BEC" w:rsidP="00833C67">
      <w:pPr>
        <w:jc w:val="center"/>
        <w:rPr>
          <w:rFonts w:ascii="Arial" w:hAnsi="Arial" w:cs="Arial"/>
          <w:b/>
          <w:sz w:val="28"/>
          <w:szCs w:val="28"/>
          <w:lang w:val="fr-FR"/>
        </w:rPr>
      </w:pPr>
    </w:p>
    <w:p w14:paraId="790F632E" w14:textId="77777777" w:rsidR="004D213B" w:rsidRPr="00CA280B" w:rsidRDefault="004D213B" w:rsidP="00833C67">
      <w:pPr>
        <w:jc w:val="center"/>
        <w:rPr>
          <w:rFonts w:ascii="Arial" w:hAnsi="Arial" w:cs="Arial"/>
          <w:b/>
          <w:sz w:val="28"/>
          <w:szCs w:val="28"/>
        </w:rPr>
      </w:pPr>
      <w:r w:rsidRPr="00CA280B">
        <w:rPr>
          <w:rFonts w:ascii="Arial" w:hAnsi="Arial" w:cs="Arial"/>
          <w:b/>
          <w:sz w:val="28"/>
          <w:szCs w:val="28"/>
        </w:rPr>
        <w:t>TUGAS AKHIR</w:t>
      </w:r>
    </w:p>
    <w:p w14:paraId="2A849C4E" w14:textId="5C3FEE99" w:rsidR="00697B4C" w:rsidRPr="00CA280B" w:rsidRDefault="00734F11" w:rsidP="00833C67">
      <w:pPr>
        <w:jc w:val="center"/>
        <w:rPr>
          <w:rFonts w:ascii="Arial" w:hAnsi="Arial" w:cs="Arial"/>
          <w:szCs w:val="24"/>
        </w:rPr>
      </w:pPr>
      <w:r>
        <w:rPr>
          <w:rFonts w:ascii="Arial" w:hAnsi="Arial" w:cs="Arial"/>
          <w:b/>
          <w:sz w:val="28"/>
          <w:szCs w:val="28"/>
        </w:rPr>
        <w:t xml:space="preserve">PROGRAM SARJANA TERAPAN </w:t>
      </w:r>
      <w:r>
        <w:rPr>
          <w:rFonts w:ascii="Arial" w:eastAsia="Times New Roman" w:hAnsi="Arial" w:cs="Arial"/>
          <w:b/>
          <w:bCs/>
          <w:color w:val="000000"/>
          <w:sz w:val="28"/>
          <w:szCs w:val="28"/>
          <w:lang w:eastAsia="id-ID"/>
        </w:rPr>
        <w:t>AGRIBISNIS HORTIKULTURA</w:t>
      </w:r>
    </w:p>
    <w:p w14:paraId="3C6D3833" w14:textId="77777777" w:rsidR="008F1BEC" w:rsidRPr="00CA280B" w:rsidRDefault="008F1BEC" w:rsidP="00833C67">
      <w:pPr>
        <w:jc w:val="center"/>
        <w:rPr>
          <w:rFonts w:ascii="Arial" w:hAnsi="Arial" w:cs="Arial"/>
          <w:b/>
          <w:sz w:val="28"/>
          <w:szCs w:val="28"/>
        </w:rPr>
      </w:pPr>
    </w:p>
    <w:p w14:paraId="4511CA87" w14:textId="77777777" w:rsidR="008F1BEC" w:rsidRPr="00CA280B" w:rsidRDefault="008F1BEC" w:rsidP="00833C67">
      <w:pPr>
        <w:jc w:val="center"/>
        <w:rPr>
          <w:rFonts w:ascii="Arial" w:hAnsi="Arial" w:cs="Arial"/>
          <w:b/>
          <w:sz w:val="28"/>
          <w:szCs w:val="28"/>
        </w:rPr>
      </w:pPr>
    </w:p>
    <w:p w14:paraId="56937A41" w14:textId="77777777" w:rsidR="008F1BEC" w:rsidRPr="00CA280B" w:rsidRDefault="008F1BEC" w:rsidP="00833C67">
      <w:pPr>
        <w:jc w:val="center"/>
        <w:rPr>
          <w:rFonts w:ascii="Arial" w:hAnsi="Arial" w:cs="Arial"/>
          <w:b/>
          <w:sz w:val="28"/>
          <w:szCs w:val="28"/>
        </w:rPr>
      </w:pPr>
    </w:p>
    <w:p w14:paraId="72C5E7F3" w14:textId="77777777" w:rsidR="008F1BEC" w:rsidRPr="00CA280B" w:rsidRDefault="008F1BEC" w:rsidP="00833C67">
      <w:pPr>
        <w:jc w:val="center"/>
        <w:rPr>
          <w:rFonts w:ascii="Arial" w:hAnsi="Arial" w:cs="Arial"/>
          <w:b/>
          <w:sz w:val="28"/>
          <w:szCs w:val="28"/>
        </w:rPr>
      </w:pPr>
    </w:p>
    <w:p w14:paraId="2D605B67" w14:textId="77777777" w:rsidR="008F1BEC" w:rsidRPr="00CA280B" w:rsidRDefault="008F1BEC" w:rsidP="00833C67">
      <w:pPr>
        <w:jc w:val="center"/>
        <w:rPr>
          <w:rFonts w:ascii="Arial" w:hAnsi="Arial" w:cs="Arial"/>
          <w:b/>
          <w:sz w:val="28"/>
          <w:szCs w:val="28"/>
        </w:rPr>
      </w:pPr>
    </w:p>
    <w:p w14:paraId="649F3749" w14:textId="77777777" w:rsidR="008F1BEC" w:rsidRPr="00CA280B" w:rsidRDefault="008F1BEC" w:rsidP="00833C67">
      <w:pPr>
        <w:jc w:val="center"/>
        <w:rPr>
          <w:rFonts w:ascii="Arial" w:hAnsi="Arial" w:cs="Arial"/>
          <w:b/>
          <w:sz w:val="28"/>
          <w:szCs w:val="28"/>
        </w:rPr>
      </w:pPr>
    </w:p>
    <w:p w14:paraId="4B18E68D" w14:textId="77777777" w:rsidR="008F1BEC" w:rsidRPr="00CA280B" w:rsidRDefault="008F1BEC" w:rsidP="00833C67">
      <w:pPr>
        <w:jc w:val="center"/>
        <w:rPr>
          <w:rFonts w:ascii="Arial" w:hAnsi="Arial" w:cs="Arial"/>
          <w:b/>
          <w:sz w:val="28"/>
          <w:szCs w:val="28"/>
        </w:rPr>
      </w:pPr>
    </w:p>
    <w:p w14:paraId="756F024D" w14:textId="7E06EB0C" w:rsidR="002440F3" w:rsidRDefault="000C0506" w:rsidP="002440F3">
      <w:pPr>
        <w:jc w:val="center"/>
        <w:rPr>
          <w:rFonts w:ascii="Arial" w:hAnsi="Arial" w:cs="Arial"/>
          <w:b/>
          <w:sz w:val="28"/>
          <w:szCs w:val="28"/>
        </w:rPr>
      </w:pPr>
      <w:r>
        <w:rPr>
          <w:rFonts w:ascii="Arial" w:hAnsi="Arial" w:cs="Arial"/>
          <w:b/>
          <w:sz w:val="28"/>
          <w:szCs w:val="28"/>
          <w:lang w:val="id-ID"/>
        </w:rPr>
        <w:t>O</w:t>
      </w:r>
      <w:r w:rsidR="002440F3">
        <w:rPr>
          <w:rFonts w:ascii="Arial" w:hAnsi="Arial" w:cs="Arial"/>
          <w:b/>
          <w:sz w:val="28"/>
          <w:szCs w:val="28"/>
        </w:rPr>
        <w:t>leh :</w:t>
      </w:r>
    </w:p>
    <w:p w14:paraId="3EB83065" w14:textId="77777777" w:rsidR="002440F3" w:rsidRDefault="002440F3" w:rsidP="002440F3">
      <w:pPr>
        <w:jc w:val="center"/>
        <w:rPr>
          <w:rFonts w:ascii="Arial" w:hAnsi="Arial" w:cs="Arial"/>
          <w:b/>
          <w:sz w:val="28"/>
          <w:szCs w:val="28"/>
        </w:rPr>
      </w:pPr>
      <w:r>
        <w:rPr>
          <w:rFonts w:ascii="Arial" w:hAnsi="Arial" w:cs="Arial"/>
          <w:b/>
          <w:sz w:val="28"/>
          <w:szCs w:val="28"/>
        </w:rPr>
        <w:t>Renzo Tanachi</w:t>
      </w:r>
    </w:p>
    <w:p w14:paraId="58CA2359" w14:textId="3B25663D" w:rsidR="008F1BEC" w:rsidRPr="00CA280B" w:rsidRDefault="002440F3" w:rsidP="002440F3">
      <w:pPr>
        <w:jc w:val="center"/>
        <w:rPr>
          <w:rFonts w:ascii="Arial" w:hAnsi="Arial" w:cs="Arial"/>
          <w:b/>
          <w:sz w:val="50"/>
          <w:szCs w:val="24"/>
        </w:rPr>
      </w:pPr>
      <w:r>
        <w:rPr>
          <w:rFonts w:ascii="Arial" w:hAnsi="Arial" w:cs="Arial"/>
          <w:b/>
          <w:sz w:val="28"/>
          <w:szCs w:val="28"/>
        </w:rPr>
        <w:t>1903010022</w:t>
      </w:r>
    </w:p>
    <w:p w14:paraId="5DBAE299" w14:textId="0DC25BC8" w:rsidR="008F1BEC" w:rsidRDefault="008F1BEC" w:rsidP="002440F3">
      <w:pPr>
        <w:jc w:val="center"/>
        <w:rPr>
          <w:rFonts w:ascii="Arial" w:hAnsi="Arial" w:cs="Arial"/>
          <w:b/>
          <w:sz w:val="50"/>
          <w:szCs w:val="24"/>
        </w:rPr>
      </w:pPr>
    </w:p>
    <w:p w14:paraId="66BF91A5" w14:textId="02C4AB61" w:rsidR="002440F3" w:rsidRDefault="002440F3" w:rsidP="002440F3">
      <w:pPr>
        <w:jc w:val="center"/>
        <w:rPr>
          <w:rFonts w:ascii="Arial" w:hAnsi="Arial" w:cs="Arial"/>
          <w:b/>
          <w:sz w:val="50"/>
          <w:szCs w:val="24"/>
        </w:rPr>
      </w:pPr>
      <w:r w:rsidRPr="00CA280B">
        <w:rPr>
          <w:rFonts w:ascii="Arial" w:hAnsi="Arial" w:cs="Arial"/>
          <w:b/>
          <w:noProof/>
          <w:sz w:val="50"/>
          <w:szCs w:val="24"/>
        </w:rPr>
        <w:drawing>
          <wp:anchor distT="0" distB="0" distL="114300" distR="114300" simplePos="0" relativeHeight="251648512" behindDoc="0" locked="0" layoutInCell="1" allowOverlap="1" wp14:anchorId="70FBEB76" wp14:editId="051ACF98">
            <wp:simplePos x="0" y="0"/>
            <wp:positionH relativeFrom="margin">
              <wp:align>center</wp:align>
            </wp:positionH>
            <wp:positionV relativeFrom="paragraph">
              <wp:posOffset>7620</wp:posOffset>
            </wp:positionV>
            <wp:extent cx="3063875" cy="13779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l="14263" t="24516" r="15064" b="18757"/>
                    <a:stretch/>
                  </pic:blipFill>
                  <pic:spPr bwMode="auto">
                    <a:xfrm>
                      <a:off x="0" y="0"/>
                      <a:ext cx="3063875" cy="1377950"/>
                    </a:xfrm>
                    <a:prstGeom prst="rect">
                      <a:avLst/>
                    </a:prstGeom>
                    <a:ln>
                      <a:noFill/>
                    </a:ln>
                    <a:extLst>
                      <a:ext uri="{53640926-AAD7-44D8-BBD7-CCE9431645EC}">
                        <a14:shadowObscured xmlns:a14="http://schemas.microsoft.com/office/drawing/2010/main"/>
                      </a:ext>
                    </a:extLst>
                  </pic:spPr>
                </pic:pic>
              </a:graphicData>
            </a:graphic>
          </wp:anchor>
        </w:drawing>
      </w:r>
    </w:p>
    <w:p w14:paraId="5E434460" w14:textId="1ABDE9F2" w:rsidR="002440F3" w:rsidRDefault="002440F3" w:rsidP="002440F3">
      <w:pPr>
        <w:jc w:val="center"/>
        <w:rPr>
          <w:rFonts w:ascii="Arial" w:hAnsi="Arial" w:cs="Arial"/>
          <w:b/>
          <w:sz w:val="50"/>
          <w:szCs w:val="24"/>
        </w:rPr>
      </w:pPr>
    </w:p>
    <w:p w14:paraId="55A3041F" w14:textId="77777777" w:rsidR="002440F3" w:rsidRPr="00CA280B" w:rsidRDefault="002440F3" w:rsidP="002440F3">
      <w:pPr>
        <w:jc w:val="center"/>
        <w:rPr>
          <w:rFonts w:ascii="Arial" w:hAnsi="Arial" w:cs="Arial"/>
          <w:b/>
          <w:sz w:val="50"/>
          <w:szCs w:val="24"/>
        </w:rPr>
      </w:pPr>
    </w:p>
    <w:p w14:paraId="6593FC8B" w14:textId="559F93FB" w:rsidR="008F1BEC" w:rsidRPr="00CA280B" w:rsidRDefault="008F1BEC" w:rsidP="00833C67">
      <w:pPr>
        <w:jc w:val="center"/>
        <w:rPr>
          <w:rFonts w:ascii="Arial" w:hAnsi="Arial" w:cs="Arial"/>
          <w:b/>
          <w:sz w:val="50"/>
          <w:szCs w:val="24"/>
        </w:rPr>
      </w:pPr>
    </w:p>
    <w:p w14:paraId="794C4F16" w14:textId="77777777" w:rsidR="008F1BEC" w:rsidRPr="00CA280B" w:rsidRDefault="008F1BEC" w:rsidP="00833C67">
      <w:pPr>
        <w:jc w:val="center"/>
        <w:rPr>
          <w:rFonts w:ascii="Arial" w:hAnsi="Arial" w:cs="Arial"/>
          <w:b/>
          <w:sz w:val="50"/>
          <w:szCs w:val="24"/>
        </w:rPr>
      </w:pPr>
    </w:p>
    <w:p w14:paraId="7F830316" w14:textId="0DBBF0A8" w:rsidR="008F1BEC" w:rsidRPr="00CA280B" w:rsidRDefault="008F1BEC" w:rsidP="00833C67">
      <w:pPr>
        <w:jc w:val="center"/>
        <w:rPr>
          <w:rFonts w:ascii="Arial" w:hAnsi="Arial" w:cs="Arial"/>
          <w:b/>
          <w:sz w:val="50"/>
          <w:szCs w:val="24"/>
        </w:rPr>
      </w:pPr>
    </w:p>
    <w:p w14:paraId="601A6C2F" w14:textId="59428091" w:rsidR="008F1BEC" w:rsidRPr="00CA280B" w:rsidRDefault="008F1BEC" w:rsidP="00833C67">
      <w:pPr>
        <w:jc w:val="center"/>
        <w:rPr>
          <w:rFonts w:ascii="Arial" w:hAnsi="Arial" w:cs="Arial"/>
          <w:b/>
          <w:sz w:val="50"/>
          <w:szCs w:val="24"/>
        </w:rPr>
      </w:pPr>
    </w:p>
    <w:p w14:paraId="631015FF" w14:textId="77777777" w:rsidR="002440F3" w:rsidRPr="002440F3" w:rsidRDefault="002440F3" w:rsidP="002440F3">
      <w:pPr>
        <w:jc w:val="center"/>
        <w:rPr>
          <w:rFonts w:ascii="Arial" w:hAnsi="Arial" w:cs="Arial"/>
          <w:b/>
          <w:sz w:val="28"/>
          <w:szCs w:val="28"/>
        </w:rPr>
      </w:pPr>
      <w:r w:rsidRPr="002440F3">
        <w:rPr>
          <w:rFonts w:ascii="Arial" w:hAnsi="Arial" w:cs="Arial"/>
          <w:b/>
          <w:sz w:val="28"/>
          <w:szCs w:val="28"/>
        </w:rPr>
        <w:t xml:space="preserve">Program Studi </w:t>
      </w:r>
      <w:r w:rsidRPr="002440F3">
        <w:rPr>
          <w:rFonts w:ascii="Arial" w:hAnsi="Arial" w:cs="Arial"/>
          <w:b/>
          <w:bCs/>
          <w:sz w:val="28"/>
          <w:szCs w:val="28"/>
        </w:rPr>
        <w:t>Agribisnis Hortikultura</w:t>
      </w:r>
    </w:p>
    <w:p w14:paraId="7B28BB70" w14:textId="77777777" w:rsidR="002440F3" w:rsidRPr="002440F3" w:rsidRDefault="002440F3" w:rsidP="002440F3">
      <w:pPr>
        <w:jc w:val="center"/>
        <w:rPr>
          <w:rFonts w:ascii="Arial" w:hAnsi="Arial" w:cs="Arial"/>
          <w:b/>
          <w:sz w:val="28"/>
          <w:szCs w:val="28"/>
        </w:rPr>
      </w:pPr>
      <w:r w:rsidRPr="002440F3">
        <w:rPr>
          <w:rFonts w:ascii="Arial" w:hAnsi="Arial" w:cs="Arial"/>
          <w:b/>
          <w:sz w:val="28"/>
          <w:szCs w:val="28"/>
        </w:rPr>
        <w:t>Politeknik Wilmar Bisnis Indonesia</w:t>
      </w:r>
    </w:p>
    <w:p w14:paraId="64ABB5CA" w14:textId="77777777" w:rsidR="002440F3" w:rsidRPr="002440F3" w:rsidRDefault="002440F3" w:rsidP="002440F3">
      <w:pPr>
        <w:jc w:val="center"/>
        <w:rPr>
          <w:rFonts w:ascii="Arial" w:hAnsi="Arial" w:cs="Arial"/>
          <w:b/>
          <w:sz w:val="28"/>
          <w:szCs w:val="28"/>
        </w:rPr>
      </w:pPr>
      <w:r w:rsidRPr="002440F3">
        <w:rPr>
          <w:rFonts w:ascii="Arial" w:hAnsi="Arial" w:cs="Arial"/>
          <w:b/>
          <w:sz w:val="28"/>
          <w:szCs w:val="28"/>
        </w:rPr>
        <w:t>Deli Serdang</w:t>
      </w:r>
    </w:p>
    <w:p w14:paraId="01BF6CD2" w14:textId="2A69FB33" w:rsidR="008F1BEC" w:rsidRPr="00CA280B" w:rsidRDefault="002440F3" w:rsidP="002440F3">
      <w:pPr>
        <w:jc w:val="center"/>
        <w:rPr>
          <w:rFonts w:ascii="Arial" w:hAnsi="Arial" w:cs="Arial"/>
          <w:b/>
          <w:sz w:val="36"/>
          <w:szCs w:val="24"/>
        </w:rPr>
      </w:pPr>
      <w:r w:rsidRPr="002440F3">
        <w:rPr>
          <w:rFonts w:ascii="Arial" w:hAnsi="Arial" w:cs="Arial"/>
          <w:b/>
          <w:sz w:val="28"/>
          <w:szCs w:val="28"/>
        </w:rPr>
        <w:t>2024</w:t>
      </w:r>
    </w:p>
    <w:p w14:paraId="27BE6A17" w14:textId="1250516E" w:rsidR="00D10A25" w:rsidRPr="00CA280B" w:rsidRDefault="00D10A25" w:rsidP="00970714">
      <w:pPr>
        <w:jc w:val="right"/>
        <w:rPr>
          <w:rFonts w:ascii="Arial" w:hAnsi="Arial" w:cs="Arial"/>
          <w:b/>
          <w:sz w:val="36"/>
          <w:szCs w:val="24"/>
        </w:rPr>
      </w:pPr>
    </w:p>
    <w:p w14:paraId="4EF8B7DE" w14:textId="1CA180E4" w:rsidR="00D10A25" w:rsidRPr="00CA280B" w:rsidRDefault="00D10A25" w:rsidP="00970714">
      <w:pPr>
        <w:jc w:val="right"/>
        <w:rPr>
          <w:rFonts w:ascii="Arial" w:hAnsi="Arial" w:cs="Arial"/>
          <w:b/>
          <w:sz w:val="36"/>
          <w:szCs w:val="24"/>
        </w:rPr>
      </w:pPr>
    </w:p>
    <w:p w14:paraId="36B2A361" w14:textId="77777777" w:rsidR="00D10A25" w:rsidRPr="00CA280B" w:rsidRDefault="00D10A25" w:rsidP="00970714">
      <w:pPr>
        <w:jc w:val="right"/>
        <w:rPr>
          <w:rFonts w:ascii="Arial" w:hAnsi="Arial" w:cs="Arial"/>
          <w:b/>
          <w:sz w:val="36"/>
          <w:szCs w:val="24"/>
        </w:rPr>
      </w:pPr>
    </w:p>
    <w:p w14:paraId="7E329102" w14:textId="77777777" w:rsidR="00D10A25" w:rsidRPr="00CA280B" w:rsidRDefault="00D10A25" w:rsidP="00970714">
      <w:pPr>
        <w:jc w:val="right"/>
        <w:rPr>
          <w:rFonts w:ascii="Arial" w:hAnsi="Arial" w:cs="Arial"/>
          <w:b/>
          <w:sz w:val="36"/>
          <w:szCs w:val="24"/>
        </w:rPr>
      </w:pPr>
    </w:p>
    <w:p w14:paraId="74F1F295" w14:textId="77777777" w:rsidR="00D10A25" w:rsidRPr="00CA280B" w:rsidRDefault="00D10A25" w:rsidP="00D10A25">
      <w:pPr>
        <w:spacing w:after="200" w:line="276" w:lineRule="auto"/>
        <w:jc w:val="left"/>
        <w:rPr>
          <w:rFonts w:ascii="Arial" w:hAnsi="Arial" w:cs="Arial"/>
        </w:rPr>
      </w:pPr>
    </w:p>
    <w:p w14:paraId="00F43DE3" w14:textId="77777777" w:rsidR="00D10A25" w:rsidRPr="00CA280B" w:rsidRDefault="00D10A25" w:rsidP="008404D9">
      <w:pPr>
        <w:framePr w:w="5781" w:wrap="around" w:vAnchor="page" w:hAnchor="page" w:x="3054" w:y="7939"/>
        <w:jc w:val="center"/>
        <w:rPr>
          <w:rFonts w:ascii="Arial" w:hAnsi="Arial" w:cs="Arial"/>
          <w:bCs/>
          <w:szCs w:val="28"/>
        </w:rPr>
      </w:pPr>
      <w:r w:rsidRPr="00CA280B">
        <w:rPr>
          <w:rFonts w:ascii="Arial" w:hAnsi="Arial" w:cs="Arial"/>
          <w:b/>
          <w:szCs w:val="28"/>
        </w:rPr>
        <w:t>TUGAS AKHIR</w:t>
      </w:r>
    </w:p>
    <w:p w14:paraId="34F6D567" w14:textId="34F071DC" w:rsidR="00D10A25" w:rsidRPr="00CA280B" w:rsidRDefault="00D10A25" w:rsidP="00D10A25">
      <w:pPr>
        <w:framePr w:w="5781" w:wrap="around" w:vAnchor="page" w:hAnchor="page" w:x="3054" w:y="7939"/>
        <w:jc w:val="center"/>
        <w:rPr>
          <w:rFonts w:ascii="Arial" w:hAnsi="Arial" w:cs="Arial"/>
          <w:bCs/>
          <w:szCs w:val="28"/>
        </w:rPr>
      </w:pPr>
      <w:r w:rsidRPr="00CA280B">
        <w:rPr>
          <w:rFonts w:ascii="Arial" w:hAnsi="Arial" w:cs="Arial"/>
          <w:bCs/>
          <w:szCs w:val="28"/>
        </w:rPr>
        <w:br/>
        <w:t>sebagai salah satu syarat untuk memperoleh gelar</w:t>
      </w:r>
      <w:r w:rsidRPr="00CA280B">
        <w:rPr>
          <w:rFonts w:ascii="Arial" w:hAnsi="Arial" w:cs="Arial"/>
          <w:bCs/>
          <w:szCs w:val="28"/>
        </w:rPr>
        <w:br/>
        <w:t>Sarjana Terapan pada</w:t>
      </w:r>
      <w:r w:rsidRPr="00CA280B">
        <w:rPr>
          <w:rFonts w:ascii="Arial" w:hAnsi="Arial" w:cs="Arial"/>
          <w:bCs/>
          <w:szCs w:val="28"/>
        </w:rPr>
        <w:br/>
        <w:t xml:space="preserve">Program Studi </w:t>
      </w:r>
      <w:r w:rsidR="002440F3" w:rsidRPr="002440F3">
        <w:rPr>
          <w:rFonts w:ascii="Arial" w:hAnsi="Arial" w:cs="Arial"/>
          <w:bCs/>
          <w:szCs w:val="28"/>
        </w:rPr>
        <w:t>Agribisnis Hortikultura</w:t>
      </w:r>
    </w:p>
    <w:p w14:paraId="7C65A323" w14:textId="5354F06A" w:rsidR="00D10A25" w:rsidRPr="00CA280B" w:rsidRDefault="002440F3" w:rsidP="00D10A25">
      <w:pPr>
        <w:spacing w:after="200" w:line="276" w:lineRule="auto"/>
        <w:jc w:val="left"/>
        <w:rPr>
          <w:rFonts w:ascii="Arial" w:hAnsi="Arial" w:cs="Arial"/>
        </w:rPr>
      </w:pPr>
      <w:r w:rsidRPr="00CA280B">
        <w:rPr>
          <w:rFonts w:ascii="Arial" w:hAnsi="Arial" w:cs="Arial"/>
          <w:noProof/>
        </w:rPr>
        <mc:AlternateContent>
          <mc:Choice Requires="wps">
            <w:drawing>
              <wp:anchor distT="0" distB="0" distL="114300" distR="114300" simplePos="0" relativeHeight="251659264" behindDoc="0" locked="0" layoutInCell="1" allowOverlap="0" wp14:anchorId="2CFEF11E" wp14:editId="259AB030">
                <wp:simplePos x="0" y="0"/>
                <wp:positionH relativeFrom="margin">
                  <wp:align>center</wp:align>
                </wp:positionH>
                <wp:positionV relativeFrom="page">
                  <wp:posOffset>1800225</wp:posOffset>
                </wp:positionV>
                <wp:extent cx="5248275" cy="626745"/>
                <wp:effectExtent l="0" t="0" r="9525"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48275" cy="6267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734D80" w14:textId="77777777" w:rsidR="00902AAA" w:rsidRPr="002440F3" w:rsidRDefault="00902AAA" w:rsidP="002440F3">
                            <w:pPr>
                              <w:jc w:val="center"/>
                              <w:rPr>
                                <w:rFonts w:ascii="Arial" w:hAnsi="Arial" w:cs="Arial"/>
                                <w:b/>
                                <w:bCs/>
                                <w:sz w:val="28"/>
                                <w:lang w:val="id-ID"/>
                              </w:rPr>
                            </w:pPr>
                            <w:r w:rsidRPr="002440F3">
                              <w:rPr>
                                <w:rFonts w:ascii="Arial" w:hAnsi="Arial" w:cs="Arial"/>
                                <w:b/>
                                <w:bCs/>
                                <w:sz w:val="28"/>
                                <w:lang w:val="id-ID"/>
                              </w:rPr>
                              <w:t>PERBANDINGAN EFISIENSI PRODUKSI USAHA TANI JERUK</w:t>
                            </w:r>
                          </w:p>
                          <w:p w14:paraId="03508748" w14:textId="1670EF82" w:rsidR="00902AAA" w:rsidRPr="00297913" w:rsidRDefault="00902AAA" w:rsidP="002440F3">
                            <w:pPr>
                              <w:jc w:val="center"/>
                              <w:rPr>
                                <w:rFonts w:ascii="Arial" w:hAnsi="Arial" w:cs="Arial"/>
                                <w:b/>
                                <w:sz w:val="28"/>
                                <w:lang w:val="fr-FR"/>
                              </w:rPr>
                            </w:pPr>
                            <w:r w:rsidRPr="00297913">
                              <w:rPr>
                                <w:rFonts w:ascii="Arial" w:hAnsi="Arial" w:cs="Arial"/>
                                <w:b/>
                                <w:sz w:val="28"/>
                                <w:lang w:val="fr-FR"/>
                              </w:rPr>
                              <w:t>DI DESA NAGORI TONGAH, KECAMATAN PURBA KABUPATEN SIMALUNGUN</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CFEF11E" id="_x0000_t202" coordsize="21600,21600" o:spt="202" path="m,l,21600r21600,l21600,xe">
                <v:stroke joinstyle="miter"/>
                <v:path gradientshapeok="t" o:connecttype="rect"/>
              </v:shapetype>
              <v:shape id="Text Box 10" o:spid="_x0000_s1026" type="#_x0000_t202" style="position:absolute;margin-left:0;margin-top:141.75pt;width:413.25pt;height:49.35pt;z-index:251659264;visibility:visible;mso-wrap-style:square;mso-width-percent:0;mso-height-percent:200;mso-wrap-distance-left:9pt;mso-wrap-distance-top:0;mso-wrap-distance-right:9pt;mso-wrap-distance-bottom:0;mso-position-horizontal:center;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AIbAIAAOkEAAAOAAAAZHJzL2Uyb0RvYy54bWysVNuO2yAQfa/Uf0C8Z32Rc7EVZ9Vs6qrS&#10;9iLt9gMI4BjVBgok9rbqv3fAcTa9PFRV/YAHGA4zc86wvh26Fp24sULJEic3MUZcUsWEPJT402M1&#10;W2FkHZGMtEryEj9xi283L1+se13wVDWqZdwgAJG26HWJG+d0EUWWNrwj9kZpLmGzVqYjDqbmEDFD&#10;ekDv2iiN40XUK8O0UZRbC6u7cRNvAn5dc+o+1LXlDrUlhthcGE0Y936MNmtSHAzRjaDnMMg/RNER&#10;IeHSC9SOOIKORvwG1QlqlFW1u6Gqi1RdC8pDDpBNEv+SzUNDNA+5QHGsvpTJ/j9Y+v700SDBgDuM&#10;JOmAokc+OLRVA0pCeXptC/B60ODnBlj3rj5Vq+8V/WyhgtGVj6+8hT3w3vfvFANAcnQqnBhq0/mT&#10;kDYCGODj6cKBv5TC4jzNVulyjhGFvUW6WGZzT1JEium0Nta94apD3iixAY4DOjndWze6Ti4hTNUK&#10;Vom2DRNz2N+1Bp0I6KEK3xndXru10jtL5Y+NiOMKBAl3+D0fbuD3W56kWbxN81m1WC1nWZXNZ/ky&#10;Xs3iJN/mizjLs1313QeYZEUjGOPyXkg+aS3J/o7Ls+pHlQS1ob7E+Tydj1xcR2+vk4zD96ckO+Gg&#10;9VrRlXh1cSJFwwl7LRmkTQpHRDva0c/hB0KgBtM/VCXIwDM/asAN+wFQvBz2ij2BIIwCvoB1eC/A&#10;aJT5ilEPvVdi++VIDMeofStB3L5RJ8NMxn4yiKRwtMQOo9G8c2NDH7URhwaQJ32+AuFVImjiOYqz&#10;XKGfQvDn3vcNez0PXs8v1OYHAAAA//8DAFBLAwQUAAYACAAAACEAXEIoPN0AAAAIAQAADwAAAGRy&#10;cy9kb3ducmV2LnhtbEyPwU7DMBBE70j8g7VIXBB1cNUqCtlUCAnBqRItH+DGSxLVXqex2zp/jznB&#10;bVazmnlTb5Kz4kJTGDwjPC0KEMStNwN3CF/7t8cSRIiajbaeCWGmAJvm9qbWlfFX/qTLLnYih3Co&#10;NEIf41hJGdqenA4LPxJn79tPTsd8Tp00k77mcGelKoq1dHrg3NDrkV57ao+7s0OID/Y0S3Xcpnfz&#10;sUonZ7dxtoj3d+nlGUSkFP+e4Rc/o0OTmQ7+zCYIi5CHRARVLlcgsl2qdRYHhGWpFMimlv8HND8A&#10;AAD//wMAUEsBAi0AFAAGAAgAAAAhALaDOJL+AAAA4QEAABMAAAAAAAAAAAAAAAAAAAAAAFtDb250&#10;ZW50X1R5cGVzXS54bWxQSwECLQAUAAYACAAAACEAOP0h/9YAAACUAQAACwAAAAAAAAAAAAAAAAAv&#10;AQAAX3JlbHMvLnJlbHNQSwECLQAUAAYACAAAACEAPYHQCGwCAADpBAAADgAAAAAAAAAAAAAAAAAu&#10;AgAAZHJzL2Uyb0RvYy54bWxQSwECLQAUAAYACAAAACEAXEIoPN0AAAAIAQAADwAAAAAAAAAAAAAA&#10;AADGBAAAZHJzL2Rvd25yZXYueG1sUEsFBgAAAAAEAAQA8wAAANAFAAAAAA==&#10;" o:allowoverlap="f" stroked="f">
                <v:path arrowok="t"/>
                <v:textbox style="mso-fit-shape-to-text:t" inset="0,0,0,0">
                  <w:txbxContent>
                    <w:p w14:paraId="44734D80" w14:textId="77777777" w:rsidR="00902AAA" w:rsidRPr="002440F3" w:rsidRDefault="00902AAA" w:rsidP="002440F3">
                      <w:pPr>
                        <w:jc w:val="center"/>
                        <w:rPr>
                          <w:rFonts w:ascii="Arial" w:hAnsi="Arial" w:cs="Arial"/>
                          <w:b/>
                          <w:bCs/>
                          <w:sz w:val="28"/>
                          <w:lang w:val="id-ID"/>
                        </w:rPr>
                      </w:pPr>
                      <w:r w:rsidRPr="002440F3">
                        <w:rPr>
                          <w:rFonts w:ascii="Arial" w:hAnsi="Arial" w:cs="Arial"/>
                          <w:b/>
                          <w:bCs/>
                          <w:sz w:val="28"/>
                          <w:lang w:val="id-ID"/>
                        </w:rPr>
                        <w:t>PERBANDINGAN EFISIENSI PRODUKSI USAHA TANI JERUK</w:t>
                      </w:r>
                    </w:p>
                    <w:p w14:paraId="03508748" w14:textId="1670EF82" w:rsidR="00902AAA" w:rsidRPr="00297913" w:rsidRDefault="00902AAA" w:rsidP="002440F3">
                      <w:pPr>
                        <w:jc w:val="center"/>
                        <w:rPr>
                          <w:rFonts w:ascii="Arial" w:hAnsi="Arial" w:cs="Arial"/>
                          <w:b/>
                          <w:sz w:val="28"/>
                          <w:lang w:val="fr-FR"/>
                        </w:rPr>
                      </w:pPr>
                      <w:r w:rsidRPr="00297913">
                        <w:rPr>
                          <w:rFonts w:ascii="Arial" w:hAnsi="Arial" w:cs="Arial"/>
                          <w:b/>
                          <w:sz w:val="28"/>
                          <w:lang w:val="fr-FR"/>
                        </w:rPr>
                        <w:t>DI DESA NAGORI TONGAH, KECAMATAN PURBA KABUPATEN SIMALUNGUN</w:t>
                      </w:r>
                    </w:p>
                  </w:txbxContent>
                </v:textbox>
                <w10:wrap anchorx="margin" anchory="page"/>
              </v:shape>
            </w:pict>
          </mc:Fallback>
        </mc:AlternateContent>
      </w:r>
      <w:r w:rsidR="00DC4AFD" w:rsidRPr="00CA280B">
        <w:rPr>
          <w:rFonts w:ascii="Arial" w:hAnsi="Arial" w:cs="Arial"/>
          <w:noProof/>
        </w:rPr>
        <mc:AlternateContent>
          <mc:Choice Requires="wps">
            <w:drawing>
              <wp:anchor distT="0" distB="0" distL="114300" distR="114300" simplePos="0" relativeHeight="251661312" behindDoc="0" locked="0" layoutInCell="1" allowOverlap="0" wp14:anchorId="09CA4241" wp14:editId="7C97F5C9">
                <wp:simplePos x="0" y="0"/>
                <wp:positionH relativeFrom="page">
                  <wp:posOffset>664845</wp:posOffset>
                </wp:positionH>
                <wp:positionV relativeFrom="page">
                  <wp:posOffset>7920990</wp:posOffset>
                </wp:positionV>
                <wp:extent cx="6224270" cy="87884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24270" cy="878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A87BE8"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 xml:space="preserve">Program Studi </w:t>
                            </w:r>
                            <w:r w:rsidRPr="002440F3">
                              <w:rPr>
                                <w:rFonts w:ascii="Arial" w:hAnsi="Arial" w:cs="Arial"/>
                                <w:b/>
                                <w:bCs/>
                                <w:sz w:val="28"/>
                                <w:szCs w:val="28"/>
                              </w:rPr>
                              <w:t>Agribisnis Hortikultura</w:t>
                            </w:r>
                          </w:p>
                          <w:p w14:paraId="78A6379D"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Politeknik Wilmar Bisnis Indonesia</w:t>
                            </w:r>
                          </w:p>
                          <w:p w14:paraId="1BB0750D"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Deli Serdang</w:t>
                            </w:r>
                          </w:p>
                          <w:p w14:paraId="28210C97" w14:textId="5B8746AB" w:rsidR="00902AAA" w:rsidRPr="00377D79" w:rsidRDefault="00902AAA" w:rsidP="002440F3">
                            <w:pPr>
                              <w:jc w:val="center"/>
                              <w:rPr>
                                <w:rFonts w:ascii="Arial" w:hAnsi="Arial" w:cs="Arial"/>
                                <w:b/>
                                <w:sz w:val="28"/>
                                <w:szCs w:val="28"/>
                              </w:rPr>
                            </w:pPr>
                            <w:r w:rsidRPr="002440F3">
                              <w:rPr>
                                <w:rFonts w:ascii="Arial" w:hAnsi="Arial" w:cs="Arial"/>
                                <w:b/>
                                <w:sz w:val="28"/>
                                <w:szCs w:val="28"/>
                              </w:rPr>
                              <w:t>2024</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CA4241" id="Text Box 12" o:spid="_x0000_s1027" type="#_x0000_t202" style="position:absolute;margin-left:52.35pt;margin-top:623.7pt;width:490.1pt;height:69.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cAIAAPAEAAAOAAAAZHJzL2Uyb0RvYy54bWysVNuO2yAQfa/Uf0C8Z32pc7G1zqq7aapK&#10;24u02w8ggGNUDBRI7G3Vf++A43S3F6mq6gc8MBdm5pzh8mroJDpy64RWNc4uUoy4opoJta/xx/vt&#10;bIWR80QxIrXiNX7gDl+tnz+77E3Fc91qybhFEES5qjc1br03VZI42vKOuAttuAJlo21HPGztPmGW&#10;9BC9k0mepouk15YZqyl3Dk43oxKvY/ym4dS/bxrHPZI1htx8XG1cd2FN1pek2ltiWkFPaZB/yKIj&#10;QsGl51Ab4gk6WPFLqE5Qq51u/AXVXaKbRlAea4BqsvSnau5aYnisBZrjzLlN7v+Fpe+OHywSrMYv&#10;MFKkA4ju+eDRtR5Qlof29MZVYHVnwM4PcA4wx1KdudX0kwOT5JHN6OCC9a5/qxkEJAevo8fQ2C40&#10;CcpGEAbweDhjEC6lcLjI8yJfgoqCbrVcrYoIUkKqydtY519z3aEg1NgCxjE6Od46H7Ih1WQSLnNa&#10;CrYVUsaN3e9upEVHAnzYxi/UCC5PzKQKxkoHt1E9nkCScEfQhXQjvl/LLC/S67ycbRer5azYFvNZ&#10;uUxXszQrr8tFWpTFZvstJJgVVSsY4+pWKD5xLSv+DssT60eWRLahvsblPJ+PWPyxyDR+vyuyEx5G&#10;T4oO+nw2IlXLCXulGJRNKk+EHOXkafqxZdCD6R+7EmkQkB854IfdEJmVTTTaafYAvLAaYAOE4dkA&#10;odX2C0Y9jGCN3ecDsRwj+UYBx8O8ToKdhN0kEEXBtcYeo1G88eNcH4wV+xYijzRV+iXwrxGRGoGo&#10;YxaQedjAWMUaTk9AmNvH+2j146FafwcAAP//AwBQSwMEFAAGAAgAAAAhAJ9IzsjhAAAADgEAAA8A&#10;AABkcnMvZG93bnJldi54bWxMj8FOwzAQRO9I/IO1SNyonRJIGuJUCAlV4lI17Qe4sYkj4nUUO036&#10;92xPcJvRPs3OlNvF9exixtB5lJCsBDCDjdcdthJOx8+nHFiICrXqPRoJVxNgW93flarQfsaDudSx&#10;ZRSCoVASbIxDwXlorHEqrPxgkG7ffnQqkh1brkc1U7jr+VqIV+5Uh/TBqsF8WNP81JOT0GWYfE11&#10;uvBk3pyOe7vbX6edlI8Py/sbsGiW+AfDrT5Vh4o6nf2EOrCevEgzQkms0ywFdkNEnm6AnUk95y85&#10;8Krk/2dUvwAAAP//AwBQSwECLQAUAAYACAAAACEAtoM4kv4AAADhAQAAEwAAAAAAAAAAAAAAAAAA&#10;AAAAW0NvbnRlbnRfVHlwZXNdLnhtbFBLAQItABQABgAIAAAAIQA4/SH/1gAAAJQBAAALAAAAAAAA&#10;AAAAAAAAAC8BAABfcmVscy8ucmVsc1BLAQItABQABgAIAAAAIQCs//GKcAIAAPAEAAAOAAAAAAAA&#10;AAAAAAAAAC4CAABkcnMvZTJvRG9jLnhtbFBLAQItABQABgAIAAAAIQCfSM7I4QAAAA4BAAAPAAAA&#10;AAAAAAAAAAAAAMoEAABkcnMvZG93bnJldi54bWxQSwUGAAAAAAQABADzAAAA2AUAAAAA&#10;" o:allowoverlap="f" stroked="f">
                <v:path arrowok="t"/>
                <v:textbox inset="0,0,0,0">
                  <w:txbxContent>
                    <w:p w14:paraId="36A87BE8"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 xml:space="preserve">Program Studi </w:t>
                      </w:r>
                      <w:r w:rsidRPr="002440F3">
                        <w:rPr>
                          <w:rFonts w:ascii="Arial" w:hAnsi="Arial" w:cs="Arial"/>
                          <w:b/>
                          <w:bCs/>
                          <w:sz w:val="28"/>
                          <w:szCs w:val="28"/>
                        </w:rPr>
                        <w:t>Agribisnis Hortikultura</w:t>
                      </w:r>
                    </w:p>
                    <w:p w14:paraId="78A6379D"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Politeknik Wilmar Bisnis Indonesia</w:t>
                      </w:r>
                    </w:p>
                    <w:p w14:paraId="1BB0750D" w14:textId="77777777" w:rsidR="00902AAA" w:rsidRPr="002440F3" w:rsidRDefault="00902AAA" w:rsidP="002440F3">
                      <w:pPr>
                        <w:jc w:val="center"/>
                        <w:rPr>
                          <w:rFonts w:ascii="Arial" w:hAnsi="Arial" w:cs="Arial"/>
                          <w:b/>
                          <w:sz w:val="28"/>
                          <w:szCs w:val="28"/>
                        </w:rPr>
                      </w:pPr>
                      <w:r w:rsidRPr="002440F3">
                        <w:rPr>
                          <w:rFonts w:ascii="Arial" w:hAnsi="Arial" w:cs="Arial"/>
                          <w:b/>
                          <w:sz w:val="28"/>
                          <w:szCs w:val="28"/>
                        </w:rPr>
                        <w:t>Deli Serdang</w:t>
                      </w:r>
                    </w:p>
                    <w:p w14:paraId="28210C97" w14:textId="5B8746AB" w:rsidR="00902AAA" w:rsidRPr="00377D79" w:rsidRDefault="00902AAA" w:rsidP="002440F3">
                      <w:pPr>
                        <w:jc w:val="center"/>
                        <w:rPr>
                          <w:rFonts w:ascii="Arial" w:hAnsi="Arial" w:cs="Arial"/>
                          <w:b/>
                          <w:sz w:val="28"/>
                          <w:szCs w:val="28"/>
                        </w:rPr>
                      </w:pPr>
                      <w:r w:rsidRPr="002440F3">
                        <w:rPr>
                          <w:rFonts w:ascii="Arial" w:hAnsi="Arial" w:cs="Arial"/>
                          <w:b/>
                          <w:sz w:val="28"/>
                          <w:szCs w:val="28"/>
                        </w:rPr>
                        <w:t>2024</w:t>
                      </w:r>
                    </w:p>
                  </w:txbxContent>
                </v:textbox>
                <w10:wrap anchorx="page" anchory="page"/>
              </v:shape>
            </w:pict>
          </mc:Fallback>
        </mc:AlternateContent>
      </w:r>
      <w:r w:rsidR="00D10A25" w:rsidRPr="00CA280B">
        <w:rPr>
          <w:rFonts w:ascii="Arial" w:hAnsi="Arial" w:cs="Arial"/>
        </w:rPr>
        <w:br w:type="page"/>
      </w:r>
    </w:p>
    <w:p w14:paraId="62306F6F" w14:textId="77777777" w:rsidR="00D10A25" w:rsidRPr="00CA280B" w:rsidRDefault="00D10A25" w:rsidP="00D10A25">
      <w:pPr>
        <w:spacing w:after="200" w:line="276" w:lineRule="auto"/>
        <w:jc w:val="left"/>
        <w:rPr>
          <w:rFonts w:ascii="Arial" w:hAnsi="Arial" w:cs="Arial"/>
        </w:rPr>
      </w:pPr>
    </w:p>
    <w:p w14:paraId="772FE557" w14:textId="77777777" w:rsidR="00D10A25" w:rsidRPr="00CA280B" w:rsidRDefault="00D10A25" w:rsidP="00D10A25">
      <w:pPr>
        <w:spacing w:line="276" w:lineRule="auto"/>
        <w:jc w:val="center"/>
        <w:rPr>
          <w:rFonts w:ascii="Arial" w:hAnsi="Arial" w:cs="Arial"/>
          <w:b/>
        </w:rPr>
      </w:pPr>
      <w:r w:rsidRPr="00CA280B">
        <w:rPr>
          <w:rFonts w:ascii="Arial" w:hAnsi="Arial" w:cs="Arial"/>
          <w:b/>
          <w:sz w:val="28"/>
          <w:szCs w:val="28"/>
        </w:rPr>
        <w:t>PERNYATAAN MENGENAI TUGAS AKHIR</w:t>
      </w:r>
      <w:r w:rsidRPr="00CA280B">
        <w:rPr>
          <w:rFonts w:ascii="Arial" w:hAnsi="Arial" w:cs="Arial"/>
          <w:b/>
          <w:sz w:val="28"/>
          <w:szCs w:val="28"/>
        </w:rPr>
        <w:br/>
        <w:t>SUMBER INFORMASI SERTA PELIMPAHAN HAK CIPTA*</w:t>
      </w:r>
    </w:p>
    <w:p w14:paraId="037E29A7" w14:textId="77777777" w:rsidR="00D10A25" w:rsidRPr="00CA280B" w:rsidRDefault="00D10A25" w:rsidP="00D10A25">
      <w:pPr>
        <w:rPr>
          <w:rFonts w:ascii="Arial" w:hAnsi="Arial" w:cs="Arial"/>
        </w:rPr>
      </w:pPr>
    </w:p>
    <w:p w14:paraId="7955D1AF" w14:textId="77777777" w:rsidR="009401B3" w:rsidRPr="009401B3" w:rsidRDefault="009401B3" w:rsidP="009401B3">
      <w:pPr>
        <w:pStyle w:val="NormalWeb"/>
        <w:jc w:val="both"/>
        <w:rPr>
          <w:rFonts w:ascii="Arial" w:hAnsi="Arial" w:cs="Arial"/>
        </w:rPr>
      </w:pPr>
      <w:r w:rsidRPr="009401B3">
        <w:rPr>
          <w:rFonts w:ascii="Arial" w:hAnsi="Arial" w:cs="Arial"/>
        </w:rPr>
        <w:t xml:space="preserve">Dengan ini saya menyatakan bahwa laporan tugas akhir berjudul </w:t>
      </w:r>
      <w:r w:rsidRPr="009401B3">
        <w:rPr>
          <w:rFonts w:ascii="Arial" w:hAnsi="Arial" w:cs="Arial"/>
          <w:b/>
          <w:i/>
          <w:iCs/>
        </w:rPr>
        <w:t>Perbandingan Efisiensi Produksi Usaha Tani Jeruk Di Desa Nagori Tongah, Kecamatan Purba, Kabupaten Simalungun</w:t>
      </w:r>
      <w:r w:rsidRPr="009401B3">
        <w:rPr>
          <w:rFonts w:ascii="Arial" w:hAnsi="Arial" w:cs="Arial"/>
        </w:rPr>
        <w:t xml:space="preserve"> adalah benar karya saya dengan arahan dari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tugas akhir ini.</w:t>
      </w:r>
    </w:p>
    <w:p w14:paraId="1A10A6A4" w14:textId="06B8C478" w:rsidR="00D10A25" w:rsidRPr="00CA280B" w:rsidRDefault="00D10A25" w:rsidP="00D10A25">
      <w:pPr>
        <w:pStyle w:val="NormalWeb"/>
        <w:jc w:val="both"/>
        <w:rPr>
          <w:rFonts w:ascii="Arial" w:hAnsi="Arial" w:cs="Arial"/>
        </w:rPr>
      </w:pPr>
      <w:r w:rsidRPr="00CA280B">
        <w:rPr>
          <w:rFonts w:ascii="Arial" w:hAnsi="Arial" w:cs="Arial"/>
        </w:rPr>
        <w:t xml:space="preserve"> </w:t>
      </w:r>
    </w:p>
    <w:p w14:paraId="0BD5932F" w14:textId="77777777" w:rsidR="00D10A25" w:rsidRPr="00CA280B" w:rsidRDefault="00D10A25" w:rsidP="00D10A25">
      <w:pPr>
        <w:rPr>
          <w:rFonts w:ascii="Arial" w:hAnsi="Arial" w:cs="Arial"/>
        </w:rPr>
      </w:pPr>
      <w:r w:rsidRPr="00CA280B">
        <w:rPr>
          <w:rFonts w:ascii="Arial" w:hAnsi="Arial" w:cs="Arial"/>
        </w:rPr>
        <w:t>Dengan ini saya melimpahkan hak cipta dari karya tulis saya kepada Politeknik Wilmar Bisnis Indonesia.</w:t>
      </w:r>
    </w:p>
    <w:p w14:paraId="1B7C2EFE" w14:textId="19C467EC" w:rsidR="00D10A25" w:rsidRPr="00CA280B" w:rsidRDefault="009401B3" w:rsidP="00D10A25">
      <w:pPr>
        <w:jc w:val="right"/>
        <w:rPr>
          <w:rFonts w:ascii="Arial" w:hAnsi="Arial" w:cs="Arial"/>
        </w:rPr>
      </w:pPr>
      <w:r>
        <w:rPr>
          <w:rFonts w:ascii="Arial" w:hAnsi="Arial" w:cs="Arial"/>
        </w:rPr>
        <w:t>Deli Serdang, Juni 2024</w:t>
      </w:r>
    </w:p>
    <w:p w14:paraId="0623939A" w14:textId="77777777" w:rsidR="00D10A25" w:rsidRPr="00CA280B" w:rsidRDefault="00D10A25" w:rsidP="00D10A25">
      <w:pPr>
        <w:jc w:val="right"/>
        <w:rPr>
          <w:rFonts w:ascii="Arial" w:hAnsi="Arial" w:cs="Arial"/>
        </w:rPr>
      </w:pPr>
    </w:p>
    <w:p w14:paraId="0F29B02C" w14:textId="77777777" w:rsidR="009401B3" w:rsidRDefault="009401B3" w:rsidP="00D10A25">
      <w:pPr>
        <w:pStyle w:val="NormalWeb"/>
        <w:spacing w:before="0" w:beforeAutospacing="0" w:after="0" w:afterAutospacing="0"/>
        <w:jc w:val="right"/>
        <w:rPr>
          <w:rFonts w:ascii="Arial" w:eastAsiaTheme="minorHAnsi" w:hAnsi="Arial" w:cs="Arial"/>
          <w:i/>
          <w:szCs w:val="22"/>
        </w:rPr>
      </w:pPr>
      <w:r w:rsidRPr="009401B3">
        <w:rPr>
          <w:rFonts w:ascii="Arial" w:eastAsiaTheme="minorHAnsi" w:hAnsi="Arial" w:cs="Arial"/>
          <w:i/>
          <w:szCs w:val="22"/>
        </w:rPr>
        <w:t>Renzo Tanachi</w:t>
      </w:r>
    </w:p>
    <w:p w14:paraId="0BB698E8" w14:textId="6B4AC2F2" w:rsidR="00D10A25" w:rsidRPr="00CA280B" w:rsidRDefault="00D10A25" w:rsidP="00D10A25">
      <w:pPr>
        <w:pStyle w:val="NormalWeb"/>
        <w:spacing w:before="0" w:beforeAutospacing="0" w:after="0" w:afterAutospacing="0"/>
        <w:jc w:val="right"/>
        <w:rPr>
          <w:rFonts w:ascii="Arial" w:hAnsi="Arial" w:cs="Arial"/>
          <w:b/>
          <w:sz w:val="36"/>
        </w:rPr>
      </w:pPr>
      <w:r w:rsidRPr="00CA280B">
        <w:rPr>
          <w:rFonts w:ascii="Arial" w:hAnsi="Arial" w:cs="Arial"/>
        </w:rPr>
        <w:t xml:space="preserve">NIM </w:t>
      </w:r>
      <w:r w:rsidR="009401B3" w:rsidRPr="009401B3">
        <w:rPr>
          <w:rFonts w:ascii="Arial" w:hAnsi="Arial" w:cs="Arial"/>
        </w:rPr>
        <w:t>1903010022</w:t>
      </w:r>
    </w:p>
    <w:p w14:paraId="7714B24D" w14:textId="77777777" w:rsidR="008F1BEC" w:rsidRPr="00CA280B" w:rsidRDefault="008F1BEC" w:rsidP="00970714">
      <w:pPr>
        <w:jc w:val="right"/>
        <w:rPr>
          <w:rFonts w:ascii="Arial" w:hAnsi="Arial" w:cs="Arial"/>
          <w:szCs w:val="24"/>
        </w:rPr>
      </w:pPr>
    </w:p>
    <w:p w14:paraId="700932C0" w14:textId="77777777" w:rsidR="00697B4C" w:rsidRPr="00CA280B" w:rsidRDefault="00697B4C" w:rsidP="000410D7">
      <w:pPr>
        <w:jc w:val="center"/>
        <w:rPr>
          <w:rFonts w:ascii="Arial" w:hAnsi="Arial" w:cs="Arial"/>
          <w:b/>
          <w:szCs w:val="24"/>
        </w:rPr>
      </w:pPr>
    </w:p>
    <w:p w14:paraId="2BECD67A" w14:textId="77777777" w:rsidR="008B308D" w:rsidRPr="00CA280B" w:rsidRDefault="008B308D" w:rsidP="000410D7">
      <w:pPr>
        <w:rPr>
          <w:rFonts w:ascii="Arial" w:hAnsi="Arial" w:cs="Arial"/>
          <w:szCs w:val="24"/>
        </w:rPr>
      </w:pPr>
    </w:p>
    <w:p w14:paraId="3434DD9A" w14:textId="77777777" w:rsidR="00374886" w:rsidRDefault="00374886" w:rsidP="00374886">
      <w:pPr>
        <w:pStyle w:val="Heading1"/>
        <w:jc w:val="center"/>
        <w:rPr>
          <w:rFonts w:ascii="Arial" w:hAnsi="Arial" w:cs="Arial"/>
        </w:rPr>
      </w:pPr>
      <w:bookmarkStart w:id="0" w:name="_Toc182768372"/>
      <w:bookmarkStart w:id="1" w:name="_Toc26651971"/>
      <w:bookmarkStart w:id="2" w:name="_Toc184527451"/>
      <w:r>
        <w:rPr>
          <w:rFonts w:ascii="Arial" w:hAnsi="Arial" w:cs="Arial"/>
        </w:rPr>
        <w:lastRenderedPageBreak/>
        <w:t>HALAMAN PENGESAHAN</w:t>
      </w:r>
      <w:bookmarkEnd w:id="0"/>
      <w:bookmarkEnd w:id="1"/>
      <w:bookmarkEnd w:id="2"/>
    </w:p>
    <w:p w14:paraId="6B263715" w14:textId="77777777" w:rsidR="00374886" w:rsidRDefault="00374886" w:rsidP="00374886">
      <w:pPr>
        <w:rPr>
          <w:rFonts w:ascii="Arial" w:hAnsi="Arial" w:cs="Arial"/>
          <w:szCs w:val="24"/>
        </w:rPr>
      </w:pPr>
    </w:p>
    <w:p w14:paraId="341C0E2D" w14:textId="77777777" w:rsidR="00374886" w:rsidRDefault="00374886" w:rsidP="00374886">
      <w:pPr>
        <w:tabs>
          <w:tab w:val="left" w:pos="3261"/>
          <w:tab w:val="left" w:pos="3544"/>
        </w:tabs>
        <w:ind w:left="3544" w:hanging="3544"/>
        <w:rPr>
          <w:rFonts w:ascii="Arial" w:hAnsi="Arial" w:cs="Arial"/>
          <w:b/>
          <w:szCs w:val="24"/>
        </w:rPr>
      </w:pPr>
      <w:r>
        <w:rPr>
          <w:rFonts w:ascii="Arial" w:hAnsi="Arial" w:cs="Arial"/>
          <w:szCs w:val="24"/>
        </w:rPr>
        <w:t xml:space="preserve">1. Judul </w:t>
      </w:r>
      <w:r>
        <w:rPr>
          <w:rFonts w:ascii="Arial" w:hAnsi="Arial" w:cs="Arial"/>
          <w:szCs w:val="24"/>
        </w:rPr>
        <w:tab/>
        <w:t>:</w:t>
      </w:r>
      <w:r>
        <w:rPr>
          <w:rFonts w:ascii="Arial" w:hAnsi="Arial" w:cs="Arial"/>
          <w:szCs w:val="24"/>
        </w:rPr>
        <w:tab/>
      </w:r>
      <w:r>
        <w:rPr>
          <w:rFonts w:ascii="Arial" w:hAnsi="Arial" w:cs="Arial"/>
          <w:b/>
          <w:szCs w:val="24"/>
        </w:rPr>
        <w:t xml:space="preserve">PERBANDINGAN EFISIENSI PRODUKSI USAHA TANI JERUK DI DESA NAGORI TONGAH, KECAMATAN PURBA, KABUPATEN SIMALUNGUN </w:t>
      </w:r>
    </w:p>
    <w:p w14:paraId="33589D67" w14:textId="77777777" w:rsidR="00374886" w:rsidRDefault="00374886" w:rsidP="00374886">
      <w:pPr>
        <w:tabs>
          <w:tab w:val="left" w:pos="3261"/>
          <w:tab w:val="left" w:pos="3544"/>
        </w:tabs>
        <w:ind w:left="3544" w:hanging="3544"/>
        <w:rPr>
          <w:rFonts w:ascii="Arial" w:hAnsi="Arial" w:cs="Arial"/>
          <w:szCs w:val="24"/>
        </w:rPr>
      </w:pPr>
    </w:p>
    <w:p w14:paraId="699B5613"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2. Identitas Mahasiswa</w:t>
      </w:r>
    </w:p>
    <w:p w14:paraId="0742190E" w14:textId="77777777" w:rsidR="00374886" w:rsidRDefault="00374886" w:rsidP="00374886">
      <w:pPr>
        <w:tabs>
          <w:tab w:val="left" w:pos="3261"/>
          <w:tab w:val="left" w:pos="3402"/>
        </w:tabs>
        <w:ind w:left="3544" w:hanging="3544"/>
        <w:rPr>
          <w:rFonts w:ascii="Arial" w:hAnsi="Arial" w:cs="Arial"/>
          <w:b/>
          <w:szCs w:val="24"/>
        </w:rPr>
      </w:pPr>
      <w:r>
        <w:rPr>
          <w:rFonts w:ascii="Arial" w:hAnsi="Arial" w:cs="Arial"/>
          <w:szCs w:val="24"/>
        </w:rPr>
        <w:t xml:space="preserve">    - Nama </w:t>
      </w:r>
      <w:r>
        <w:rPr>
          <w:rFonts w:ascii="Arial" w:hAnsi="Arial" w:cs="Arial"/>
          <w:szCs w:val="24"/>
        </w:rPr>
        <w:tab/>
        <w:t xml:space="preserve">: </w:t>
      </w:r>
      <w:r>
        <w:rPr>
          <w:rFonts w:ascii="Arial" w:hAnsi="Arial" w:cs="Arial"/>
          <w:szCs w:val="24"/>
        </w:rPr>
        <w:tab/>
      </w:r>
      <w:r>
        <w:rPr>
          <w:rFonts w:ascii="Arial" w:hAnsi="Arial" w:cs="Arial"/>
          <w:b/>
          <w:szCs w:val="24"/>
        </w:rPr>
        <w:tab/>
        <w:t>Renzo Tanachi</w:t>
      </w:r>
    </w:p>
    <w:p w14:paraId="0DC7F51F" w14:textId="77777777" w:rsidR="00374886" w:rsidRDefault="00374886" w:rsidP="00374886">
      <w:pPr>
        <w:tabs>
          <w:tab w:val="left" w:pos="3261"/>
          <w:tab w:val="left" w:pos="3402"/>
        </w:tabs>
        <w:ind w:left="3544" w:hanging="3544"/>
        <w:rPr>
          <w:rFonts w:ascii="Arial" w:hAnsi="Arial" w:cs="Arial"/>
          <w:b/>
          <w:szCs w:val="24"/>
        </w:rPr>
      </w:pPr>
      <w:r>
        <w:rPr>
          <w:rFonts w:ascii="Arial" w:hAnsi="Arial" w:cs="Arial"/>
          <w:szCs w:val="24"/>
        </w:rPr>
        <w:t xml:space="preserve">    - NIM </w:t>
      </w:r>
      <w:r>
        <w:rPr>
          <w:rFonts w:ascii="Arial" w:hAnsi="Arial" w:cs="Arial"/>
          <w:szCs w:val="24"/>
        </w:rPr>
        <w:tab/>
        <w:t xml:space="preserve">: </w:t>
      </w:r>
      <w:r>
        <w:rPr>
          <w:rFonts w:ascii="Arial" w:hAnsi="Arial" w:cs="Arial"/>
          <w:b/>
          <w:szCs w:val="24"/>
        </w:rPr>
        <w:tab/>
      </w:r>
      <w:r>
        <w:rPr>
          <w:rFonts w:ascii="Arial" w:hAnsi="Arial" w:cs="Arial"/>
          <w:b/>
          <w:szCs w:val="24"/>
        </w:rPr>
        <w:tab/>
        <w:t>1903010022</w:t>
      </w:r>
    </w:p>
    <w:p w14:paraId="4B13613B" w14:textId="77777777" w:rsidR="00374886" w:rsidRDefault="00374886" w:rsidP="00374886">
      <w:pPr>
        <w:tabs>
          <w:tab w:val="left" w:pos="3261"/>
          <w:tab w:val="left" w:pos="3544"/>
        </w:tabs>
        <w:ind w:left="3544" w:hanging="3544"/>
        <w:rPr>
          <w:rFonts w:ascii="Arial" w:hAnsi="Arial" w:cs="Arial"/>
          <w:b/>
          <w:bCs/>
          <w:szCs w:val="24"/>
        </w:rPr>
      </w:pPr>
      <w:r>
        <w:rPr>
          <w:rFonts w:ascii="Arial" w:hAnsi="Arial" w:cs="Arial"/>
          <w:szCs w:val="24"/>
        </w:rPr>
        <w:t xml:space="preserve">    - Program Studi</w:t>
      </w:r>
      <w:r>
        <w:rPr>
          <w:rFonts w:ascii="Arial" w:hAnsi="Arial" w:cs="Arial"/>
          <w:szCs w:val="24"/>
        </w:rPr>
        <w:tab/>
        <w:t xml:space="preserve">:  </w:t>
      </w:r>
      <w:r>
        <w:rPr>
          <w:rFonts w:ascii="Arial" w:hAnsi="Arial" w:cs="Arial"/>
          <w:szCs w:val="24"/>
        </w:rPr>
        <w:tab/>
      </w:r>
      <w:r>
        <w:rPr>
          <w:rFonts w:ascii="Arial" w:eastAsia="Times New Roman" w:hAnsi="Arial" w:cs="Arial"/>
          <w:b/>
          <w:bCs/>
          <w:color w:val="000000"/>
          <w:szCs w:val="24"/>
          <w:lang w:eastAsia="id-ID"/>
        </w:rPr>
        <w:t>Agribisnis Hortikultura</w:t>
      </w:r>
    </w:p>
    <w:p w14:paraId="4185EC66"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 xml:space="preserve"> </w:t>
      </w:r>
    </w:p>
    <w:p w14:paraId="49CAE856" w14:textId="77777777" w:rsidR="00374886" w:rsidRDefault="00374886" w:rsidP="00374886">
      <w:pPr>
        <w:tabs>
          <w:tab w:val="left" w:pos="3261"/>
          <w:tab w:val="left" w:pos="3544"/>
        </w:tabs>
        <w:ind w:left="3544" w:hanging="3544"/>
        <w:rPr>
          <w:rFonts w:ascii="Arial" w:hAnsi="Arial" w:cs="Arial"/>
          <w:szCs w:val="24"/>
        </w:rPr>
      </w:pPr>
    </w:p>
    <w:p w14:paraId="083FF892"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3. Persetujuan</w:t>
      </w:r>
    </w:p>
    <w:p w14:paraId="192FBDE7"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 xml:space="preserve">     Pembimbing Utama</w:t>
      </w:r>
      <w:r>
        <w:rPr>
          <w:rFonts w:ascii="Arial" w:hAnsi="Arial" w:cs="Arial"/>
          <w:szCs w:val="24"/>
        </w:rPr>
        <w:tab/>
        <w:t>:</w:t>
      </w:r>
      <w:r>
        <w:rPr>
          <w:rFonts w:ascii="Arial" w:hAnsi="Arial" w:cs="Arial"/>
          <w:szCs w:val="24"/>
        </w:rPr>
        <w:tab/>
      </w:r>
      <w:r>
        <w:rPr>
          <w:rFonts w:ascii="Arial" w:hAnsi="Arial" w:cs="Arial"/>
          <w:b/>
          <w:bCs/>
          <w:szCs w:val="24"/>
          <w:shd w:val="clear" w:color="auto" w:fill="F9FAFB"/>
        </w:rPr>
        <w:t>Natalia Lusianingsih Sumanto,S.Si,M.Si</w:t>
      </w:r>
    </w:p>
    <w:p w14:paraId="5794F79F"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 xml:space="preserve">     NIDN</w:t>
      </w:r>
      <w:r>
        <w:rPr>
          <w:rFonts w:ascii="Arial" w:hAnsi="Arial" w:cs="Arial"/>
          <w:szCs w:val="24"/>
        </w:rPr>
        <w:tab/>
        <w:t>:</w:t>
      </w:r>
      <w:r>
        <w:rPr>
          <w:rFonts w:ascii="Arial" w:hAnsi="Arial" w:cs="Arial"/>
          <w:szCs w:val="24"/>
        </w:rPr>
        <w:tab/>
      </w:r>
      <w:r>
        <w:rPr>
          <w:rFonts w:ascii="Arial" w:hAnsi="Arial" w:cs="Arial"/>
        </w:rPr>
        <w:t>0117128901</w:t>
      </w:r>
    </w:p>
    <w:p w14:paraId="08EC6B27" w14:textId="77777777" w:rsidR="00374886" w:rsidRDefault="00374886" w:rsidP="00374886">
      <w:pPr>
        <w:tabs>
          <w:tab w:val="left" w:pos="3261"/>
          <w:tab w:val="left" w:pos="3544"/>
        </w:tabs>
        <w:ind w:left="3544" w:hanging="3544"/>
        <w:rPr>
          <w:rFonts w:ascii="Arial" w:hAnsi="Arial" w:cs="Arial"/>
          <w:szCs w:val="24"/>
        </w:rPr>
      </w:pPr>
    </w:p>
    <w:p w14:paraId="70D76938"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 xml:space="preserve">     Tanda Tangan </w:t>
      </w:r>
    </w:p>
    <w:p w14:paraId="12EC7013"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ab/>
      </w:r>
      <w:r>
        <w:rPr>
          <w:rFonts w:ascii="Arial" w:hAnsi="Arial" w:cs="Arial"/>
          <w:szCs w:val="24"/>
        </w:rPr>
        <w:tab/>
        <w:t>___________________________________</w:t>
      </w:r>
    </w:p>
    <w:p w14:paraId="13943D94" w14:textId="77777777" w:rsidR="00374886" w:rsidRDefault="00374886" w:rsidP="00374886">
      <w:pPr>
        <w:tabs>
          <w:tab w:val="left" w:pos="3261"/>
          <w:tab w:val="left" w:pos="3544"/>
        </w:tabs>
        <w:rPr>
          <w:rFonts w:ascii="Arial" w:hAnsi="Arial" w:cs="Arial"/>
          <w:szCs w:val="24"/>
        </w:rPr>
      </w:pPr>
    </w:p>
    <w:p w14:paraId="390B24D7" w14:textId="77777777" w:rsidR="00374886" w:rsidRDefault="00374886" w:rsidP="00374886">
      <w:pPr>
        <w:tabs>
          <w:tab w:val="left" w:pos="3261"/>
          <w:tab w:val="left" w:pos="3544"/>
        </w:tabs>
        <w:ind w:left="3544" w:hanging="3544"/>
        <w:rPr>
          <w:rFonts w:ascii="Arial" w:hAnsi="Arial" w:cs="Arial"/>
          <w:szCs w:val="24"/>
        </w:rPr>
      </w:pPr>
      <w:r>
        <w:rPr>
          <w:rFonts w:ascii="Arial" w:hAnsi="Arial" w:cs="Arial"/>
          <w:szCs w:val="24"/>
        </w:rPr>
        <w:t xml:space="preserve">     Pembimbing Pendamping</w:t>
      </w:r>
      <w:r>
        <w:rPr>
          <w:rFonts w:ascii="Arial" w:hAnsi="Arial" w:cs="Arial"/>
          <w:szCs w:val="24"/>
        </w:rPr>
        <w:tab/>
        <w:t>:</w:t>
      </w:r>
      <w:r>
        <w:rPr>
          <w:rFonts w:ascii="Arial" w:hAnsi="Arial" w:cs="Arial"/>
          <w:szCs w:val="24"/>
        </w:rPr>
        <w:tab/>
      </w:r>
      <w:r>
        <w:rPr>
          <w:rFonts w:ascii="Arial" w:hAnsi="Arial" w:cs="Arial"/>
          <w:b/>
          <w:bCs/>
        </w:rPr>
        <w:t>Dany Juhandi,SP,M.Sc</w:t>
      </w:r>
    </w:p>
    <w:p w14:paraId="7B913048" w14:textId="77777777" w:rsidR="00374886" w:rsidRPr="001412C1" w:rsidRDefault="00374886" w:rsidP="00374886">
      <w:pPr>
        <w:tabs>
          <w:tab w:val="left" w:pos="3261"/>
          <w:tab w:val="left" w:pos="3544"/>
        </w:tabs>
        <w:ind w:left="3544" w:hanging="3544"/>
        <w:rPr>
          <w:rFonts w:ascii="Arial" w:hAnsi="Arial" w:cs="Arial"/>
          <w:szCs w:val="24"/>
          <w:lang w:val="fr-FR"/>
        </w:rPr>
      </w:pPr>
      <w:r>
        <w:rPr>
          <w:rFonts w:ascii="Arial" w:hAnsi="Arial" w:cs="Arial"/>
          <w:szCs w:val="24"/>
        </w:rPr>
        <w:t xml:space="preserve">     </w:t>
      </w:r>
      <w:r w:rsidRPr="001412C1">
        <w:rPr>
          <w:rFonts w:ascii="Arial" w:hAnsi="Arial" w:cs="Arial"/>
          <w:szCs w:val="24"/>
          <w:lang w:val="fr-FR"/>
        </w:rPr>
        <w:t>NIDN</w:t>
      </w:r>
      <w:r w:rsidRPr="001412C1">
        <w:rPr>
          <w:rFonts w:ascii="Arial" w:hAnsi="Arial" w:cs="Arial"/>
          <w:szCs w:val="24"/>
          <w:lang w:val="fr-FR"/>
        </w:rPr>
        <w:tab/>
        <w:t>:</w:t>
      </w:r>
      <w:r w:rsidRPr="001412C1">
        <w:rPr>
          <w:rFonts w:ascii="Arial" w:hAnsi="Arial" w:cs="Arial"/>
          <w:szCs w:val="24"/>
          <w:lang w:val="fr-FR"/>
        </w:rPr>
        <w:tab/>
      </w:r>
      <w:r w:rsidRPr="001412C1">
        <w:rPr>
          <w:rFonts w:ascii="Arial" w:hAnsi="Arial" w:cs="Arial"/>
          <w:lang w:val="fr-FR"/>
        </w:rPr>
        <w:t>0102119101</w:t>
      </w:r>
    </w:p>
    <w:p w14:paraId="0BF634BE" w14:textId="77777777" w:rsidR="00374886" w:rsidRPr="001412C1" w:rsidRDefault="00374886" w:rsidP="00374886">
      <w:pPr>
        <w:tabs>
          <w:tab w:val="left" w:pos="3261"/>
          <w:tab w:val="left" w:pos="3544"/>
        </w:tabs>
        <w:ind w:left="3544" w:hanging="3544"/>
        <w:rPr>
          <w:rFonts w:ascii="Arial" w:hAnsi="Arial" w:cs="Arial"/>
          <w:szCs w:val="24"/>
          <w:lang w:val="fr-FR"/>
        </w:rPr>
      </w:pPr>
    </w:p>
    <w:p w14:paraId="7F5216CA"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 xml:space="preserve">     Tanda Tangan</w:t>
      </w:r>
    </w:p>
    <w:p w14:paraId="0B414550"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ab/>
      </w:r>
      <w:r w:rsidRPr="001412C1">
        <w:rPr>
          <w:rFonts w:ascii="Arial" w:hAnsi="Arial" w:cs="Arial"/>
          <w:szCs w:val="24"/>
          <w:lang w:val="fr-FR"/>
        </w:rPr>
        <w:tab/>
        <w:t>___________________________________</w:t>
      </w:r>
    </w:p>
    <w:p w14:paraId="620CC056"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ab/>
      </w:r>
    </w:p>
    <w:p w14:paraId="1E3B9EE0" w14:textId="77777777" w:rsidR="00374886" w:rsidRPr="001412C1" w:rsidRDefault="00374886" w:rsidP="00374886">
      <w:pPr>
        <w:tabs>
          <w:tab w:val="left" w:pos="3261"/>
          <w:tab w:val="left" w:pos="3544"/>
        </w:tabs>
        <w:ind w:left="3544" w:hanging="3544"/>
        <w:rPr>
          <w:rFonts w:ascii="Arial" w:hAnsi="Arial" w:cs="Arial"/>
          <w:szCs w:val="24"/>
          <w:lang w:val="fr-FR"/>
        </w:rPr>
      </w:pPr>
    </w:p>
    <w:p w14:paraId="704AC5F9"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 xml:space="preserve">     Penguji</w:t>
      </w:r>
      <w:r w:rsidRPr="001412C1">
        <w:rPr>
          <w:rFonts w:ascii="Arial" w:hAnsi="Arial" w:cs="Arial"/>
          <w:szCs w:val="24"/>
          <w:lang w:val="fr-FR"/>
        </w:rPr>
        <w:tab/>
        <w:t>:</w:t>
      </w:r>
      <w:r w:rsidRPr="001412C1">
        <w:rPr>
          <w:rFonts w:ascii="Arial" w:hAnsi="Arial" w:cs="Arial"/>
          <w:szCs w:val="24"/>
          <w:lang w:val="fr-FR"/>
        </w:rPr>
        <w:tab/>
      </w:r>
      <w:r w:rsidRPr="001412C1">
        <w:rPr>
          <w:rFonts w:ascii="Arial" w:hAnsi="Arial" w:cs="Arial"/>
          <w:b/>
          <w:bCs/>
          <w:szCs w:val="24"/>
          <w:shd w:val="clear" w:color="auto" w:fill="F9FAFB"/>
          <w:lang w:val="fr-FR"/>
        </w:rPr>
        <w:t>Amelira Haris Nasution,SP,M.Si</w:t>
      </w:r>
    </w:p>
    <w:p w14:paraId="7F99D00C"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 xml:space="preserve">     NIDN</w:t>
      </w:r>
      <w:r w:rsidRPr="001412C1">
        <w:rPr>
          <w:rFonts w:ascii="Arial" w:hAnsi="Arial" w:cs="Arial"/>
          <w:szCs w:val="24"/>
          <w:lang w:val="fr-FR"/>
        </w:rPr>
        <w:tab/>
        <w:t>:</w:t>
      </w:r>
      <w:r w:rsidRPr="001412C1">
        <w:rPr>
          <w:rFonts w:ascii="Arial" w:hAnsi="Arial" w:cs="Arial"/>
          <w:szCs w:val="24"/>
          <w:lang w:val="fr-FR"/>
        </w:rPr>
        <w:tab/>
        <w:t>0118058903</w:t>
      </w:r>
    </w:p>
    <w:p w14:paraId="4ACF6075" w14:textId="77777777" w:rsidR="00374886" w:rsidRPr="001412C1" w:rsidRDefault="00374886" w:rsidP="00374886">
      <w:pPr>
        <w:tabs>
          <w:tab w:val="left" w:pos="3261"/>
          <w:tab w:val="left" w:pos="3544"/>
        </w:tabs>
        <w:ind w:left="3544" w:hanging="3544"/>
        <w:rPr>
          <w:rFonts w:ascii="Arial" w:hAnsi="Arial" w:cs="Arial"/>
          <w:szCs w:val="24"/>
          <w:lang w:val="fr-FR"/>
        </w:rPr>
      </w:pPr>
    </w:p>
    <w:p w14:paraId="10B44B56"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 xml:space="preserve">     Tanda Tangan</w:t>
      </w:r>
    </w:p>
    <w:p w14:paraId="6FBAEC1E"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ab/>
      </w:r>
      <w:r w:rsidRPr="001412C1">
        <w:rPr>
          <w:rFonts w:ascii="Arial" w:hAnsi="Arial" w:cs="Arial"/>
          <w:szCs w:val="24"/>
          <w:lang w:val="fr-FR"/>
        </w:rPr>
        <w:tab/>
        <w:t>___________________________________</w:t>
      </w:r>
    </w:p>
    <w:p w14:paraId="71013ED8" w14:textId="77777777" w:rsidR="00374886" w:rsidRPr="001412C1" w:rsidRDefault="00374886" w:rsidP="00374886">
      <w:pPr>
        <w:tabs>
          <w:tab w:val="left" w:pos="3261"/>
          <w:tab w:val="left" w:pos="3544"/>
        </w:tabs>
        <w:ind w:left="3544" w:hanging="3544"/>
        <w:rPr>
          <w:rFonts w:ascii="Arial" w:hAnsi="Arial" w:cs="Arial"/>
          <w:szCs w:val="24"/>
          <w:lang w:val="fr-FR"/>
        </w:rPr>
      </w:pPr>
      <w:r w:rsidRPr="001412C1">
        <w:rPr>
          <w:rFonts w:ascii="Arial" w:hAnsi="Arial" w:cs="Arial"/>
          <w:szCs w:val="24"/>
          <w:lang w:val="fr-FR"/>
        </w:rPr>
        <w:tab/>
      </w:r>
    </w:p>
    <w:p w14:paraId="57D4DFBA" w14:textId="77777777" w:rsidR="00374886" w:rsidRPr="001412C1" w:rsidRDefault="00374886" w:rsidP="00374886">
      <w:pPr>
        <w:tabs>
          <w:tab w:val="left" w:pos="3261"/>
          <w:tab w:val="left" w:pos="3544"/>
        </w:tabs>
        <w:ind w:left="3544" w:hanging="3544"/>
        <w:rPr>
          <w:rFonts w:ascii="Arial" w:hAnsi="Arial" w:cs="Arial"/>
          <w:szCs w:val="24"/>
          <w:lang w:val="fr-FR"/>
        </w:rPr>
      </w:pPr>
    </w:p>
    <w:p w14:paraId="1C97B4C5" w14:textId="77777777" w:rsidR="00374886" w:rsidRPr="001412C1" w:rsidRDefault="00374886" w:rsidP="00374886">
      <w:pPr>
        <w:tabs>
          <w:tab w:val="center" w:pos="2268"/>
          <w:tab w:val="center" w:pos="7088"/>
        </w:tabs>
        <w:rPr>
          <w:rFonts w:ascii="Arial" w:hAnsi="Arial" w:cs="Arial"/>
          <w:szCs w:val="24"/>
          <w:lang w:val="fr-FR"/>
        </w:rPr>
      </w:pPr>
    </w:p>
    <w:p w14:paraId="02FEA703" w14:textId="77777777" w:rsidR="00374886" w:rsidRPr="001412C1" w:rsidRDefault="00374886" w:rsidP="00374886">
      <w:pPr>
        <w:tabs>
          <w:tab w:val="center" w:pos="2268"/>
          <w:tab w:val="center" w:pos="7088"/>
        </w:tabs>
        <w:rPr>
          <w:rFonts w:ascii="Arial" w:hAnsi="Arial" w:cs="Arial"/>
          <w:szCs w:val="24"/>
          <w:lang w:val="fr-FR"/>
        </w:rPr>
      </w:pPr>
      <w:r w:rsidRPr="001412C1">
        <w:rPr>
          <w:rFonts w:ascii="Arial" w:hAnsi="Arial" w:cs="Arial"/>
          <w:szCs w:val="24"/>
          <w:lang w:val="fr-FR"/>
        </w:rPr>
        <w:tab/>
      </w:r>
      <w:r w:rsidRPr="001412C1">
        <w:rPr>
          <w:rFonts w:ascii="Arial" w:hAnsi="Arial" w:cs="Arial"/>
          <w:szCs w:val="24"/>
          <w:lang w:val="fr-FR"/>
        </w:rPr>
        <w:tab/>
        <w:t>Mengetahui,</w:t>
      </w:r>
    </w:p>
    <w:p w14:paraId="7E59CF77" w14:textId="77777777" w:rsidR="00374886" w:rsidRPr="001412C1" w:rsidRDefault="00374886" w:rsidP="00374886">
      <w:pPr>
        <w:tabs>
          <w:tab w:val="center" w:pos="2268"/>
          <w:tab w:val="center" w:pos="7088"/>
        </w:tabs>
        <w:rPr>
          <w:rFonts w:ascii="Arial" w:hAnsi="Arial" w:cs="Arial"/>
          <w:szCs w:val="24"/>
          <w:lang w:val="fr-FR"/>
        </w:rPr>
      </w:pPr>
      <w:r w:rsidRPr="001412C1">
        <w:rPr>
          <w:rFonts w:ascii="Arial" w:hAnsi="Arial" w:cs="Arial"/>
          <w:szCs w:val="24"/>
          <w:lang w:val="fr-FR"/>
        </w:rPr>
        <w:tab/>
      </w:r>
      <w:r w:rsidRPr="001412C1">
        <w:rPr>
          <w:rFonts w:ascii="Arial" w:hAnsi="Arial" w:cs="Arial"/>
          <w:szCs w:val="24"/>
          <w:lang w:val="fr-FR"/>
        </w:rPr>
        <w:tab/>
        <w:t>Deli Serdang, 27 Maret 2024</w:t>
      </w:r>
    </w:p>
    <w:p w14:paraId="5678FCF8" w14:textId="77777777" w:rsidR="00374886" w:rsidRDefault="00374886" w:rsidP="00374886">
      <w:pPr>
        <w:tabs>
          <w:tab w:val="center" w:pos="2268"/>
          <w:tab w:val="center" w:pos="7088"/>
        </w:tabs>
        <w:rPr>
          <w:rFonts w:ascii="Arial" w:hAnsi="Arial" w:cs="Arial"/>
          <w:szCs w:val="24"/>
        </w:rPr>
      </w:pPr>
      <w:r w:rsidRPr="001412C1">
        <w:rPr>
          <w:rFonts w:ascii="Arial" w:hAnsi="Arial" w:cs="Arial"/>
          <w:szCs w:val="24"/>
          <w:lang w:val="fr-FR"/>
        </w:rPr>
        <w:tab/>
      </w:r>
      <w:r w:rsidRPr="001412C1">
        <w:rPr>
          <w:rFonts w:ascii="Arial" w:hAnsi="Arial" w:cs="Arial"/>
          <w:szCs w:val="24"/>
          <w:lang w:val="fr-FR"/>
        </w:rPr>
        <w:tab/>
      </w:r>
      <w:r>
        <w:rPr>
          <w:rFonts w:ascii="Arial" w:hAnsi="Arial" w:cs="Arial"/>
          <w:szCs w:val="24"/>
        </w:rPr>
        <w:t>Ketua Program Studi,</w:t>
      </w:r>
    </w:p>
    <w:p w14:paraId="7A8DA6DC" w14:textId="77777777" w:rsidR="00374886" w:rsidRDefault="00374886" w:rsidP="00374886">
      <w:pPr>
        <w:tabs>
          <w:tab w:val="center" w:pos="2268"/>
          <w:tab w:val="center" w:pos="7088"/>
        </w:tabs>
        <w:rPr>
          <w:rFonts w:ascii="Arial" w:hAnsi="Arial" w:cs="Arial"/>
          <w:szCs w:val="24"/>
        </w:rPr>
      </w:pPr>
    </w:p>
    <w:p w14:paraId="27472DED" w14:textId="77777777" w:rsidR="00374886" w:rsidRDefault="00374886" w:rsidP="00374886">
      <w:pPr>
        <w:tabs>
          <w:tab w:val="center" w:pos="2268"/>
          <w:tab w:val="center" w:pos="7088"/>
        </w:tabs>
        <w:rPr>
          <w:rFonts w:ascii="Arial" w:hAnsi="Arial" w:cs="Arial"/>
          <w:szCs w:val="24"/>
        </w:rPr>
      </w:pPr>
    </w:p>
    <w:p w14:paraId="70B99511" w14:textId="77777777" w:rsidR="00374886" w:rsidRDefault="00374886" w:rsidP="00374886">
      <w:pPr>
        <w:tabs>
          <w:tab w:val="center" w:pos="2268"/>
          <w:tab w:val="center" w:pos="7088"/>
        </w:tabs>
        <w:rPr>
          <w:rFonts w:ascii="Arial" w:hAnsi="Arial" w:cs="Arial"/>
          <w:szCs w:val="24"/>
        </w:rPr>
      </w:pPr>
    </w:p>
    <w:p w14:paraId="1A98A151" w14:textId="77777777" w:rsidR="00374886" w:rsidRDefault="00374886" w:rsidP="00374886">
      <w:pPr>
        <w:tabs>
          <w:tab w:val="center" w:pos="2268"/>
          <w:tab w:val="center" w:pos="7088"/>
        </w:tabs>
        <w:rPr>
          <w:rFonts w:ascii="Arial" w:hAnsi="Arial" w:cs="Arial"/>
          <w:szCs w:val="24"/>
        </w:rPr>
      </w:pPr>
    </w:p>
    <w:p w14:paraId="6C7168E1" w14:textId="77777777" w:rsidR="00374886" w:rsidRDefault="00374886" w:rsidP="00374886">
      <w:pPr>
        <w:tabs>
          <w:tab w:val="center" w:pos="2268"/>
          <w:tab w:val="center" w:pos="7088"/>
        </w:tabs>
        <w:rPr>
          <w:rFonts w:ascii="Arial" w:hAnsi="Arial" w:cs="Arial"/>
          <w:szCs w:val="24"/>
        </w:rPr>
      </w:pPr>
    </w:p>
    <w:p w14:paraId="55D17261" w14:textId="77777777" w:rsidR="00374886" w:rsidRDefault="00374886" w:rsidP="00374886">
      <w:pPr>
        <w:tabs>
          <w:tab w:val="center" w:pos="2268"/>
          <w:tab w:val="center" w:pos="7088"/>
        </w:tabs>
        <w:rPr>
          <w:rFonts w:ascii="Arial" w:hAnsi="Arial" w:cs="Arial"/>
          <w:b/>
          <w:szCs w:val="24"/>
        </w:rPr>
      </w:pPr>
      <w:r>
        <w:rPr>
          <w:rFonts w:ascii="Arial" w:hAnsi="Arial" w:cs="Arial"/>
          <w:b/>
          <w:szCs w:val="24"/>
        </w:rPr>
        <w:tab/>
      </w:r>
      <w:r>
        <w:rPr>
          <w:rFonts w:ascii="Arial" w:hAnsi="Arial" w:cs="Arial"/>
          <w:b/>
          <w:szCs w:val="24"/>
        </w:rPr>
        <w:tab/>
      </w:r>
      <w:r>
        <w:rPr>
          <w:rFonts w:ascii="Arial" w:hAnsi="Arial" w:cs="Arial"/>
          <w:b/>
          <w:bCs/>
          <w:szCs w:val="24"/>
          <w:shd w:val="clear" w:color="auto" w:fill="F9FAFB"/>
        </w:rPr>
        <w:t>Amelira Haris Nasution,SP,M.Si</w:t>
      </w:r>
    </w:p>
    <w:p w14:paraId="4871A400" w14:textId="5E5E5606" w:rsidR="00E77A6E" w:rsidRPr="00CA280B" w:rsidRDefault="00E77A6E" w:rsidP="000410D7">
      <w:pPr>
        <w:rPr>
          <w:rFonts w:ascii="Arial" w:hAnsi="Arial" w:cs="Arial"/>
          <w:szCs w:val="24"/>
          <w:lang w:val="id-ID"/>
        </w:rPr>
      </w:pPr>
    </w:p>
    <w:p w14:paraId="7C3F7E84" w14:textId="77777777" w:rsidR="009F3FAD" w:rsidRPr="00CA280B" w:rsidRDefault="009F3FAD" w:rsidP="000410D7">
      <w:pPr>
        <w:rPr>
          <w:rFonts w:ascii="Arial" w:hAnsi="Arial" w:cs="Arial"/>
          <w:szCs w:val="24"/>
          <w:lang w:val="id-ID"/>
        </w:rPr>
      </w:pPr>
    </w:p>
    <w:p w14:paraId="1CFC01BF" w14:textId="77777777" w:rsidR="00A039E7" w:rsidRDefault="00A039E7" w:rsidP="00E77A6E">
      <w:pPr>
        <w:spacing w:after="200" w:line="276" w:lineRule="auto"/>
        <w:jc w:val="center"/>
        <w:rPr>
          <w:rFonts w:ascii="Arial" w:hAnsi="Arial" w:cs="Arial"/>
          <w:b/>
          <w:sz w:val="28"/>
          <w:lang w:val="id-ID"/>
        </w:rPr>
        <w:sectPr w:rsidR="00A039E7" w:rsidSect="00C601A3">
          <w:footerReference w:type="default" r:id="rId9"/>
          <w:pgSz w:w="12240" w:h="15840"/>
          <w:pgMar w:top="1440" w:right="1440" w:bottom="1440" w:left="1440" w:header="720" w:footer="720" w:gutter="0"/>
          <w:pgNumType w:fmt="lowerRoman" w:start="1"/>
          <w:cols w:space="720"/>
          <w:docGrid w:linePitch="360"/>
        </w:sectPr>
      </w:pPr>
    </w:p>
    <w:p w14:paraId="4AAD6C31" w14:textId="02A55D61" w:rsidR="00E77A6E" w:rsidRPr="00CA280B" w:rsidRDefault="00E77A6E" w:rsidP="00E77A6E">
      <w:pPr>
        <w:spacing w:after="200" w:line="276" w:lineRule="auto"/>
        <w:jc w:val="center"/>
        <w:rPr>
          <w:rFonts w:ascii="Arial" w:hAnsi="Arial" w:cs="Arial"/>
          <w:b/>
          <w:sz w:val="28"/>
          <w:lang w:val="id-ID"/>
        </w:rPr>
      </w:pPr>
      <w:r w:rsidRPr="00CA280B">
        <w:rPr>
          <w:rFonts w:ascii="Arial" w:hAnsi="Arial" w:cs="Arial"/>
          <w:b/>
          <w:sz w:val="28"/>
          <w:lang w:val="id-ID"/>
        </w:rPr>
        <w:lastRenderedPageBreak/>
        <w:t>ABSTRAK</w:t>
      </w:r>
    </w:p>
    <w:p w14:paraId="7A1C659F" w14:textId="1920CE5C" w:rsidR="00E77A6E" w:rsidRPr="001412C1" w:rsidRDefault="00190D44" w:rsidP="00707FAB">
      <w:pPr>
        <w:pStyle w:val="NormalWeb"/>
        <w:jc w:val="both"/>
        <w:rPr>
          <w:rFonts w:ascii="Arial" w:hAnsi="Arial" w:cs="Arial"/>
          <w:b/>
          <w:lang w:val="id-ID"/>
        </w:rPr>
      </w:pPr>
      <w:r w:rsidRPr="001412C1">
        <w:rPr>
          <w:rFonts w:ascii="Arial" w:hAnsi="Arial" w:cs="Arial"/>
          <w:b/>
          <w:lang w:val="id-ID"/>
        </w:rPr>
        <w:t>RENZO TANACHI</w:t>
      </w:r>
      <w:r w:rsidR="00E77A6E" w:rsidRPr="000C0506">
        <w:rPr>
          <w:rFonts w:ascii="Arial" w:hAnsi="Arial" w:cs="Arial"/>
          <w:b/>
          <w:lang w:val="id-ID"/>
        </w:rPr>
        <w:t xml:space="preserve">. </w:t>
      </w:r>
      <w:r w:rsidRPr="001412C1">
        <w:rPr>
          <w:rFonts w:ascii="Arial" w:hAnsi="Arial" w:cs="Arial"/>
          <w:b/>
          <w:i/>
          <w:iCs/>
          <w:color w:val="1E1E1E"/>
          <w:lang w:val="id-ID"/>
        </w:rPr>
        <w:t>Perbandingan Efisiensi Produksi Usaha Tani Jeruk Di Desa Nagori Tongah, Kecamatan Purba, Kabupaten Simalungun</w:t>
      </w:r>
      <w:r w:rsidRPr="000C0506">
        <w:rPr>
          <w:rFonts w:ascii="Arial" w:hAnsi="Arial" w:cs="Arial"/>
          <w:b/>
          <w:lang w:val="id-ID"/>
        </w:rPr>
        <w:t xml:space="preserve"> </w:t>
      </w:r>
      <w:r w:rsidR="00E77A6E" w:rsidRPr="000C0506">
        <w:rPr>
          <w:rFonts w:ascii="Arial" w:hAnsi="Arial" w:cs="Arial"/>
          <w:b/>
          <w:lang w:val="id-ID"/>
        </w:rPr>
        <w:t xml:space="preserve">Dibimbing oleh </w:t>
      </w:r>
      <w:r w:rsidRPr="001412C1">
        <w:rPr>
          <w:rFonts w:ascii="Arial" w:hAnsi="Arial" w:cs="Arial"/>
          <w:b/>
          <w:bCs/>
          <w:lang w:val="id-ID"/>
        </w:rPr>
        <w:t>NATALIA LUSIANINGSIH SUMANTO,S.Si,M.Si</w:t>
      </w:r>
      <w:r w:rsidRPr="000C0506">
        <w:rPr>
          <w:rFonts w:ascii="Arial" w:hAnsi="Arial" w:cs="Arial"/>
          <w:b/>
          <w:lang w:val="id-ID"/>
        </w:rPr>
        <w:t xml:space="preserve"> </w:t>
      </w:r>
      <w:r w:rsidR="00E77A6E" w:rsidRPr="000C0506">
        <w:rPr>
          <w:rFonts w:ascii="Arial" w:hAnsi="Arial" w:cs="Arial"/>
          <w:b/>
          <w:lang w:val="id-ID"/>
        </w:rPr>
        <w:t xml:space="preserve">dan </w:t>
      </w:r>
      <w:r w:rsidR="005204A8" w:rsidRPr="001412C1">
        <w:rPr>
          <w:rFonts w:ascii="Arial" w:hAnsi="Arial" w:cs="Arial"/>
          <w:b/>
          <w:bCs/>
          <w:lang w:val="id-ID"/>
        </w:rPr>
        <w:t>DANY JUHANDI,SP,M.Sc</w:t>
      </w:r>
      <w:r w:rsidR="00E77A6E" w:rsidRPr="000C0506">
        <w:rPr>
          <w:rFonts w:ascii="Arial" w:hAnsi="Arial" w:cs="Arial"/>
          <w:b/>
          <w:lang w:val="id-ID"/>
        </w:rPr>
        <w:t>.</w:t>
      </w:r>
      <w:r w:rsidR="00E77A6E" w:rsidRPr="000C0506">
        <w:rPr>
          <w:rFonts w:ascii="Arial" w:hAnsi="Arial" w:cs="Arial"/>
          <w:b/>
          <w:i/>
          <w:lang w:val="id-ID"/>
        </w:rPr>
        <w:t xml:space="preserve"> </w:t>
      </w:r>
    </w:p>
    <w:p w14:paraId="2E736C17" w14:textId="279E4013" w:rsidR="00E77A6E" w:rsidRPr="001412C1" w:rsidRDefault="00404224" w:rsidP="00404224">
      <w:pPr>
        <w:spacing w:before="100" w:beforeAutospacing="1" w:after="100" w:afterAutospacing="1"/>
        <w:rPr>
          <w:rFonts w:ascii="Arial" w:eastAsia="Times New Roman" w:hAnsi="Arial" w:cs="Arial"/>
          <w:szCs w:val="24"/>
          <w:lang w:val="id-ID"/>
        </w:rPr>
      </w:pPr>
      <w:r w:rsidRPr="001412C1">
        <w:rPr>
          <w:rFonts w:ascii="Arial" w:eastAsia="Times New Roman" w:hAnsi="Arial" w:cs="Arial"/>
          <w:szCs w:val="24"/>
          <w:lang w:val="id-ID"/>
        </w:rPr>
        <w:t xml:space="preserve">Penelitian ini bertujuan untuk menganalisis efisiensi produksi usaha tani jeruk di Desa Nagori Tongah, Kecamatan Purbasari, Kabupaten Simalungun, serta membandingkan perbedaan tingkat efisiensi antara petani jeruk berdasarkan luas lahan yang dikelola. Metode yang digunakan dalam penelitian ini adalah </w:t>
      </w:r>
      <w:r w:rsidR="00BA6A32">
        <w:rPr>
          <w:rFonts w:ascii="Arial" w:eastAsia="Times New Roman" w:hAnsi="Arial" w:cs="Arial"/>
          <w:szCs w:val="24"/>
          <w:lang w:val="id-ID"/>
        </w:rPr>
        <w:t>frontier 4.1</w:t>
      </w:r>
      <w:r w:rsidRPr="001412C1">
        <w:rPr>
          <w:rFonts w:ascii="Arial" w:eastAsia="Times New Roman" w:hAnsi="Arial" w:cs="Arial"/>
          <w:szCs w:val="24"/>
          <w:lang w:val="id-ID"/>
        </w:rPr>
        <w:t xml:space="preserve"> untuk mengukur efisiensi teknis, serta fungsi produksi Cobb-Douglas untuk menganalisis pengaruh input terhadap hasil produksi. Hasil penelitian menunjukkan bahwa mayoritas petani telah mengelola usaha tani jeruk mereka dengan efisien, dengan rata-rata efisiensi teknis sebesar 0,952. Namun, terdapat variasi efisiensi yang signifikan berdasarkan luas lahan, di mana petani dengan luas lahan kecil menunjukkan tingkat efisiensi yang lebih tinggi. Faktor utama yang perlu ditingkatkan untuk meningkatkan efisiensi produksi adalah luas lahan, yang memiliki pengaruh signifikan terhadap hasil produksi. Sementara itu, faktor lain seperti bibit, pupuk, pestisida, dan tenaga kerja memerlukan perbaikan dalam kualitas penggunaannya.</w:t>
      </w:r>
    </w:p>
    <w:p w14:paraId="1D06746A" w14:textId="05954C97" w:rsidR="00E77A6E" w:rsidRPr="001412C1" w:rsidRDefault="00E77A6E" w:rsidP="00E77A6E">
      <w:pPr>
        <w:pStyle w:val="NormalWeb"/>
        <w:rPr>
          <w:rFonts w:ascii="Arial" w:hAnsi="Arial" w:cs="Arial"/>
          <w:lang w:val="fr-FR"/>
        </w:rPr>
      </w:pPr>
      <w:r w:rsidRPr="001412C1">
        <w:rPr>
          <w:rFonts w:ascii="Arial" w:hAnsi="Arial" w:cs="Arial"/>
          <w:lang w:val="fr-FR"/>
        </w:rPr>
        <w:t xml:space="preserve">Kata kunci: </w:t>
      </w:r>
      <w:r w:rsidR="00404224" w:rsidRPr="001412C1">
        <w:rPr>
          <w:rFonts w:ascii="Arial" w:hAnsi="Arial" w:cs="Arial"/>
          <w:lang w:val="fr-FR"/>
        </w:rPr>
        <w:t>Efisiensi produksi, usaha tani jeruk, luas lahan.</w:t>
      </w:r>
    </w:p>
    <w:p w14:paraId="1BACD9FB" w14:textId="77777777" w:rsidR="00E77A6E" w:rsidRPr="00CA280B" w:rsidRDefault="00E77A6E" w:rsidP="00E77A6E">
      <w:pPr>
        <w:pStyle w:val="Paragraf"/>
        <w:ind w:firstLine="0"/>
        <w:rPr>
          <w:rFonts w:ascii="Arial" w:hAnsi="Arial"/>
        </w:rPr>
      </w:pPr>
    </w:p>
    <w:p w14:paraId="513332FF" w14:textId="77777777" w:rsidR="00E77A6E" w:rsidRPr="00CA280B" w:rsidRDefault="00E77A6E" w:rsidP="00E77A6E">
      <w:pPr>
        <w:rPr>
          <w:rFonts w:ascii="Arial" w:hAnsi="Arial" w:cs="Arial"/>
          <w:lang w:val="id-ID"/>
        </w:rPr>
      </w:pPr>
    </w:p>
    <w:p w14:paraId="34383F0C" w14:textId="77777777" w:rsidR="00E77A6E" w:rsidRPr="00CA280B" w:rsidRDefault="00E77A6E" w:rsidP="00E77A6E">
      <w:pPr>
        <w:rPr>
          <w:rFonts w:ascii="Arial" w:hAnsi="Arial" w:cs="Arial"/>
          <w:lang w:val="id-ID"/>
        </w:rPr>
      </w:pPr>
    </w:p>
    <w:p w14:paraId="6CD7841A" w14:textId="77777777" w:rsidR="00E77A6E" w:rsidRPr="00CA280B" w:rsidRDefault="00E77A6E" w:rsidP="00E77A6E">
      <w:pPr>
        <w:rPr>
          <w:rFonts w:ascii="Arial" w:hAnsi="Arial" w:cs="Arial"/>
          <w:lang w:val="id-ID"/>
        </w:rPr>
      </w:pPr>
    </w:p>
    <w:p w14:paraId="22F3C3FF" w14:textId="77777777" w:rsidR="00E77A6E" w:rsidRPr="00CA280B" w:rsidRDefault="00E77A6E" w:rsidP="00E77A6E">
      <w:pPr>
        <w:rPr>
          <w:rFonts w:ascii="Arial" w:hAnsi="Arial" w:cs="Arial"/>
          <w:lang w:val="id-ID"/>
        </w:rPr>
      </w:pPr>
    </w:p>
    <w:p w14:paraId="7CB2CC80" w14:textId="77777777" w:rsidR="00E77A6E" w:rsidRPr="00CA280B" w:rsidRDefault="00E77A6E" w:rsidP="00E77A6E">
      <w:pPr>
        <w:rPr>
          <w:rFonts w:ascii="Arial" w:hAnsi="Arial" w:cs="Arial"/>
          <w:lang w:val="id-ID"/>
        </w:rPr>
      </w:pPr>
    </w:p>
    <w:p w14:paraId="725C338C" w14:textId="77777777" w:rsidR="00792E2F" w:rsidRPr="00CA280B" w:rsidRDefault="00792E2F" w:rsidP="00E77A6E">
      <w:pPr>
        <w:rPr>
          <w:rFonts w:ascii="Arial" w:hAnsi="Arial" w:cs="Arial"/>
          <w:lang w:val="id-ID"/>
        </w:rPr>
      </w:pPr>
    </w:p>
    <w:p w14:paraId="5632752C" w14:textId="77777777" w:rsidR="00792E2F" w:rsidRPr="00CA280B" w:rsidRDefault="00792E2F" w:rsidP="00E77A6E">
      <w:pPr>
        <w:rPr>
          <w:rFonts w:ascii="Arial" w:hAnsi="Arial" w:cs="Arial"/>
          <w:lang w:val="id-ID"/>
        </w:rPr>
      </w:pPr>
    </w:p>
    <w:p w14:paraId="68C607CD" w14:textId="77777777" w:rsidR="00792E2F" w:rsidRPr="00CA280B" w:rsidRDefault="00792E2F" w:rsidP="00E77A6E">
      <w:pPr>
        <w:rPr>
          <w:rFonts w:ascii="Arial" w:hAnsi="Arial" w:cs="Arial"/>
          <w:lang w:val="id-ID"/>
        </w:rPr>
      </w:pPr>
    </w:p>
    <w:p w14:paraId="1026361E" w14:textId="77777777" w:rsidR="00E77A6E" w:rsidRPr="00CA280B" w:rsidRDefault="00E77A6E" w:rsidP="00E77A6E">
      <w:pPr>
        <w:rPr>
          <w:rFonts w:ascii="Arial" w:hAnsi="Arial" w:cs="Arial"/>
          <w:lang w:val="id-ID"/>
        </w:rPr>
      </w:pPr>
    </w:p>
    <w:p w14:paraId="24F6CCEE" w14:textId="77777777" w:rsidR="00E77A6E" w:rsidRPr="00CA280B" w:rsidRDefault="00E77A6E" w:rsidP="00E77A6E">
      <w:pPr>
        <w:rPr>
          <w:rFonts w:ascii="Arial" w:hAnsi="Arial" w:cs="Arial"/>
          <w:lang w:val="id-ID"/>
        </w:rPr>
      </w:pPr>
    </w:p>
    <w:p w14:paraId="2B208A7F" w14:textId="77777777" w:rsidR="00E77A6E" w:rsidRPr="00CA280B" w:rsidRDefault="00E77A6E" w:rsidP="00E77A6E">
      <w:pPr>
        <w:rPr>
          <w:rFonts w:ascii="Arial" w:hAnsi="Arial" w:cs="Arial"/>
          <w:lang w:val="id-ID"/>
        </w:rPr>
      </w:pPr>
    </w:p>
    <w:p w14:paraId="1A6E0148" w14:textId="77777777" w:rsidR="00E77A6E" w:rsidRPr="00CA280B" w:rsidRDefault="00E77A6E" w:rsidP="00E77A6E">
      <w:pPr>
        <w:rPr>
          <w:rFonts w:ascii="Arial" w:hAnsi="Arial" w:cs="Arial"/>
          <w:lang w:val="id-ID"/>
        </w:rPr>
      </w:pPr>
    </w:p>
    <w:p w14:paraId="2B5AE1C8" w14:textId="77777777" w:rsidR="009401B3" w:rsidRDefault="009401B3" w:rsidP="00E77A6E">
      <w:pPr>
        <w:spacing w:line="276" w:lineRule="auto"/>
        <w:jc w:val="center"/>
        <w:rPr>
          <w:rFonts w:ascii="Arial" w:hAnsi="Arial" w:cs="Arial"/>
          <w:b/>
          <w:sz w:val="28"/>
          <w:lang w:val="id-ID"/>
        </w:rPr>
        <w:sectPr w:rsidR="009401B3" w:rsidSect="00960764">
          <w:pgSz w:w="12240" w:h="15840"/>
          <w:pgMar w:top="1440" w:right="1440" w:bottom="1440" w:left="1440" w:header="720" w:footer="720" w:gutter="0"/>
          <w:pgNumType w:fmt="lowerRoman"/>
          <w:cols w:space="720"/>
          <w:docGrid w:linePitch="360"/>
        </w:sectPr>
      </w:pPr>
    </w:p>
    <w:p w14:paraId="0933E427" w14:textId="0032790F" w:rsidR="00E77A6E" w:rsidRPr="00CA280B" w:rsidRDefault="00E77A6E" w:rsidP="00E77A6E">
      <w:pPr>
        <w:spacing w:line="276" w:lineRule="auto"/>
        <w:jc w:val="center"/>
        <w:rPr>
          <w:rFonts w:ascii="Arial" w:hAnsi="Arial" w:cs="Arial"/>
          <w:b/>
          <w:sz w:val="28"/>
          <w:lang w:val="id-ID"/>
        </w:rPr>
      </w:pPr>
      <w:r w:rsidRPr="00CA280B">
        <w:rPr>
          <w:rFonts w:ascii="Arial" w:hAnsi="Arial" w:cs="Arial"/>
          <w:b/>
          <w:sz w:val="28"/>
          <w:lang w:val="id-ID"/>
        </w:rPr>
        <w:lastRenderedPageBreak/>
        <w:t>ABSTRACT</w:t>
      </w:r>
    </w:p>
    <w:p w14:paraId="6B3B5548" w14:textId="51867A78" w:rsidR="009401B3" w:rsidRPr="000C0506" w:rsidRDefault="009401B3" w:rsidP="009401B3">
      <w:pPr>
        <w:pStyle w:val="NormalWeb"/>
        <w:jc w:val="both"/>
        <w:rPr>
          <w:rFonts w:ascii="Arial" w:hAnsi="Arial" w:cs="Arial"/>
          <w:b/>
          <w:i/>
        </w:rPr>
      </w:pPr>
      <w:r w:rsidRPr="000C0506">
        <w:rPr>
          <w:rFonts w:ascii="Arial" w:hAnsi="Arial" w:cs="Arial"/>
          <w:b/>
          <w:bCs/>
          <w:i/>
        </w:rPr>
        <w:t>RENZO TANACHI.</w:t>
      </w:r>
      <w:r w:rsidRPr="000C0506">
        <w:rPr>
          <w:rFonts w:ascii="Arial" w:hAnsi="Arial" w:cs="Arial"/>
          <w:b/>
          <w:i/>
        </w:rPr>
        <w:t xml:space="preserve"> Comparison of Production Efficiency in Orange Farming in Nagori Tongah Village, Purba District, Simalungun Regency, Supervised by </w:t>
      </w:r>
      <w:r w:rsidRPr="000C0506">
        <w:rPr>
          <w:rFonts w:ascii="Arial" w:hAnsi="Arial" w:cs="Arial"/>
          <w:b/>
          <w:bCs/>
          <w:i/>
        </w:rPr>
        <w:t>NATALIA LUSIANINGSIH SUMANTO, S.Si, M.Si</w:t>
      </w:r>
      <w:r w:rsidRPr="000C0506">
        <w:rPr>
          <w:rFonts w:ascii="Arial" w:hAnsi="Arial" w:cs="Arial"/>
          <w:b/>
          <w:i/>
        </w:rPr>
        <w:t xml:space="preserve"> and </w:t>
      </w:r>
      <w:r w:rsidRPr="000C0506">
        <w:rPr>
          <w:rFonts w:ascii="Arial" w:hAnsi="Arial" w:cs="Arial"/>
          <w:b/>
          <w:bCs/>
          <w:i/>
        </w:rPr>
        <w:t>DANY JUHANDI, SP, M.Sc.</w:t>
      </w:r>
    </w:p>
    <w:p w14:paraId="27560472" w14:textId="6A290A1F" w:rsidR="00BA6A32" w:rsidRPr="00BA6A32" w:rsidRDefault="00BA6A32" w:rsidP="00BA6A32">
      <w:pPr>
        <w:pStyle w:val="NormalWeb"/>
        <w:jc w:val="both"/>
        <w:rPr>
          <w:rFonts w:ascii="Arial" w:hAnsi="Arial" w:cs="Arial"/>
          <w:i/>
        </w:rPr>
      </w:pPr>
      <w:r w:rsidRPr="00BA6A32">
        <w:rPr>
          <w:rFonts w:ascii="Arial" w:hAnsi="Arial" w:cs="Arial"/>
          <w:i/>
        </w:rPr>
        <w:t xml:space="preserve">to analyze the production efficiency of orange farming in Nagori Tongah Village, Purbasari District, Simalungun Regency, and to compare the efficiency levels among orange farmers based on the land area they manage. The methods used in this research include </w:t>
      </w:r>
      <w:r w:rsidRPr="00BA6A32">
        <w:rPr>
          <w:rFonts w:ascii="Arial" w:hAnsi="Arial" w:cs="Arial"/>
          <w:i/>
          <w:lang w:val="id-ID"/>
        </w:rPr>
        <w:t>frotier 4.1</w:t>
      </w:r>
      <w:r w:rsidRPr="00BA6A32">
        <w:rPr>
          <w:rFonts w:ascii="Arial" w:hAnsi="Arial" w:cs="Arial"/>
          <w:i/>
        </w:rPr>
        <w:t xml:space="preserve"> to measure technical efficiency and the Cobb-Douglas production function to analyze the impact of inputs on production output. The results indicate that the majority of farmers manage their orange farming efficiently, with an average technical efficiency of 0.952. However, significant efficiency variations were found based on land area, with farmers managing smaller land areas showing higher efficiency levels. The main factor that needs to be improved to enhance production efficiency is land area, which has a significant impact on production output. Meanwhile, other factors such as seedlings, fertilizers, pesticides, and labor require improvements in their quality of use.</w:t>
      </w:r>
    </w:p>
    <w:p w14:paraId="29F53F97" w14:textId="77777777" w:rsidR="00BA6A32" w:rsidRPr="00BA6A32" w:rsidRDefault="00BA6A32" w:rsidP="00BA6A32">
      <w:pPr>
        <w:pStyle w:val="NormalWeb"/>
        <w:jc w:val="both"/>
        <w:rPr>
          <w:rFonts w:ascii="Arial" w:hAnsi="Arial" w:cs="Arial"/>
          <w:i/>
        </w:rPr>
      </w:pPr>
      <w:r w:rsidRPr="00BA6A32">
        <w:rPr>
          <w:rFonts w:ascii="Arial" w:hAnsi="Arial" w:cs="Arial"/>
          <w:bCs/>
          <w:i/>
        </w:rPr>
        <w:t>Keywords</w:t>
      </w:r>
      <w:r w:rsidRPr="00BA6A32">
        <w:rPr>
          <w:rFonts w:ascii="Arial" w:hAnsi="Arial" w:cs="Arial"/>
          <w:i/>
        </w:rPr>
        <w:t>: Production efficiency, orange farming, land area.</w:t>
      </w:r>
    </w:p>
    <w:p w14:paraId="1FABD2D2" w14:textId="77777777" w:rsidR="00E77A6E" w:rsidRPr="00CA280B" w:rsidRDefault="00E77A6E" w:rsidP="000410D7">
      <w:pPr>
        <w:rPr>
          <w:rFonts w:ascii="Arial" w:hAnsi="Arial" w:cs="Arial"/>
          <w:szCs w:val="24"/>
        </w:rPr>
      </w:pPr>
    </w:p>
    <w:p w14:paraId="1DC38640" w14:textId="77777777" w:rsidR="00792E2F" w:rsidRPr="00CA280B" w:rsidRDefault="00792E2F" w:rsidP="00792E2F">
      <w:pPr>
        <w:rPr>
          <w:rFonts w:ascii="Arial" w:hAnsi="Arial" w:cs="Arial"/>
          <w:szCs w:val="24"/>
        </w:rPr>
      </w:pPr>
    </w:p>
    <w:p w14:paraId="7102156C" w14:textId="77777777" w:rsidR="00792E2F" w:rsidRPr="00CA280B" w:rsidRDefault="00792E2F" w:rsidP="00792E2F">
      <w:pPr>
        <w:rPr>
          <w:rFonts w:ascii="Arial" w:hAnsi="Arial" w:cs="Arial"/>
          <w:szCs w:val="24"/>
        </w:rPr>
      </w:pPr>
    </w:p>
    <w:p w14:paraId="77FCB7B5" w14:textId="77777777" w:rsidR="00792E2F" w:rsidRPr="00CA280B" w:rsidRDefault="00792E2F" w:rsidP="00792E2F">
      <w:pPr>
        <w:rPr>
          <w:rFonts w:ascii="Arial" w:hAnsi="Arial" w:cs="Arial"/>
          <w:szCs w:val="24"/>
        </w:rPr>
      </w:pPr>
    </w:p>
    <w:p w14:paraId="3520951D" w14:textId="77777777" w:rsidR="00792E2F" w:rsidRPr="00CA280B" w:rsidRDefault="00792E2F" w:rsidP="00792E2F">
      <w:pPr>
        <w:rPr>
          <w:rFonts w:ascii="Arial" w:hAnsi="Arial" w:cs="Arial"/>
          <w:szCs w:val="24"/>
        </w:rPr>
      </w:pPr>
    </w:p>
    <w:p w14:paraId="3E0544D7" w14:textId="77777777" w:rsidR="00792E2F" w:rsidRPr="00CA280B" w:rsidRDefault="00792E2F" w:rsidP="00792E2F">
      <w:pPr>
        <w:rPr>
          <w:rFonts w:ascii="Arial" w:hAnsi="Arial" w:cs="Arial"/>
          <w:szCs w:val="24"/>
        </w:rPr>
      </w:pPr>
    </w:p>
    <w:p w14:paraId="6B2EB4A2" w14:textId="77777777" w:rsidR="00792E2F" w:rsidRPr="00CA280B" w:rsidRDefault="00792E2F" w:rsidP="00792E2F">
      <w:pPr>
        <w:rPr>
          <w:rFonts w:ascii="Arial" w:hAnsi="Arial" w:cs="Arial"/>
          <w:szCs w:val="24"/>
        </w:rPr>
      </w:pPr>
    </w:p>
    <w:p w14:paraId="79D4A475" w14:textId="77777777" w:rsidR="00792E2F" w:rsidRPr="00CA280B" w:rsidRDefault="00792E2F" w:rsidP="00792E2F">
      <w:pPr>
        <w:rPr>
          <w:rFonts w:ascii="Arial" w:hAnsi="Arial" w:cs="Arial"/>
          <w:szCs w:val="24"/>
        </w:rPr>
      </w:pPr>
    </w:p>
    <w:p w14:paraId="6DB61536" w14:textId="77777777" w:rsidR="00792E2F" w:rsidRPr="00CA280B" w:rsidRDefault="00792E2F" w:rsidP="00792E2F">
      <w:pPr>
        <w:rPr>
          <w:rFonts w:ascii="Arial" w:hAnsi="Arial" w:cs="Arial"/>
          <w:szCs w:val="24"/>
        </w:rPr>
      </w:pPr>
    </w:p>
    <w:p w14:paraId="7D58AA6E" w14:textId="77777777" w:rsidR="00792E2F" w:rsidRPr="00CA280B" w:rsidRDefault="00792E2F" w:rsidP="00792E2F">
      <w:pPr>
        <w:rPr>
          <w:rFonts w:ascii="Arial" w:hAnsi="Arial" w:cs="Arial"/>
          <w:szCs w:val="24"/>
        </w:rPr>
      </w:pPr>
    </w:p>
    <w:p w14:paraId="4D8F3ADE" w14:textId="77777777" w:rsidR="00792E2F" w:rsidRPr="00CA280B" w:rsidRDefault="00792E2F" w:rsidP="00792E2F">
      <w:pPr>
        <w:rPr>
          <w:rFonts w:ascii="Arial" w:hAnsi="Arial" w:cs="Arial"/>
          <w:szCs w:val="24"/>
        </w:rPr>
      </w:pPr>
    </w:p>
    <w:p w14:paraId="0AD228B3" w14:textId="77777777" w:rsidR="00792E2F" w:rsidRPr="00CA280B" w:rsidRDefault="00792E2F" w:rsidP="00792E2F">
      <w:pPr>
        <w:rPr>
          <w:rFonts w:ascii="Arial" w:hAnsi="Arial" w:cs="Arial"/>
          <w:szCs w:val="24"/>
        </w:rPr>
      </w:pPr>
    </w:p>
    <w:p w14:paraId="3B700A88" w14:textId="77777777" w:rsidR="00792E2F" w:rsidRPr="00CA280B" w:rsidRDefault="00792E2F" w:rsidP="00792E2F">
      <w:pPr>
        <w:rPr>
          <w:rFonts w:ascii="Arial" w:hAnsi="Arial" w:cs="Arial"/>
          <w:szCs w:val="24"/>
        </w:rPr>
      </w:pPr>
    </w:p>
    <w:p w14:paraId="5450E363" w14:textId="77777777" w:rsidR="00792E2F" w:rsidRPr="00CA280B" w:rsidRDefault="00792E2F" w:rsidP="00792E2F">
      <w:pPr>
        <w:rPr>
          <w:rFonts w:ascii="Arial" w:hAnsi="Arial" w:cs="Arial"/>
          <w:szCs w:val="24"/>
        </w:rPr>
      </w:pPr>
    </w:p>
    <w:p w14:paraId="3E3040F4" w14:textId="77777777" w:rsidR="00792E2F" w:rsidRPr="00CA280B" w:rsidRDefault="00792E2F" w:rsidP="00792E2F">
      <w:pPr>
        <w:rPr>
          <w:rFonts w:ascii="Arial" w:hAnsi="Arial" w:cs="Arial"/>
          <w:szCs w:val="24"/>
        </w:rPr>
      </w:pPr>
    </w:p>
    <w:p w14:paraId="5C38B15F" w14:textId="77777777" w:rsidR="00792E2F" w:rsidRPr="00CA280B" w:rsidRDefault="00792E2F" w:rsidP="00792E2F">
      <w:pPr>
        <w:rPr>
          <w:rFonts w:ascii="Arial" w:hAnsi="Arial" w:cs="Arial"/>
          <w:szCs w:val="24"/>
        </w:rPr>
      </w:pPr>
    </w:p>
    <w:p w14:paraId="05F97676" w14:textId="77777777" w:rsidR="00792E2F" w:rsidRPr="00CA280B" w:rsidRDefault="00792E2F" w:rsidP="00792E2F">
      <w:pPr>
        <w:rPr>
          <w:rFonts w:ascii="Arial" w:hAnsi="Arial" w:cs="Arial"/>
          <w:szCs w:val="24"/>
        </w:rPr>
      </w:pPr>
    </w:p>
    <w:p w14:paraId="4E424463" w14:textId="77777777" w:rsidR="00792E2F" w:rsidRPr="00CA280B" w:rsidRDefault="00792E2F" w:rsidP="00792E2F">
      <w:pPr>
        <w:jc w:val="center"/>
        <w:rPr>
          <w:rFonts w:ascii="Arial" w:hAnsi="Arial" w:cs="Arial"/>
          <w:szCs w:val="24"/>
        </w:rPr>
      </w:pPr>
      <w:r w:rsidRPr="00CA280B">
        <w:rPr>
          <w:rFonts w:ascii="Arial" w:hAnsi="Arial" w:cs="Arial"/>
          <w:szCs w:val="24"/>
        </w:rPr>
        <w:tab/>
      </w:r>
    </w:p>
    <w:p w14:paraId="577BDCDF" w14:textId="77777777" w:rsidR="009F2F96" w:rsidRDefault="009F2F96" w:rsidP="00792E2F">
      <w:pPr>
        <w:jc w:val="center"/>
        <w:rPr>
          <w:rFonts w:ascii="Arial" w:hAnsi="Arial" w:cs="Arial"/>
          <w:b/>
          <w:sz w:val="28"/>
          <w:szCs w:val="28"/>
        </w:rPr>
        <w:sectPr w:rsidR="009F2F96" w:rsidSect="00C2789C">
          <w:pgSz w:w="12240" w:h="15840"/>
          <w:pgMar w:top="1440" w:right="1440" w:bottom="1440" w:left="1440" w:header="720" w:footer="720" w:gutter="0"/>
          <w:pgNumType w:fmt="lowerRoman"/>
          <w:cols w:space="720"/>
          <w:docGrid w:linePitch="360"/>
        </w:sectPr>
      </w:pPr>
    </w:p>
    <w:p w14:paraId="5F467AA8" w14:textId="3ACFF878" w:rsidR="00792E2F" w:rsidRPr="00CA280B" w:rsidRDefault="00792E2F" w:rsidP="00792E2F">
      <w:pPr>
        <w:jc w:val="center"/>
        <w:rPr>
          <w:rFonts w:ascii="Arial" w:hAnsi="Arial" w:cs="Arial"/>
          <w:b/>
          <w:sz w:val="28"/>
          <w:szCs w:val="28"/>
        </w:rPr>
      </w:pPr>
      <w:r w:rsidRPr="00CA280B">
        <w:rPr>
          <w:rFonts w:ascii="Arial" w:hAnsi="Arial" w:cs="Arial"/>
          <w:b/>
          <w:sz w:val="28"/>
          <w:szCs w:val="28"/>
        </w:rPr>
        <w:lastRenderedPageBreak/>
        <w:t>PRAKATA</w:t>
      </w:r>
    </w:p>
    <w:p w14:paraId="2DDC6011" w14:textId="77777777" w:rsidR="00792E2F" w:rsidRPr="00CA280B" w:rsidRDefault="00792E2F" w:rsidP="00792E2F">
      <w:pPr>
        <w:pStyle w:val="Paragraf"/>
        <w:rPr>
          <w:rFonts w:ascii="Arial" w:hAnsi="Arial"/>
          <w:lang w:val="en-US"/>
        </w:rPr>
      </w:pPr>
    </w:p>
    <w:p w14:paraId="7A5E2844" w14:textId="77777777" w:rsidR="00792E2F" w:rsidRPr="00CA280B" w:rsidRDefault="00792E2F" w:rsidP="00792E2F">
      <w:pPr>
        <w:pStyle w:val="Paragraf"/>
        <w:rPr>
          <w:rFonts w:ascii="Arial" w:hAnsi="Arial"/>
          <w:lang w:val="en-US"/>
        </w:rPr>
      </w:pPr>
    </w:p>
    <w:p w14:paraId="2B568DCC" w14:textId="77777777" w:rsidR="00707FAB" w:rsidRPr="00707FAB" w:rsidRDefault="00707FAB" w:rsidP="00707FAB">
      <w:pPr>
        <w:pStyle w:val="Paragraf"/>
        <w:rPr>
          <w:rFonts w:ascii="Arial" w:hAnsi="Arial"/>
          <w:lang w:val="en-US"/>
        </w:rPr>
      </w:pPr>
      <w:r w:rsidRPr="00707FAB">
        <w:rPr>
          <w:rFonts w:ascii="Arial" w:hAnsi="Arial"/>
          <w:lang w:val="en-US"/>
        </w:rPr>
        <w:t xml:space="preserve">Puji dan syukur penulis panjatkan kepada Allah subhanahu wa ta’ala atas segala karunia-Nya sehingga tugas akhir yang berjudul </w:t>
      </w:r>
      <w:r w:rsidRPr="00707FAB">
        <w:rPr>
          <w:rFonts w:ascii="Arial" w:hAnsi="Arial"/>
          <w:i/>
          <w:iCs/>
          <w:lang w:val="en-US"/>
        </w:rPr>
        <w:t>Perbandingan Efisiensi Produksi Usaha Tani Jeruk Di Desa Nagori Tongah, Kecamatan Purba, Kabupaten Simalungun</w:t>
      </w:r>
      <w:r w:rsidRPr="00707FAB">
        <w:rPr>
          <w:rFonts w:ascii="Arial" w:hAnsi="Arial"/>
          <w:lang w:val="en-US"/>
        </w:rPr>
        <w:t xml:space="preserve"> dapat diselesaikan. Tugas Akhir ini merupakan salah satu syarat untuk menyelesaikan studi dan memperoleh gelar Sarjana Terapan pada Program Studi Agribisnis Hortikultura, Politeknik Wilmar Bisnis Indonesia.</w:t>
      </w:r>
    </w:p>
    <w:p w14:paraId="328AA759" w14:textId="77777777" w:rsidR="00707FAB" w:rsidRPr="00707FAB" w:rsidRDefault="00707FAB" w:rsidP="00707FAB">
      <w:pPr>
        <w:pStyle w:val="Paragraf"/>
        <w:rPr>
          <w:rFonts w:ascii="Arial" w:hAnsi="Arial"/>
          <w:lang w:val="en-US"/>
        </w:rPr>
      </w:pPr>
      <w:r w:rsidRPr="00707FAB">
        <w:rPr>
          <w:rFonts w:ascii="Arial" w:hAnsi="Arial"/>
          <w:lang w:val="en-US"/>
        </w:rPr>
        <w:t>Ucapan terima kasih penulis sampaikan kepada Ibu Natalia Lusianingsih Sumanto, S.Si, M.Si dan Bapak Dany Juhandi, S.P, M.Sc selaku pembimbing yang telah meluangkan waktu untuk memberikan bimbingan, arahan, dan masukan yang sangat membantu selama penyusunan tugas akhir ini. Di samping itu, ucapan terima kasih juga penulis sampaikan kepada Ibu Amelira Haris Nasution, S.P, M.Si selaku dosen penguji perwakilan program studi serta Bapak Dany Juhandi, S.P, M.Sc selaku dosen penguji pada ujian sidang tugas akhir. Ungkapan terima kasih juga disampaikan kepada ayah, ibu, serta seluruh keluarga, atas segala doa dan kasih sayangnya.</w:t>
      </w:r>
    </w:p>
    <w:p w14:paraId="55CB7AF9" w14:textId="77777777" w:rsidR="00707FAB" w:rsidRDefault="00707FAB" w:rsidP="00707FAB">
      <w:pPr>
        <w:pStyle w:val="Paragraf"/>
        <w:rPr>
          <w:rFonts w:ascii="Arial" w:hAnsi="Arial"/>
          <w:lang w:val="en-US"/>
        </w:rPr>
      </w:pPr>
    </w:p>
    <w:p w14:paraId="0C42CBD0" w14:textId="77777777" w:rsidR="00707FAB" w:rsidRPr="001412C1" w:rsidRDefault="00707FAB" w:rsidP="00707FAB">
      <w:pPr>
        <w:pStyle w:val="Paragraf"/>
        <w:rPr>
          <w:rFonts w:ascii="Arial" w:hAnsi="Arial"/>
          <w:lang w:val="fr-FR"/>
        </w:rPr>
      </w:pPr>
      <w:r w:rsidRPr="001412C1">
        <w:rPr>
          <w:rFonts w:ascii="Arial" w:hAnsi="Arial"/>
          <w:lang w:val="fr-FR"/>
        </w:rPr>
        <w:t>Semoga karya ilmiah ini bermanfaat.</w:t>
      </w:r>
    </w:p>
    <w:p w14:paraId="3ECF805D" w14:textId="2E526E19" w:rsidR="00792E2F" w:rsidRPr="00CA280B" w:rsidRDefault="00792E2F" w:rsidP="00792E2F">
      <w:pPr>
        <w:pStyle w:val="Paragraf"/>
        <w:rPr>
          <w:rFonts w:ascii="Arial" w:hAnsi="Arial"/>
        </w:rPr>
      </w:pPr>
    </w:p>
    <w:p w14:paraId="397C450E" w14:textId="77777777" w:rsidR="00792E2F" w:rsidRPr="001412C1" w:rsidRDefault="00792E2F" w:rsidP="00792E2F">
      <w:pPr>
        <w:pStyle w:val="BodyTextIndent"/>
        <w:rPr>
          <w:rFonts w:ascii="Arial" w:hAnsi="Arial" w:cs="Arial"/>
          <w:lang w:val="fr-FR"/>
        </w:rPr>
      </w:pPr>
    </w:p>
    <w:p w14:paraId="6F71F8AF" w14:textId="77777777" w:rsidR="00792E2F" w:rsidRPr="00CA280B" w:rsidRDefault="00792E2F" w:rsidP="00792E2F">
      <w:pPr>
        <w:pStyle w:val="BodyTextIndent"/>
        <w:rPr>
          <w:rFonts w:ascii="Arial" w:hAnsi="Arial" w:cs="Arial"/>
          <w:lang w:val="id-ID"/>
        </w:rPr>
      </w:pPr>
    </w:p>
    <w:p w14:paraId="7166DC43" w14:textId="77777777" w:rsidR="00707FAB" w:rsidRPr="00707FAB" w:rsidRDefault="00707FAB" w:rsidP="00707FAB">
      <w:pPr>
        <w:pStyle w:val="NoSpacing"/>
        <w:jc w:val="right"/>
        <w:rPr>
          <w:rFonts w:ascii="Arial" w:hAnsi="Arial" w:cs="Arial"/>
          <w:sz w:val="24"/>
          <w:szCs w:val="24"/>
        </w:rPr>
      </w:pPr>
      <w:r w:rsidRPr="00707FAB">
        <w:rPr>
          <w:rFonts w:ascii="Arial" w:hAnsi="Arial" w:cs="Arial"/>
          <w:sz w:val="24"/>
          <w:szCs w:val="24"/>
        </w:rPr>
        <w:t>Deli Serdang, 2024</w:t>
      </w:r>
    </w:p>
    <w:p w14:paraId="0BFBEF6D" w14:textId="77777777" w:rsidR="00707FAB" w:rsidRPr="00707FAB" w:rsidRDefault="00707FAB" w:rsidP="00707FAB">
      <w:pPr>
        <w:pStyle w:val="NoSpacing"/>
        <w:jc w:val="right"/>
        <w:rPr>
          <w:rFonts w:ascii="Arial" w:hAnsi="Arial" w:cs="Arial"/>
          <w:sz w:val="24"/>
          <w:szCs w:val="24"/>
        </w:rPr>
      </w:pPr>
    </w:p>
    <w:p w14:paraId="5B1CDF98" w14:textId="77777777" w:rsidR="00707FAB" w:rsidRPr="00707FAB" w:rsidRDefault="00707FAB" w:rsidP="00707FAB">
      <w:pPr>
        <w:pStyle w:val="NoSpacing"/>
        <w:jc w:val="right"/>
        <w:rPr>
          <w:rFonts w:ascii="Arial" w:hAnsi="Arial" w:cs="Arial"/>
          <w:sz w:val="24"/>
          <w:szCs w:val="24"/>
        </w:rPr>
      </w:pPr>
    </w:p>
    <w:p w14:paraId="121CF6FF" w14:textId="77777777" w:rsidR="00707FAB" w:rsidRPr="00707FAB" w:rsidRDefault="00707FAB" w:rsidP="00707FAB">
      <w:pPr>
        <w:pStyle w:val="NoSpacing"/>
        <w:jc w:val="right"/>
        <w:rPr>
          <w:rFonts w:ascii="Arial" w:hAnsi="Arial" w:cs="Arial"/>
          <w:sz w:val="24"/>
          <w:szCs w:val="24"/>
        </w:rPr>
      </w:pPr>
      <w:r w:rsidRPr="00707FAB">
        <w:rPr>
          <w:rFonts w:ascii="Arial" w:hAnsi="Arial" w:cs="Arial"/>
          <w:sz w:val="24"/>
          <w:szCs w:val="24"/>
        </w:rPr>
        <w:t>Renzo Tanachi</w:t>
      </w:r>
    </w:p>
    <w:p w14:paraId="001878D2" w14:textId="1CE0A6AC" w:rsidR="00792E2F" w:rsidRPr="00CA280B" w:rsidRDefault="00792E2F" w:rsidP="00792E2F">
      <w:pPr>
        <w:pStyle w:val="NoSpacing"/>
        <w:jc w:val="right"/>
        <w:rPr>
          <w:rFonts w:ascii="Arial" w:hAnsi="Arial" w:cs="Arial"/>
          <w:i/>
          <w:sz w:val="24"/>
          <w:szCs w:val="24"/>
        </w:rPr>
      </w:pPr>
    </w:p>
    <w:p w14:paraId="45DFC3EA" w14:textId="77777777" w:rsidR="00792E2F" w:rsidRPr="00CA280B" w:rsidRDefault="00792E2F" w:rsidP="00792E2F">
      <w:pPr>
        <w:tabs>
          <w:tab w:val="left" w:pos="5777"/>
        </w:tabs>
        <w:rPr>
          <w:rFonts w:ascii="Arial" w:hAnsi="Arial" w:cs="Arial"/>
          <w:szCs w:val="24"/>
        </w:rPr>
      </w:pPr>
    </w:p>
    <w:bookmarkStart w:id="3" w:name="_Toc184527452" w:displacedByCustomXml="next"/>
    <w:sdt>
      <w:sdtPr>
        <w:rPr>
          <w:rFonts w:ascii="Arial" w:eastAsiaTheme="minorHAnsi" w:hAnsi="Arial" w:cs="Arial"/>
          <w:b w:val="0"/>
          <w:bCs w:val="0"/>
          <w:sz w:val="24"/>
          <w:szCs w:val="24"/>
        </w:rPr>
        <w:id w:val="254947307"/>
        <w:docPartObj>
          <w:docPartGallery w:val="Table of Contents"/>
          <w:docPartUnique/>
        </w:docPartObj>
      </w:sdtPr>
      <w:sdtEndPr>
        <w:rPr>
          <w:noProof/>
        </w:rPr>
      </w:sdtEndPr>
      <w:sdtContent>
        <w:p w14:paraId="346BC79E" w14:textId="77777777" w:rsidR="008258C9" w:rsidRPr="0089676E" w:rsidRDefault="008258C9" w:rsidP="00221CFF">
          <w:pPr>
            <w:pStyle w:val="Heading1"/>
            <w:shd w:val="clear" w:color="auto" w:fill="FFFFFF" w:themeFill="background1"/>
            <w:jc w:val="center"/>
            <w:rPr>
              <w:rFonts w:ascii="Arial" w:hAnsi="Arial" w:cs="Arial"/>
              <w:sz w:val="24"/>
              <w:szCs w:val="24"/>
            </w:rPr>
          </w:pPr>
          <w:r w:rsidRPr="0089676E">
            <w:rPr>
              <w:rFonts w:ascii="Arial" w:hAnsi="Arial" w:cs="Arial"/>
              <w:sz w:val="24"/>
              <w:szCs w:val="24"/>
            </w:rPr>
            <w:t>DAFTAR ISI</w:t>
          </w:r>
          <w:bookmarkEnd w:id="3"/>
        </w:p>
        <w:p w14:paraId="17E2B633" w14:textId="77777777" w:rsidR="0089676E" w:rsidRPr="0089676E" w:rsidRDefault="00285FCB">
          <w:pPr>
            <w:pStyle w:val="TOC1"/>
            <w:rPr>
              <w:rFonts w:ascii="Arial" w:eastAsiaTheme="minorEastAsia" w:hAnsi="Arial" w:cs="Arial"/>
              <w:b w:val="0"/>
              <w:szCs w:val="24"/>
            </w:rPr>
          </w:pPr>
          <w:r w:rsidRPr="0089676E">
            <w:rPr>
              <w:rFonts w:ascii="Arial" w:hAnsi="Arial" w:cs="Arial"/>
              <w:szCs w:val="24"/>
            </w:rPr>
            <w:fldChar w:fldCharType="begin"/>
          </w:r>
          <w:r w:rsidR="008258C9" w:rsidRPr="0089676E">
            <w:rPr>
              <w:rFonts w:ascii="Arial" w:hAnsi="Arial" w:cs="Arial"/>
              <w:szCs w:val="24"/>
            </w:rPr>
            <w:instrText xml:space="preserve"> TOC \o "1-3" \h \z \u </w:instrText>
          </w:r>
          <w:r w:rsidRPr="0089676E">
            <w:rPr>
              <w:rFonts w:ascii="Arial" w:hAnsi="Arial" w:cs="Arial"/>
              <w:szCs w:val="24"/>
            </w:rPr>
            <w:fldChar w:fldCharType="separate"/>
          </w:r>
          <w:hyperlink w:anchor="_Toc184527451" w:history="1">
            <w:r w:rsidR="0089676E" w:rsidRPr="0089676E">
              <w:rPr>
                <w:rStyle w:val="Hyperlink"/>
                <w:rFonts w:ascii="Arial" w:hAnsi="Arial" w:cs="Arial"/>
                <w:szCs w:val="24"/>
              </w:rPr>
              <w:t>HALAMAN PENGESAHAN</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_Toc184527451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iv</w:t>
            </w:r>
            <w:r w:rsidR="0089676E" w:rsidRPr="0089676E">
              <w:rPr>
                <w:rFonts w:ascii="Arial" w:hAnsi="Arial" w:cs="Arial"/>
                <w:webHidden/>
                <w:szCs w:val="24"/>
              </w:rPr>
              <w:fldChar w:fldCharType="end"/>
            </w:r>
          </w:hyperlink>
        </w:p>
        <w:p w14:paraId="6F747F37" w14:textId="77777777" w:rsidR="0089676E" w:rsidRPr="0089676E" w:rsidRDefault="00585FD8">
          <w:pPr>
            <w:pStyle w:val="TOC1"/>
            <w:rPr>
              <w:rFonts w:ascii="Arial" w:eastAsiaTheme="minorEastAsia" w:hAnsi="Arial" w:cs="Arial"/>
              <w:b w:val="0"/>
              <w:szCs w:val="24"/>
            </w:rPr>
          </w:pPr>
          <w:hyperlink w:anchor="_Toc184527452" w:history="1">
            <w:r w:rsidR="0089676E" w:rsidRPr="0089676E">
              <w:rPr>
                <w:rStyle w:val="Hyperlink"/>
                <w:rFonts w:ascii="Arial" w:hAnsi="Arial" w:cs="Arial"/>
                <w:szCs w:val="24"/>
              </w:rPr>
              <w:t>DAFTAR ISI</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_Toc184527452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viii</w:t>
            </w:r>
            <w:r w:rsidR="0089676E" w:rsidRPr="0089676E">
              <w:rPr>
                <w:rFonts w:ascii="Arial" w:hAnsi="Arial" w:cs="Arial"/>
                <w:webHidden/>
                <w:szCs w:val="24"/>
              </w:rPr>
              <w:fldChar w:fldCharType="end"/>
            </w:r>
          </w:hyperlink>
        </w:p>
        <w:p w14:paraId="63416620" w14:textId="77777777" w:rsidR="0089676E" w:rsidRPr="0089676E" w:rsidRDefault="00585FD8">
          <w:pPr>
            <w:pStyle w:val="TOC1"/>
            <w:rPr>
              <w:rFonts w:ascii="Arial" w:eastAsiaTheme="minorEastAsia" w:hAnsi="Arial" w:cs="Arial"/>
              <w:b w:val="0"/>
              <w:szCs w:val="24"/>
            </w:rPr>
          </w:pPr>
          <w:hyperlink w:anchor="_Toc184527453" w:history="1">
            <w:r w:rsidR="0089676E" w:rsidRPr="0089676E">
              <w:rPr>
                <w:rStyle w:val="Hyperlink"/>
                <w:rFonts w:ascii="Arial" w:hAnsi="Arial" w:cs="Arial"/>
                <w:szCs w:val="24"/>
              </w:rPr>
              <w:t>BAB I.  PENDAHULUAN</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_Toc184527453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10</w:t>
            </w:r>
            <w:r w:rsidR="0089676E" w:rsidRPr="0089676E">
              <w:rPr>
                <w:rFonts w:ascii="Arial" w:hAnsi="Arial" w:cs="Arial"/>
                <w:webHidden/>
                <w:szCs w:val="24"/>
              </w:rPr>
              <w:fldChar w:fldCharType="end"/>
            </w:r>
          </w:hyperlink>
        </w:p>
        <w:p w14:paraId="5EF7D149" w14:textId="77777777" w:rsidR="0089676E" w:rsidRPr="0089676E" w:rsidRDefault="00585FD8">
          <w:pPr>
            <w:pStyle w:val="TOC2"/>
            <w:rPr>
              <w:rFonts w:ascii="Arial" w:eastAsiaTheme="minorEastAsia" w:hAnsi="Arial" w:cs="Arial"/>
              <w:noProof/>
              <w:szCs w:val="24"/>
            </w:rPr>
          </w:pPr>
          <w:hyperlink w:anchor="_Toc184527454" w:history="1">
            <w:r w:rsidR="0089676E" w:rsidRPr="0089676E">
              <w:rPr>
                <w:rStyle w:val="Hyperlink"/>
                <w:rFonts w:ascii="Arial" w:eastAsia="NSimSun" w:hAnsi="Arial" w:cs="Arial"/>
                <w:noProof/>
                <w:szCs w:val="24"/>
                <w:lang w:val="id-ID" w:eastAsia="zh-CN" w:bidi="hi-IN"/>
              </w:rPr>
              <w:t>1.1 Latar Belakang</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_Toc184527454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10</w:t>
            </w:r>
            <w:r w:rsidR="0089676E" w:rsidRPr="0089676E">
              <w:rPr>
                <w:rFonts w:ascii="Arial" w:hAnsi="Arial" w:cs="Arial"/>
                <w:noProof/>
                <w:webHidden/>
                <w:szCs w:val="24"/>
              </w:rPr>
              <w:fldChar w:fldCharType="end"/>
            </w:r>
          </w:hyperlink>
        </w:p>
        <w:p w14:paraId="6424BA6E" w14:textId="77777777" w:rsidR="0089676E" w:rsidRPr="0089676E" w:rsidRDefault="00585FD8">
          <w:pPr>
            <w:pStyle w:val="TOC2"/>
            <w:rPr>
              <w:rFonts w:ascii="Arial" w:eastAsiaTheme="minorEastAsia" w:hAnsi="Arial" w:cs="Arial"/>
              <w:noProof/>
              <w:szCs w:val="24"/>
            </w:rPr>
          </w:pPr>
          <w:hyperlink w:anchor="_Toc184527455" w:history="1">
            <w:r w:rsidR="0089676E" w:rsidRPr="0089676E">
              <w:rPr>
                <w:rStyle w:val="Hyperlink"/>
                <w:rFonts w:ascii="Arial" w:hAnsi="Arial" w:cs="Arial"/>
                <w:noProof/>
                <w:szCs w:val="24"/>
                <w:lang w:val="id-ID"/>
              </w:rPr>
              <w:t>1.2 Perumusan Masalah</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_Toc184527455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13</w:t>
            </w:r>
            <w:r w:rsidR="0089676E" w:rsidRPr="0089676E">
              <w:rPr>
                <w:rFonts w:ascii="Arial" w:hAnsi="Arial" w:cs="Arial"/>
                <w:noProof/>
                <w:webHidden/>
                <w:szCs w:val="24"/>
              </w:rPr>
              <w:fldChar w:fldCharType="end"/>
            </w:r>
          </w:hyperlink>
        </w:p>
        <w:p w14:paraId="7010F0CA" w14:textId="77777777" w:rsidR="0089676E" w:rsidRPr="0089676E" w:rsidRDefault="00585FD8">
          <w:pPr>
            <w:pStyle w:val="TOC2"/>
            <w:rPr>
              <w:rFonts w:ascii="Arial" w:eastAsiaTheme="minorEastAsia" w:hAnsi="Arial" w:cs="Arial"/>
              <w:noProof/>
              <w:szCs w:val="24"/>
            </w:rPr>
          </w:pPr>
          <w:hyperlink w:anchor="_Toc184527456" w:history="1">
            <w:r w:rsidR="0089676E" w:rsidRPr="0089676E">
              <w:rPr>
                <w:rStyle w:val="Hyperlink"/>
                <w:rFonts w:ascii="Arial" w:hAnsi="Arial" w:cs="Arial"/>
                <w:noProof/>
                <w:szCs w:val="24"/>
              </w:rPr>
              <w:t>1.3 Tujuan Tugas Akhir</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_Toc184527456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14</w:t>
            </w:r>
            <w:r w:rsidR="0089676E" w:rsidRPr="0089676E">
              <w:rPr>
                <w:rFonts w:ascii="Arial" w:hAnsi="Arial" w:cs="Arial"/>
                <w:noProof/>
                <w:webHidden/>
                <w:szCs w:val="24"/>
              </w:rPr>
              <w:fldChar w:fldCharType="end"/>
            </w:r>
          </w:hyperlink>
        </w:p>
        <w:p w14:paraId="54F265A0" w14:textId="77777777" w:rsidR="0089676E" w:rsidRPr="0089676E" w:rsidRDefault="00585FD8">
          <w:pPr>
            <w:pStyle w:val="TOC2"/>
            <w:rPr>
              <w:rFonts w:ascii="Arial" w:eastAsiaTheme="minorEastAsia" w:hAnsi="Arial" w:cs="Arial"/>
              <w:noProof/>
              <w:szCs w:val="24"/>
            </w:rPr>
          </w:pPr>
          <w:hyperlink w:anchor="_Toc184527457" w:history="1">
            <w:r w:rsidR="0089676E" w:rsidRPr="0089676E">
              <w:rPr>
                <w:rStyle w:val="Hyperlink"/>
                <w:rFonts w:ascii="Arial" w:hAnsi="Arial" w:cs="Arial"/>
                <w:noProof/>
                <w:szCs w:val="24"/>
              </w:rPr>
              <w:t>1.4 Kontribusi Tugas Akhir</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_Toc184527457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15</w:t>
            </w:r>
            <w:r w:rsidR="0089676E" w:rsidRPr="0089676E">
              <w:rPr>
                <w:rFonts w:ascii="Arial" w:hAnsi="Arial" w:cs="Arial"/>
                <w:noProof/>
                <w:webHidden/>
                <w:szCs w:val="24"/>
              </w:rPr>
              <w:fldChar w:fldCharType="end"/>
            </w:r>
          </w:hyperlink>
        </w:p>
        <w:p w14:paraId="723188DC" w14:textId="77777777" w:rsidR="0089676E" w:rsidRPr="0089676E" w:rsidRDefault="00585FD8">
          <w:pPr>
            <w:pStyle w:val="TOC1"/>
            <w:rPr>
              <w:rFonts w:ascii="Arial" w:eastAsiaTheme="minorEastAsia" w:hAnsi="Arial" w:cs="Arial"/>
              <w:b w:val="0"/>
              <w:szCs w:val="24"/>
            </w:rPr>
          </w:pPr>
          <w:hyperlink w:anchor="_Toc184527458" w:history="1">
            <w:r w:rsidR="0089676E" w:rsidRPr="0089676E">
              <w:rPr>
                <w:rStyle w:val="Hyperlink"/>
                <w:rFonts w:ascii="Arial" w:hAnsi="Arial" w:cs="Arial"/>
                <w:szCs w:val="24"/>
              </w:rPr>
              <w:t>BAB II.  TINJAUAN PUSTAKA</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_Toc184527458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17</w:t>
            </w:r>
            <w:r w:rsidR="0089676E" w:rsidRPr="0089676E">
              <w:rPr>
                <w:rFonts w:ascii="Arial" w:hAnsi="Arial" w:cs="Arial"/>
                <w:webHidden/>
                <w:szCs w:val="24"/>
              </w:rPr>
              <w:fldChar w:fldCharType="end"/>
            </w:r>
          </w:hyperlink>
        </w:p>
        <w:p w14:paraId="715C42AD" w14:textId="77777777" w:rsidR="0089676E" w:rsidRPr="0089676E" w:rsidRDefault="00585FD8">
          <w:pPr>
            <w:pStyle w:val="TOC2"/>
            <w:rPr>
              <w:rFonts w:ascii="Arial" w:eastAsiaTheme="minorEastAsia" w:hAnsi="Arial" w:cs="Arial"/>
              <w:noProof/>
              <w:szCs w:val="24"/>
            </w:rPr>
          </w:pPr>
          <w:hyperlink w:anchor="_Toc184527459" w:history="1">
            <w:r w:rsidR="0089676E" w:rsidRPr="0089676E">
              <w:rPr>
                <w:rStyle w:val="Hyperlink"/>
                <w:rFonts w:ascii="Tahoma" w:eastAsia="Arial" w:hAnsi="Tahoma" w:cs="Tahoma"/>
                <w:noProof/>
                <w:szCs w:val="24"/>
              </w:rPr>
              <w:t>﻿</w:t>
            </w:r>
            <w:r w:rsidR="0089676E" w:rsidRPr="0089676E">
              <w:rPr>
                <w:rStyle w:val="Hyperlink"/>
                <w:rFonts w:ascii="Arial" w:eastAsia="ヒラギノ角ゴ Pro W6" w:hAnsi="Arial" w:cs="Arial"/>
                <w:noProof/>
                <w:szCs w:val="24"/>
              </w:rPr>
              <w:t xml:space="preserve"> 2.1 Budidaya Tanaman Jeruk</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_Toc184527459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17</w:t>
            </w:r>
            <w:r w:rsidR="0089676E" w:rsidRPr="0089676E">
              <w:rPr>
                <w:rFonts w:ascii="Arial" w:hAnsi="Arial" w:cs="Arial"/>
                <w:noProof/>
                <w:webHidden/>
                <w:szCs w:val="24"/>
              </w:rPr>
              <w:fldChar w:fldCharType="end"/>
            </w:r>
          </w:hyperlink>
        </w:p>
        <w:p w14:paraId="7B76D045" w14:textId="77777777" w:rsidR="0089676E" w:rsidRPr="0089676E" w:rsidRDefault="00585FD8">
          <w:pPr>
            <w:pStyle w:val="TOC2"/>
            <w:rPr>
              <w:rFonts w:ascii="Arial" w:eastAsiaTheme="minorEastAsia" w:hAnsi="Arial" w:cs="Arial"/>
              <w:noProof/>
              <w:szCs w:val="24"/>
            </w:rPr>
          </w:pPr>
          <w:hyperlink w:anchor="_Toc184527460" w:history="1">
            <w:r w:rsidR="0089676E" w:rsidRPr="0089676E">
              <w:rPr>
                <w:rStyle w:val="Hyperlink"/>
                <w:rFonts w:ascii="Arial" w:eastAsia="ヒラギノ角ゴ Pro W6" w:hAnsi="Arial" w:cs="Arial"/>
                <w:noProof/>
                <w:szCs w:val="24"/>
              </w:rPr>
              <w:t>2.2 Usaha Tani Jeruk</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_Toc184527460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19</w:t>
            </w:r>
            <w:r w:rsidR="0089676E" w:rsidRPr="0089676E">
              <w:rPr>
                <w:rFonts w:ascii="Arial" w:hAnsi="Arial" w:cs="Arial"/>
                <w:noProof/>
                <w:webHidden/>
                <w:szCs w:val="24"/>
              </w:rPr>
              <w:fldChar w:fldCharType="end"/>
            </w:r>
          </w:hyperlink>
        </w:p>
        <w:p w14:paraId="1820D6CA" w14:textId="77777777" w:rsidR="0089676E" w:rsidRPr="0089676E" w:rsidRDefault="00585FD8">
          <w:pPr>
            <w:pStyle w:val="TOC2"/>
            <w:rPr>
              <w:rFonts w:ascii="Arial" w:eastAsiaTheme="minorEastAsia" w:hAnsi="Arial" w:cs="Arial"/>
              <w:noProof/>
              <w:szCs w:val="24"/>
            </w:rPr>
          </w:pPr>
          <w:hyperlink w:anchor="_Toc184527461" w:history="1">
            <w:r w:rsidR="0089676E" w:rsidRPr="0089676E">
              <w:rPr>
                <w:rStyle w:val="Hyperlink"/>
                <w:rFonts w:ascii="Arial" w:hAnsi="Arial" w:cs="Arial"/>
                <w:noProof/>
                <w:szCs w:val="24"/>
                <w:lang w:val="en-ID"/>
              </w:rPr>
              <w:t>2.3 Manajemen Usaha 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_Toc184527461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22</w:t>
            </w:r>
            <w:r w:rsidR="0089676E" w:rsidRPr="0089676E">
              <w:rPr>
                <w:rFonts w:ascii="Arial" w:hAnsi="Arial" w:cs="Arial"/>
                <w:noProof/>
                <w:webHidden/>
                <w:szCs w:val="24"/>
              </w:rPr>
              <w:fldChar w:fldCharType="end"/>
            </w:r>
          </w:hyperlink>
        </w:p>
        <w:p w14:paraId="3EDCB044" w14:textId="77777777" w:rsidR="0089676E" w:rsidRPr="0089676E" w:rsidRDefault="00585FD8">
          <w:pPr>
            <w:pStyle w:val="TOC2"/>
            <w:rPr>
              <w:rFonts w:ascii="Arial" w:eastAsiaTheme="minorEastAsia" w:hAnsi="Arial" w:cs="Arial"/>
              <w:noProof/>
              <w:szCs w:val="24"/>
            </w:rPr>
          </w:pPr>
          <w:hyperlink w:anchor="_Toc184527462" w:history="1">
            <w:r w:rsidR="0089676E" w:rsidRPr="0089676E">
              <w:rPr>
                <w:rStyle w:val="Hyperlink"/>
                <w:rFonts w:ascii="Arial" w:hAnsi="Arial" w:cs="Arial"/>
                <w:noProof/>
                <w:szCs w:val="24"/>
                <w:lang w:val="en-ID"/>
              </w:rPr>
              <w:t>2.4 Efisiensi Produksi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_Toc184527462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26</w:t>
            </w:r>
            <w:r w:rsidR="0089676E" w:rsidRPr="0089676E">
              <w:rPr>
                <w:rFonts w:ascii="Arial" w:hAnsi="Arial" w:cs="Arial"/>
                <w:noProof/>
                <w:webHidden/>
                <w:szCs w:val="24"/>
              </w:rPr>
              <w:fldChar w:fldCharType="end"/>
            </w:r>
          </w:hyperlink>
        </w:p>
        <w:p w14:paraId="3362F2FA" w14:textId="77777777" w:rsidR="0089676E" w:rsidRPr="0089676E" w:rsidRDefault="00585FD8">
          <w:pPr>
            <w:pStyle w:val="TOC2"/>
            <w:rPr>
              <w:rFonts w:ascii="Arial" w:eastAsiaTheme="minorEastAsia" w:hAnsi="Arial" w:cs="Arial"/>
              <w:noProof/>
              <w:szCs w:val="24"/>
            </w:rPr>
          </w:pPr>
          <w:hyperlink w:anchor="_Toc184527463" w:history="1">
            <w:r w:rsidR="0089676E" w:rsidRPr="0089676E">
              <w:rPr>
                <w:rStyle w:val="Hyperlink"/>
                <w:rFonts w:ascii="Arial" w:hAnsi="Arial" w:cs="Arial"/>
                <w:noProof/>
                <w:szCs w:val="24"/>
                <w:lang w:val="en-ID"/>
              </w:rPr>
              <w:t>2.5 Kerangka Berpikir</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_Toc184527463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30</w:t>
            </w:r>
            <w:r w:rsidR="0089676E" w:rsidRPr="0089676E">
              <w:rPr>
                <w:rFonts w:ascii="Arial" w:hAnsi="Arial" w:cs="Arial"/>
                <w:noProof/>
                <w:webHidden/>
                <w:szCs w:val="24"/>
              </w:rPr>
              <w:fldChar w:fldCharType="end"/>
            </w:r>
          </w:hyperlink>
        </w:p>
        <w:p w14:paraId="7610253A" w14:textId="77777777" w:rsidR="0089676E" w:rsidRPr="0089676E" w:rsidRDefault="00585FD8">
          <w:pPr>
            <w:pStyle w:val="TOC1"/>
            <w:rPr>
              <w:rFonts w:ascii="Arial" w:eastAsiaTheme="minorEastAsia" w:hAnsi="Arial" w:cs="Arial"/>
              <w:b w:val="0"/>
              <w:szCs w:val="24"/>
            </w:rPr>
          </w:pPr>
          <w:hyperlink w:anchor="_Toc184527464" w:history="1">
            <w:r w:rsidR="0089676E" w:rsidRPr="0089676E">
              <w:rPr>
                <w:rStyle w:val="Hyperlink"/>
                <w:rFonts w:ascii="Arial" w:hAnsi="Arial" w:cs="Arial"/>
                <w:szCs w:val="24"/>
              </w:rPr>
              <w:t>BAB III. METODOLOGI</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_Toc184527464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32</w:t>
            </w:r>
            <w:r w:rsidR="0089676E" w:rsidRPr="0089676E">
              <w:rPr>
                <w:rFonts w:ascii="Arial" w:hAnsi="Arial" w:cs="Arial"/>
                <w:webHidden/>
                <w:szCs w:val="24"/>
              </w:rPr>
              <w:fldChar w:fldCharType="end"/>
            </w:r>
          </w:hyperlink>
        </w:p>
        <w:p w14:paraId="64711C0D" w14:textId="77777777" w:rsidR="0089676E" w:rsidRPr="0089676E" w:rsidRDefault="00585FD8">
          <w:pPr>
            <w:pStyle w:val="TOC2"/>
            <w:rPr>
              <w:rFonts w:ascii="Arial" w:eastAsiaTheme="minorEastAsia" w:hAnsi="Arial" w:cs="Arial"/>
              <w:noProof/>
              <w:szCs w:val="24"/>
            </w:rPr>
          </w:pPr>
          <w:hyperlink w:anchor="_Toc184527465" w:history="1">
            <w:r w:rsidR="0089676E" w:rsidRPr="0089676E">
              <w:rPr>
                <w:rStyle w:val="Hyperlink"/>
                <w:rFonts w:ascii="Arial" w:hAnsi="Arial" w:cs="Arial"/>
                <w:noProof/>
                <w:szCs w:val="24"/>
                <w:lang w:val="en-ID"/>
              </w:rPr>
              <w:t>3.1 Lokasi dan Waktu Penelitian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_Toc184527465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32</w:t>
            </w:r>
            <w:r w:rsidR="0089676E" w:rsidRPr="0089676E">
              <w:rPr>
                <w:rFonts w:ascii="Arial" w:hAnsi="Arial" w:cs="Arial"/>
                <w:noProof/>
                <w:webHidden/>
                <w:szCs w:val="24"/>
              </w:rPr>
              <w:fldChar w:fldCharType="end"/>
            </w:r>
          </w:hyperlink>
        </w:p>
        <w:p w14:paraId="624E13D5" w14:textId="77777777" w:rsidR="0089676E" w:rsidRPr="0089676E" w:rsidRDefault="00585FD8">
          <w:pPr>
            <w:pStyle w:val="TOC2"/>
            <w:rPr>
              <w:rFonts w:ascii="Arial" w:eastAsiaTheme="minorEastAsia" w:hAnsi="Arial" w:cs="Arial"/>
              <w:noProof/>
              <w:szCs w:val="24"/>
            </w:rPr>
          </w:pPr>
          <w:hyperlink w:anchor="_Toc184527466" w:history="1">
            <w:r w:rsidR="0089676E" w:rsidRPr="0089676E">
              <w:rPr>
                <w:rStyle w:val="Hyperlink"/>
                <w:rFonts w:ascii="Arial" w:hAnsi="Arial" w:cs="Arial"/>
                <w:noProof/>
                <w:szCs w:val="24"/>
                <w:lang w:val="en-ID"/>
              </w:rPr>
              <w:t>3.2 Penentuan Responden Penelitian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_Toc184527466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33</w:t>
            </w:r>
            <w:r w:rsidR="0089676E" w:rsidRPr="0089676E">
              <w:rPr>
                <w:rFonts w:ascii="Arial" w:hAnsi="Arial" w:cs="Arial"/>
                <w:noProof/>
                <w:webHidden/>
                <w:szCs w:val="24"/>
              </w:rPr>
              <w:fldChar w:fldCharType="end"/>
            </w:r>
          </w:hyperlink>
        </w:p>
        <w:p w14:paraId="685BCEE8" w14:textId="77777777" w:rsidR="0089676E" w:rsidRPr="0089676E" w:rsidRDefault="00585FD8">
          <w:pPr>
            <w:pStyle w:val="TOC2"/>
            <w:rPr>
              <w:rFonts w:ascii="Arial" w:eastAsiaTheme="minorEastAsia" w:hAnsi="Arial" w:cs="Arial"/>
              <w:noProof/>
              <w:szCs w:val="24"/>
            </w:rPr>
          </w:pPr>
          <w:hyperlink w:anchor="_Toc184527467" w:history="1">
            <w:r w:rsidR="0089676E" w:rsidRPr="0089676E">
              <w:rPr>
                <w:rStyle w:val="Hyperlink"/>
                <w:rFonts w:ascii="Arial" w:hAnsi="Arial" w:cs="Arial"/>
                <w:noProof/>
                <w:szCs w:val="24"/>
                <w:lang w:val="en-ID"/>
              </w:rPr>
              <w:t>3.3 Jenis Data</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_Toc184527467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33</w:t>
            </w:r>
            <w:r w:rsidR="0089676E" w:rsidRPr="0089676E">
              <w:rPr>
                <w:rFonts w:ascii="Arial" w:hAnsi="Arial" w:cs="Arial"/>
                <w:noProof/>
                <w:webHidden/>
                <w:szCs w:val="24"/>
              </w:rPr>
              <w:fldChar w:fldCharType="end"/>
            </w:r>
          </w:hyperlink>
        </w:p>
        <w:p w14:paraId="251D9624" w14:textId="77777777" w:rsidR="0089676E" w:rsidRPr="0089676E" w:rsidRDefault="00585FD8">
          <w:pPr>
            <w:pStyle w:val="TOC2"/>
            <w:rPr>
              <w:rFonts w:ascii="Arial" w:eastAsiaTheme="minorEastAsia" w:hAnsi="Arial" w:cs="Arial"/>
              <w:noProof/>
              <w:szCs w:val="24"/>
            </w:rPr>
          </w:pPr>
          <w:hyperlink w:anchor="_Toc184527468" w:history="1">
            <w:r w:rsidR="0089676E" w:rsidRPr="0089676E">
              <w:rPr>
                <w:rStyle w:val="Hyperlink"/>
                <w:rFonts w:ascii="Arial" w:hAnsi="Arial" w:cs="Arial"/>
                <w:noProof/>
                <w:szCs w:val="24"/>
                <w:lang w:val="en-ID"/>
              </w:rPr>
              <w:t>3.4 Metode Pengumpulan Data</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_Toc184527468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34</w:t>
            </w:r>
            <w:r w:rsidR="0089676E" w:rsidRPr="0089676E">
              <w:rPr>
                <w:rFonts w:ascii="Arial" w:hAnsi="Arial" w:cs="Arial"/>
                <w:noProof/>
                <w:webHidden/>
                <w:szCs w:val="24"/>
              </w:rPr>
              <w:fldChar w:fldCharType="end"/>
            </w:r>
          </w:hyperlink>
        </w:p>
        <w:p w14:paraId="7B15A037" w14:textId="77777777" w:rsidR="0089676E" w:rsidRPr="0089676E" w:rsidRDefault="00585FD8">
          <w:pPr>
            <w:pStyle w:val="TOC2"/>
            <w:rPr>
              <w:rFonts w:ascii="Arial" w:eastAsiaTheme="minorEastAsia" w:hAnsi="Arial" w:cs="Arial"/>
              <w:noProof/>
              <w:szCs w:val="24"/>
            </w:rPr>
          </w:pPr>
          <w:hyperlink w:anchor="_Toc184527469" w:history="1">
            <w:r w:rsidR="0089676E" w:rsidRPr="0089676E">
              <w:rPr>
                <w:rStyle w:val="Hyperlink"/>
                <w:rFonts w:ascii="Arial" w:hAnsi="Arial" w:cs="Arial"/>
                <w:noProof/>
                <w:szCs w:val="24"/>
                <w:lang w:val="en-ID"/>
              </w:rPr>
              <w:t>3.5 Variabel Penelitian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_Toc184527469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34</w:t>
            </w:r>
            <w:r w:rsidR="0089676E" w:rsidRPr="0089676E">
              <w:rPr>
                <w:rFonts w:ascii="Arial" w:hAnsi="Arial" w:cs="Arial"/>
                <w:noProof/>
                <w:webHidden/>
                <w:szCs w:val="24"/>
              </w:rPr>
              <w:fldChar w:fldCharType="end"/>
            </w:r>
          </w:hyperlink>
        </w:p>
        <w:p w14:paraId="07B06694" w14:textId="77777777" w:rsidR="0089676E" w:rsidRPr="0089676E" w:rsidRDefault="00585FD8">
          <w:pPr>
            <w:pStyle w:val="TOC2"/>
            <w:rPr>
              <w:rFonts w:ascii="Arial" w:eastAsiaTheme="minorEastAsia" w:hAnsi="Arial" w:cs="Arial"/>
              <w:noProof/>
              <w:szCs w:val="24"/>
            </w:rPr>
          </w:pPr>
          <w:hyperlink w:anchor="_Toc184527470" w:history="1">
            <w:r w:rsidR="0089676E" w:rsidRPr="0089676E">
              <w:rPr>
                <w:rStyle w:val="Hyperlink"/>
                <w:rFonts w:ascii="Arial" w:hAnsi="Arial" w:cs="Arial"/>
                <w:noProof/>
                <w:szCs w:val="24"/>
                <w:lang w:val="en-ID"/>
              </w:rPr>
              <w:t>3.6 Alat Analisis</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_Toc184527470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35</w:t>
            </w:r>
            <w:r w:rsidR="0089676E" w:rsidRPr="0089676E">
              <w:rPr>
                <w:rFonts w:ascii="Arial" w:hAnsi="Arial" w:cs="Arial"/>
                <w:noProof/>
                <w:webHidden/>
                <w:szCs w:val="24"/>
              </w:rPr>
              <w:fldChar w:fldCharType="end"/>
            </w:r>
          </w:hyperlink>
        </w:p>
        <w:p w14:paraId="155BF457" w14:textId="77777777" w:rsidR="0089676E" w:rsidRPr="0089676E" w:rsidRDefault="00585FD8">
          <w:pPr>
            <w:pStyle w:val="TOC1"/>
            <w:rPr>
              <w:rFonts w:ascii="Arial" w:eastAsiaTheme="minorEastAsia" w:hAnsi="Arial" w:cs="Arial"/>
              <w:b w:val="0"/>
              <w:szCs w:val="24"/>
            </w:rPr>
          </w:pPr>
          <w:hyperlink w:anchor="_Toc184527471" w:history="1">
            <w:r w:rsidR="0089676E" w:rsidRPr="0089676E">
              <w:rPr>
                <w:rStyle w:val="Hyperlink"/>
                <w:rFonts w:ascii="Arial" w:hAnsi="Arial" w:cs="Arial"/>
                <w:szCs w:val="24"/>
              </w:rPr>
              <w:t>BAB IV. DESAIN DAN SISTEM</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_Toc184527471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37</w:t>
            </w:r>
            <w:r w:rsidR="0089676E" w:rsidRPr="0089676E">
              <w:rPr>
                <w:rFonts w:ascii="Arial" w:hAnsi="Arial" w:cs="Arial"/>
                <w:webHidden/>
                <w:szCs w:val="24"/>
              </w:rPr>
              <w:fldChar w:fldCharType="end"/>
            </w:r>
          </w:hyperlink>
        </w:p>
        <w:p w14:paraId="03B96668" w14:textId="77777777" w:rsidR="0089676E" w:rsidRPr="0089676E" w:rsidRDefault="00585FD8">
          <w:pPr>
            <w:pStyle w:val="TOC2"/>
            <w:rPr>
              <w:rFonts w:ascii="Arial" w:eastAsiaTheme="minorEastAsia" w:hAnsi="Arial" w:cs="Arial"/>
              <w:noProof/>
              <w:szCs w:val="24"/>
            </w:rPr>
          </w:pPr>
          <w:hyperlink w:anchor="_Toc184527472" w:history="1">
            <w:r w:rsidR="0089676E" w:rsidRPr="0089676E">
              <w:rPr>
                <w:rStyle w:val="Hyperlink"/>
                <w:rFonts w:ascii="Arial" w:hAnsi="Arial" w:cs="Arial"/>
                <w:noProof/>
                <w:szCs w:val="24"/>
                <w:lang w:val="id-ID"/>
              </w:rPr>
              <w:t>4.1 Karakteristik Responden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_Toc184527472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38</w:t>
            </w:r>
            <w:r w:rsidR="0089676E" w:rsidRPr="0089676E">
              <w:rPr>
                <w:rFonts w:ascii="Arial" w:hAnsi="Arial" w:cs="Arial"/>
                <w:noProof/>
                <w:webHidden/>
                <w:szCs w:val="24"/>
              </w:rPr>
              <w:fldChar w:fldCharType="end"/>
            </w:r>
          </w:hyperlink>
        </w:p>
        <w:p w14:paraId="7A9A4B1E" w14:textId="77777777" w:rsidR="0089676E" w:rsidRPr="0089676E" w:rsidRDefault="00585FD8">
          <w:pPr>
            <w:pStyle w:val="TOC3"/>
            <w:tabs>
              <w:tab w:val="right" w:leader="dot" w:pos="9350"/>
            </w:tabs>
            <w:rPr>
              <w:rFonts w:ascii="Arial" w:eastAsiaTheme="minorEastAsia" w:hAnsi="Arial" w:cs="Arial"/>
              <w:noProof/>
              <w:szCs w:val="24"/>
            </w:rPr>
          </w:pPr>
          <w:hyperlink w:anchor="_Toc184527473" w:history="1">
            <w:r w:rsidR="0089676E" w:rsidRPr="0089676E">
              <w:rPr>
                <w:rStyle w:val="Hyperlink"/>
                <w:rFonts w:ascii="Arial" w:hAnsi="Arial" w:cs="Arial"/>
                <w:noProof/>
                <w:szCs w:val="24"/>
              </w:rPr>
              <w:t>4.1.1 Jenis Kelamin Petani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_Toc184527473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38</w:t>
            </w:r>
            <w:r w:rsidR="0089676E" w:rsidRPr="0089676E">
              <w:rPr>
                <w:rFonts w:ascii="Arial" w:hAnsi="Arial" w:cs="Arial"/>
                <w:noProof/>
                <w:webHidden/>
                <w:szCs w:val="24"/>
              </w:rPr>
              <w:fldChar w:fldCharType="end"/>
            </w:r>
          </w:hyperlink>
        </w:p>
        <w:p w14:paraId="0C40A59A" w14:textId="77777777" w:rsidR="0089676E" w:rsidRPr="0089676E" w:rsidRDefault="00585FD8">
          <w:pPr>
            <w:pStyle w:val="TOC3"/>
            <w:tabs>
              <w:tab w:val="right" w:leader="dot" w:pos="9350"/>
            </w:tabs>
            <w:rPr>
              <w:rFonts w:ascii="Arial" w:eastAsiaTheme="minorEastAsia" w:hAnsi="Arial" w:cs="Arial"/>
              <w:noProof/>
              <w:szCs w:val="24"/>
            </w:rPr>
          </w:pPr>
          <w:hyperlink w:anchor="_Toc184527474" w:history="1">
            <w:r w:rsidR="0089676E" w:rsidRPr="0089676E">
              <w:rPr>
                <w:rStyle w:val="Hyperlink"/>
                <w:rFonts w:ascii="Arial" w:hAnsi="Arial" w:cs="Arial"/>
                <w:noProof/>
                <w:szCs w:val="24"/>
              </w:rPr>
              <w:t>4.1.2 Umur Petani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_Toc184527474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39</w:t>
            </w:r>
            <w:r w:rsidR="0089676E" w:rsidRPr="0089676E">
              <w:rPr>
                <w:rFonts w:ascii="Arial" w:hAnsi="Arial" w:cs="Arial"/>
                <w:noProof/>
                <w:webHidden/>
                <w:szCs w:val="24"/>
              </w:rPr>
              <w:fldChar w:fldCharType="end"/>
            </w:r>
          </w:hyperlink>
        </w:p>
        <w:p w14:paraId="271DC769" w14:textId="77777777" w:rsidR="0089676E" w:rsidRPr="0089676E" w:rsidRDefault="00585FD8">
          <w:pPr>
            <w:pStyle w:val="TOC3"/>
            <w:tabs>
              <w:tab w:val="right" w:leader="dot" w:pos="9350"/>
            </w:tabs>
            <w:rPr>
              <w:rFonts w:ascii="Arial" w:eastAsiaTheme="minorEastAsia" w:hAnsi="Arial" w:cs="Arial"/>
              <w:noProof/>
              <w:szCs w:val="24"/>
            </w:rPr>
          </w:pPr>
          <w:hyperlink w:anchor="_Toc184527475" w:history="1">
            <w:r w:rsidR="0089676E" w:rsidRPr="0089676E">
              <w:rPr>
                <w:rStyle w:val="Hyperlink"/>
                <w:rFonts w:ascii="Arial" w:hAnsi="Arial" w:cs="Arial"/>
                <w:noProof/>
                <w:szCs w:val="24"/>
              </w:rPr>
              <w:t>4.1.3 Pendidikan Terakhir Petani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_Toc184527475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40</w:t>
            </w:r>
            <w:r w:rsidR="0089676E" w:rsidRPr="0089676E">
              <w:rPr>
                <w:rFonts w:ascii="Arial" w:hAnsi="Arial" w:cs="Arial"/>
                <w:noProof/>
                <w:webHidden/>
                <w:szCs w:val="24"/>
              </w:rPr>
              <w:fldChar w:fldCharType="end"/>
            </w:r>
          </w:hyperlink>
        </w:p>
        <w:p w14:paraId="3C77BF0B" w14:textId="77777777" w:rsidR="0089676E" w:rsidRPr="0089676E" w:rsidRDefault="00585FD8">
          <w:pPr>
            <w:pStyle w:val="TOC3"/>
            <w:tabs>
              <w:tab w:val="right" w:leader="dot" w:pos="9350"/>
            </w:tabs>
            <w:rPr>
              <w:rFonts w:ascii="Arial" w:eastAsiaTheme="minorEastAsia" w:hAnsi="Arial" w:cs="Arial"/>
              <w:noProof/>
              <w:szCs w:val="24"/>
            </w:rPr>
          </w:pPr>
          <w:hyperlink w:anchor="_Toc184527476" w:history="1">
            <w:r w:rsidR="0089676E" w:rsidRPr="0089676E">
              <w:rPr>
                <w:rStyle w:val="Hyperlink"/>
                <w:rFonts w:ascii="Arial" w:hAnsi="Arial" w:cs="Arial"/>
                <w:noProof/>
                <w:szCs w:val="24"/>
              </w:rPr>
              <w:t>4.1.4 Jumlah Anggota Keluarga Petani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_Toc184527476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41</w:t>
            </w:r>
            <w:r w:rsidR="0089676E" w:rsidRPr="0089676E">
              <w:rPr>
                <w:rFonts w:ascii="Arial" w:hAnsi="Arial" w:cs="Arial"/>
                <w:noProof/>
                <w:webHidden/>
                <w:szCs w:val="24"/>
              </w:rPr>
              <w:fldChar w:fldCharType="end"/>
            </w:r>
          </w:hyperlink>
        </w:p>
        <w:p w14:paraId="58E8CFCD" w14:textId="77777777" w:rsidR="0089676E" w:rsidRPr="0089676E" w:rsidRDefault="00585FD8">
          <w:pPr>
            <w:pStyle w:val="TOC3"/>
            <w:tabs>
              <w:tab w:val="right" w:leader="dot" w:pos="9350"/>
            </w:tabs>
            <w:rPr>
              <w:rFonts w:ascii="Arial" w:eastAsiaTheme="minorEastAsia" w:hAnsi="Arial" w:cs="Arial"/>
              <w:noProof/>
              <w:szCs w:val="24"/>
            </w:rPr>
          </w:pPr>
          <w:hyperlink w:anchor="_Toc184527477" w:history="1">
            <w:r w:rsidR="0089676E" w:rsidRPr="0089676E">
              <w:rPr>
                <w:rStyle w:val="Hyperlink"/>
                <w:rFonts w:ascii="Arial" w:hAnsi="Arial" w:cs="Arial"/>
                <w:noProof/>
                <w:szCs w:val="24"/>
              </w:rPr>
              <w:t>4.1.5 Pengalaman Usahatani Petani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_Toc184527477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42</w:t>
            </w:r>
            <w:r w:rsidR="0089676E" w:rsidRPr="0089676E">
              <w:rPr>
                <w:rFonts w:ascii="Arial" w:hAnsi="Arial" w:cs="Arial"/>
                <w:noProof/>
                <w:webHidden/>
                <w:szCs w:val="24"/>
              </w:rPr>
              <w:fldChar w:fldCharType="end"/>
            </w:r>
          </w:hyperlink>
        </w:p>
        <w:p w14:paraId="7678DE43" w14:textId="77777777" w:rsidR="0089676E" w:rsidRPr="0089676E" w:rsidRDefault="00585FD8">
          <w:pPr>
            <w:pStyle w:val="TOC1"/>
            <w:rPr>
              <w:rFonts w:ascii="Arial" w:eastAsiaTheme="minorEastAsia" w:hAnsi="Arial" w:cs="Arial"/>
              <w:b w:val="0"/>
              <w:szCs w:val="24"/>
            </w:rPr>
          </w:pPr>
          <w:hyperlink w:anchor="_Toc184527478" w:history="1">
            <w:r w:rsidR="0089676E" w:rsidRPr="0089676E">
              <w:rPr>
                <w:rStyle w:val="Hyperlink"/>
                <w:rFonts w:ascii="Arial" w:hAnsi="Arial" w:cs="Arial"/>
                <w:szCs w:val="24"/>
              </w:rPr>
              <w:t>BAB V. PENGUJIAN DAN ANALISA</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_Toc184527478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44</w:t>
            </w:r>
            <w:r w:rsidR="0089676E" w:rsidRPr="0089676E">
              <w:rPr>
                <w:rFonts w:ascii="Arial" w:hAnsi="Arial" w:cs="Arial"/>
                <w:webHidden/>
                <w:szCs w:val="24"/>
              </w:rPr>
              <w:fldChar w:fldCharType="end"/>
            </w:r>
          </w:hyperlink>
        </w:p>
        <w:p w14:paraId="15F394AC" w14:textId="77777777" w:rsidR="0089676E" w:rsidRPr="0089676E" w:rsidRDefault="00585FD8">
          <w:pPr>
            <w:pStyle w:val="TOC2"/>
            <w:rPr>
              <w:rFonts w:ascii="Arial" w:eastAsiaTheme="minorEastAsia" w:hAnsi="Arial" w:cs="Arial"/>
              <w:noProof/>
              <w:szCs w:val="24"/>
            </w:rPr>
          </w:pPr>
          <w:hyperlink w:anchor="_Toc184527479" w:history="1">
            <w:r w:rsidR="0089676E" w:rsidRPr="0089676E">
              <w:rPr>
                <w:rStyle w:val="Hyperlink"/>
                <w:rFonts w:ascii="Arial" w:hAnsi="Arial" w:cs="Arial"/>
                <w:noProof/>
                <w:szCs w:val="24"/>
                <w:lang w:val="id-ID"/>
              </w:rPr>
              <w:t xml:space="preserve">5.2 </w:t>
            </w:r>
            <w:r w:rsidR="0089676E" w:rsidRPr="0089676E">
              <w:rPr>
                <w:rStyle w:val="Hyperlink"/>
                <w:rFonts w:ascii="Arial" w:hAnsi="Arial" w:cs="Arial"/>
                <w:noProof/>
                <w:szCs w:val="24"/>
                <w:lang w:val="en-ID"/>
              </w:rPr>
              <w:t>Tingkat Efisiensi Produksi Usaha Tani Jeruk Di Kecamatan Purbasari, Kabupaten Simalungun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_Toc184527479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44</w:t>
            </w:r>
            <w:r w:rsidR="0089676E" w:rsidRPr="0089676E">
              <w:rPr>
                <w:rFonts w:ascii="Arial" w:hAnsi="Arial" w:cs="Arial"/>
                <w:noProof/>
                <w:webHidden/>
                <w:szCs w:val="24"/>
              </w:rPr>
              <w:fldChar w:fldCharType="end"/>
            </w:r>
          </w:hyperlink>
        </w:p>
        <w:p w14:paraId="3C9B465A" w14:textId="77777777" w:rsidR="0089676E" w:rsidRPr="0089676E" w:rsidRDefault="00585FD8">
          <w:pPr>
            <w:pStyle w:val="TOC3"/>
            <w:tabs>
              <w:tab w:val="right" w:leader="dot" w:pos="9350"/>
            </w:tabs>
            <w:rPr>
              <w:rFonts w:ascii="Arial" w:eastAsiaTheme="minorEastAsia" w:hAnsi="Arial" w:cs="Arial"/>
              <w:noProof/>
              <w:szCs w:val="24"/>
            </w:rPr>
          </w:pPr>
          <w:hyperlink w:anchor="_Toc184527480" w:history="1">
            <w:r w:rsidR="0089676E" w:rsidRPr="0089676E">
              <w:rPr>
                <w:rStyle w:val="Hyperlink"/>
                <w:rFonts w:ascii="Arial" w:hAnsi="Arial" w:cs="Arial"/>
                <w:noProof/>
                <w:szCs w:val="24"/>
              </w:rPr>
              <w:t>5.2.1. Penggunaan Input Produksi Usahatani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_Toc184527480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44</w:t>
            </w:r>
            <w:r w:rsidR="0089676E" w:rsidRPr="0089676E">
              <w:rPr>
                <w:rFonts w:ascii="Arial" w:hAnsi="Arial" w:cs="Arial"/>
                <w:noProof/>
                <w:webHidden/>
                <w:szCs w:val="24"/>
              </w:rPr>
              <w:fldChar w:fldCharType="end"/>
            </w:r>
          </w:hyperlink>
        </w:p>
        <w:p w14:paraId="2BE6C98E" w14:textId="77777777" w:rsidR="0089676E" w:rsidRPr="0089676E" w:rsidRDefault="00585FD8">
          <w:pPr>
            <w:pStyle w:val="TOC2"/>
            <w:rPr>
              <w:rFonts w:ascii="Arial" w:eastAsiaTheme="minorEastAsia" w:hAnsi="Arial" w:cs="Arial"/>
              <w:noProof/>
              <w:szCs w:val="24"/>
            </w:rPr>
          </w:pPr>
          <w:hyperlink w:anchor="_Toc184527481" w:history="1">
            <w:r w:rsidR="0089676E" w:rsidRPr="0089676E">
              <w:rPr>
                <w:rStyle w:val="Hyperlink"/>
                <w:rFonts w:ascii="Arial" w:hAnsi="Arial" w:cs="Arial"/>
                <w:noProof/>
                <w:szCs w:val="24"/>
              </w:rPr>
              <w:t>5.3 Membandingkan perbedaan tingkat efisiensi produksi antara petani jeruk di Kecamatan Purbasari, Kabupaten Simalungun.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_Toc184527481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47</w:t>
            </w:r>
            <w:r w:rsidR="0089676E" w:rsidRPr="0089676E">
              <w:rPr>
                <w:rFonts w:ascii="Arial" w:hAnsi="Arial" w:cs="Arial"/>
                <w:noProof/>
                <w:webHidden/>
                <w:szCs w:val="24"/>
              </w:rPr>
              <w:fldChar w:fldCharType="end"/>
            </w:r>
          </w:hyperlink>
        </w:p>
        <w:p w14:paraId="4FCF24C7" w14:textId="77777777" w:rsidR="0089676E" w:rsidRPr="0089676E" w:rsidRDefault="00585FD8">
          <w:pPr>
            <w:pStyle w:val="TOC3"/>
            <w:tabs>
              <w:tab w:val="right" w:leader="dot" w:pos="9350"/>
            </w:tabs>
            <w:rPr>
              <w:rFonts w:ascii="Arial" w:eastAsiaTheme="minorEastAsia" w:hAnsi="Arial" w:cs="Arial"/>
              <w:noProof/>
              <w:szCs w:val="24"/>
            </w:rPr>
          </w:pPr>
          <w:hyperlink w:anchor="_Toc184527482" w:history="1">
            <w:r w:rsidR="0089676E" w:rsidRPr="0089676E">
              <w:rPr>
                <w:rStyle w:val="Hyperlink"/>
                <w:rFonts w:ascii="Arial" w:hAnsi="Arial" w:cs="Arial"/>
                <w:noProof/>
                <w:szCs w:val="24"/>
              </w:rPr>
              <w:t xml:space="preserve">5.3.1 Luas Lahan </w:t>
            </w:r>
            <w:r w:rsidR="0089676E" w:rsidRPr="0089676E">
              <w:rPr>
                <w:rStyle w:val="Hyperlink"/>
                <w:rFonts w:ascii="Arial" w:hAnsi="Arial" w:cs="Arial"/>
                <w:noProof/>
                <w:szCs w:val="24"/>
                <w:lang w:val="id-ID"/>
              </w:rPr>
              <w:t>2.400 – 4000 m</w:t>
            </w:r>
            <w:r w:rsidR="0089676E" w:rsidRPr="0089676E">
              <w:rPr>
                <w:rStyle w:val="Hyperlink"/>
                <w:rFonts w:ascii="Arial" w:hAnsi="Arial" w:cs="Arial"/>
                <w:noProof/>
                <w:szCs w:val="24"/>
                <w:vertAlign w:val="superscript"/>
                <w:lang w:val="id-ID"/>
              </w:rPr>
              <w:t>2</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_Toc184527482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47</w:t>
            </w:r>
            <w:r w:rsidR="0089676E" w:rsidRPr="0089676E">
              <w:rPr>
                <w:rFonts w:ascii="Arial" w:hAnsi="Arial" w:cs="Arial"/>
                <w:noProof/>
                <w:webHidden/>
                <w:szCs w:val="24"/>
              </w:rPr>
              <w:fldChar w:fldCharType="end"/>
            </w:r>
          </w:hyperlink>
        </w:p>
        <w:p w14:paraId="58C2B81D" w14:textId="77777777" w:rsidR="0089676E" w:rsidRPr="0089676E" w:rsidRDefault="00585FD8">
          <w:pPr>
            <w:pStyle w:val="TOC3"/>
            <w:tabs>
              <w:tab w:val="right" w:leader="dot" w:pos="9350"/>
            </w:tabs>
            <w:rPr>
              <w:rFonts w:ascii="Arial" w:eastAsiaTheme="minorEastAsia" w:hAnsi="Arial" w:cs="Arial"/>
              <w:noProof/>
              <w:szCs w:val="24"/>
            </w:rPr>
          </w:pPr>
          <w:hyperlink w:anchor="_Toc184527483" w:history="1">
            <w:r w:rsidR="0089676E" w:rsidRPr="0089676E">
              <w:rPr>
                <w:rStyle w:val="Hyperlink"/>
                <w:rFonts w:ascii="Arial" w:hAnsi="Arial" w:cs="Arial"/>
                <w:noProof/>
                <w:szCs w:val="24"/>
              </w:rPr>
              <w:t xml:space="preserve">5.3.2 Luas Lahan 4.400 – </w:t>
            </w:r>
            <w:r w:rsidR="0089676E" w:rsidRPr="0089676E">
              <w:rPr>
                <w:rStyle w:val="Hyperlink"/>
                <w:rFonts w:ascii="Arial" w:hAnsi="Arial" w:cs="Arial"/>
                <w:noProof/>
                <w:szCs w:val="24"/>
                <w:lang w:val="id-ID"/>
              </w:rPr>
              <w:t>5.600</w:t>
            </w:r>
            <w:r w:rsidR="0089676E" w:rsidRPr="0089676E">
              <w:rPr>
                <w:rStyle w:val="Hyperlink"/>
                <w:rFonts w:ascii="Arial" w:hAnsi="Arial" w:cs="Arial"/>
                <w:noProof/>
                <w:szCs w:val="24"/>
              </w:rPr>
              <w:t xml:space="preserve"> </w:t>
            </w:r>
            <w:r w:rsidR="0089676E" w:rsidRPr="0089676E">
              <w:rPr>
                <w:rStyle w:val="Hyperlink"/>
                <w:rFonts w:ascii="Arial" w:hAnsi="Arial" w:cs="Arial"/>
                <w:noProof/>
                <w:szCs w:val="24"/>
                <w:lang w:val="id-ID"/>
              </w:rPr>
              <w:t>m</w:t>
            </w:r>
            <w:r w:rsidR="0089676E" w:rsidRPr="0089676E">
              <w:rPr>
                <w:rStyle w:val="Hyperlink"/>
                <w:rFonts w:ascii="Arial" w:hAnsi="Arial" w:cs="Arial"/>
                <w:noProof/>
                <w:szCs w:val="24"/>
                <w:vertAlign w:val="superscript"/>
                <w:lang w:val="id-ID"/>
              </w:rPr>
              <w:t>2</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_Toc184527483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47</w:t>
            </w:r>
            <w:r w:rsidR="0089676E" w:rsidRPr="0089676E">
              <w:rPr>
                <w:rFonts w:ascii="Arial" w:hAnsi="Arial" w:cs="Arial"/>
                <w:noProof/>
                <w:webHidden/>
                <w:szCs w:val="24"/>
              </w:rPr>
              <w:fldChar w:fldCharType="end"/>
            </w:r>
          </w:hyperlink>
        </w:p>
        <w:p w14:paraId="411E17DD" w14:textId="77777777" w:rsidR="0089676E" w:rsidRPr="0089676E" w:rsidRDefault="00585FD8">
          <w:pPr>
            <w:pStyle w:val="TOC3"/>
            <w:tabs>
              <w:tab w:val="right" w:leader="dot" w:pos="9350"/>
            </w:tabs>
            <w:rPr>
              <w:rFonts w:ascii="Arial" w:eastAsiaTheme="minorEastAsia" w:hAnsi="Arial" w:cs="Arial"/>
              <w:noProof/>
              <w:szCs w:val="24"/>
            </w:rPr>
          </w:pPr>
          <w:hyperlink w:anchor="_Toc184527484" w:history="1">
            <w:r w:rsidR="0089676E" w:rsidRPr="0089676E">
              <w:rPr>
                <w:rStyle w:val="Hyperlink"/>
                <w:rFonts w:ascii="Arial" w:hAnsi="Arial" w:cs="Arial"/>
                <w:noProof/>
                <w:szCs w:val="24"/>
              </w:rPr>
              <w:t>5.2.3. Luas Lahan &gt; 6</w:t>
            </w:r>
            <w:r w:rsidR="0089676E" w:rsidRPr="0089676E">
              <w:rPr>
                <w:rStyle w:val="Hyperlink"/>
                <w:rFonts w:ascii="Arial" w:hAnsi="Arial" w:cs="Arial"/>
                <w:noProof/>
                <w:szCs w:val="24"/>
                <w:lang w:val="id-ID"/>
              </w:rPr>
              <w:t>000</w:t>
            </w:r>
            <w:r w:rsidR="0089676E" w:rsidRPr="0089676E">
              <w:rPr>
                <w:rStyle w:val="Hyperlink"/>
                <w:rFonts w:ascii="Arial" w:hAnsi="Arial" w:cs="Arial"/>
                <w:noProof/>
                <w:szCs w:val="24"/>
              </w:rPr>
              <w:t xml:space="preserve"> </w:t>
            </w:r>
            <w:r w:rsidR="0089676E" w:rsidRPr="0089676E">
              <w:rPr>
                <w:rStyle w:val="Hyperlink"/>
                <w:rFonts w:ascii="Arial" w:hAnsi="Arial" w:cs="Arial"/>
                <w:noProof/>
                <w:szCs w:val="24"/>
                <w:lang w:val="id-ID"/>
              </w:rPr>
              <w:t>m</w:t>
            </w:r>
            <w:r w:rsidR="0089676E" w:rsidRPr="0089676E">
              <w:rPr>
                <w:rStyle w:val="Hyperlink"/>
                <w:rFonts w:ascii="Arial" w:hAnsi="Arial" w:cs="Arial"/>
                <w:noProof/>
                <w:szCs w:val="24"/>
                <w:vertAlign w:val="superscript"/>
                <w:lang w:val="id-ID"/>
              </w:rPr>
              <w:t>2</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_Toc184527484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48</w:t>
            </w:r>
            <w:r w:rsidR="0089676E" w:rsidRPr="0089676E">
              <w:rPr>
                <w:rFonts w:ascii="Arial" w:hAnsi="Arial" w:cs="Arial"/>
                <w:noProof/>
                <w:webHidden/>
                <w:szCs w:val="24"/>
              </w:rPr>
              <w:fldChar w:fldCharType="end"/>
            </w:r>
          </w:hyperlink>
        </w:p>
        <w:p w14:paraId="3A863F45" w14:textId="77777777" w:rsidR="0089676E" w:rsidRPr="0089676E" w:rsidRDefault="00585FD8">
          <w:pPr>
            <w:pStyle w:val="TOC2"/>
            <w:rPr>
              <w:rFonts w:ascii="Arial" w:eastAsiaTheme="minorEastAsia" w:hAnsi="Arial" w:cs="Arial"/>
              <w:noProof/>
              <w:szCs w:val="24"/>
            </w:rPr>
          </w:pPr>
          <w:hyperlink w:anchor="_Toc184527485" w:history="1">
            <w:r w:rsidR="0089676E" w:rsidRPr="0089676E">
              <w:rPr>
                <w:rStyle w:val="Hyperlink"/>
                <w:rFonts w:ascii="Arial" w:hAnsi="Arial" w:cs="Arial"/>
                <w:noProof/>
                <w:szCs w:val="24"/>
              </w:rPr>
              <w:t>5.4 Upaya untuk Meningkatkan Efisiensi Produksi Usaha Tani Jeruk di Kecamatan Purbasari, Kabupaten Simalungun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_Toc184527485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50</w:t>
            </w:r>
            <w:r w:rsidR="0089676E" w:rsidRPr="0089676E">
              <w:rPr>
                <w:rFonts w:ascii="Arial" w:hAnsi="Arial" w:cs="Arial"/>
                <w:noProof/>
                <w:webHidden/>
                <w:szCs w:val="24"/>
              </w:rPr>
              <w:fldChar w:fldCharType="end"/>
            </w:r>
          </w:hyperlink>
        </w:p>
        <w:p w14:paraId="4B360691" w14:textId="77777777" w:rsidR="0089676E" w:rsidRPr="0089676E" w:rsidRDefault="00585FD8">
          <w:pPr>
            <w:pStyle w:val="TOC3"/>
            <w:tabs>
              <w:tab w:val="right" w:leader="dot" w:pos="9350"/>
            </w:tabs>
            <w:rPr>
              <w:rFonts w:ascii="Arial" w:eastAsiaTheme="minorEastAsia" w:hAnsi="Arial" w:cs="Arial"/>
              <w:noProof/>
              <w:szCs w:val="24"/>
            </w:rPr>
          </w:pPr>
          <w:hyperlink w:anchor="_Toc184527486" w:history="1">
            <w:r w:rsidR="0089676E" w:rsidRPr="0089676E">
              <w:rPr>
                <w:rStyle w:val="Hyperlink"/>
                <w:rFonts w:ascii="Arial" w:hAnsi="Arial" w:cs="Arial"/>
                <w:noProof/>
                <w:szCs w:val="24"/>
              </w:rPr>
              <w:t>5.4.1 Variabel Penentu Efisiensi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_Toc184527486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50</w:t>
            </w:r>
            <w:r w:rsidR="0089676E" w:rsidRPr="0089676E">
              <w:rPr>
                <w:rFonts w:ascii="Arial" w:hAnsi="Arial" w:cs="Arial"/>
                <w:noProof/>
                <w:webHidden/>
                <w:szCs w:val="24"/>
              </w:rPr>
              <w:fldChar w:fldCharType="end"/>
            </w:r>
          </w:hyperlink>
        </w:p>
        <w:p w14:paraId="72A6D3F8" w14:textId="77777777" w:rsidR="0089676E" w:rsidRPr="0089676E" w:rsidRDefault="00585FD8">
          <w:pPr>
            <w:pStyle w:val="TOC3"/>
            <w:tabs>
              <w:tab w:val="right" w:leader="dot" w:pos="9350"/>
            </w:tabs>
            <w:rPr>
              <w:rFonts w:ascii="Arial" w:eastAsiaTheme="minorEastAsia" w:hAnsi="Arial" w:cs="Arial"/>
              <w:noProof/>
              <w:szCs w:val="24"/>
            </w:rPr>
          </w:pPr>
          <w:hyperlink w:anchor="_Toc184527487" w:history="1">
            <w:r w:rsidR="0089676E" w:rsidRPr="0089676E">
              <w:rPr>
                <w:rStyle w:val="Hyperlink"/>
                <w:rFonts w:ascii="Arial" w:hAnsi="Arial" w:cs="Arial"/>
                <w:noProof/>
                <w:szCs w:val="24"/>
                <w:lang w:val="id-ID"/>
              </w:rPr>
              <w:t xml:space="preserve">5.4.2 </w:t>
            </w:r>
            <w:r w:rsidR="0089676E" w:rsidRPr="0089676E">
              <w:rPr>
                <w:rStyle w:val="Hyperlink"/>
                <w:rFonts w:ascii="Arial" w:hAnsi="Arial" w:cs="Arial"/>
                <w:noProof/>
                <w:szCs w:val="24"/>
              </w:rPr>
              <w:t>Upaya untuk Meningkatkan Efisiensi Produksi Usaha Tani Jeruk</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_Toc184527487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52</w:t>
            </w:r>
            <w:r w:rsidR="0089676E" w:rsidRPr="0089676E">
              <w:rPr>
                <w:rFonts w:ascii="Arial" w:hAnsi="Arial" w:cs="Arial"/>
                <w:noProof/>
                <w:webHidden/>
                <w:szCs w:val="24"/>
              </w:rPr>
              <w:fldChar w:fldCharType="end"/>
            </w:r>
          </w:hyperlink>
        </w:p>
        <w:p w14:paraId="051ED57F" w14:textId="77777777" w:rsidR="0089676E" w:rsidRPr="0089676E" w:rsidRDefault="00585FD8">
          <w:pPr>
            <w:pStyle w:val="TOC1"/>
            <w:rPr>
              <w:rFonts w:ascii="Arial" w:eastAsiaTheme="minorEastAsia" w:hAnsi="Arial" w:cs="Arial"/>
              <w:b w:val="0"/>
              <w:szCs w:val="24"/>
            </w:rPr>
          </w:pPr>
          <w:hyperlink w:anchor="_Toc184527488" w:history="1">
            <w:r w:rsidR="0089676E" w:rsidRPr="0089676E">
              <w:rPr>
                <w:rStyle w:val="Hyperlink"/>
                <w:rFonts w:ascii="Arial" w:hAnsi="Arial" w:cs="Arial"/>
                <w:szCs w:val="24"/>
              </w:rPr>
              <w:t>BAB VI. KESIMPULAN DAN SARAN</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_Toc184527488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54</w:t>
            </w:r>
            <w:r w:rsidR="0089676E" w:rsidRPr="0089676E">
              <w:rPr>
                <w:rFonts w:ascii="Arial" w:hAnsi="Arial" w:cs="Arial"/>
                <w:webHidden/>
                <w:szCs w:val="24"/>
              </w:rPr>
              <w:fldChar w:fldCharType="end"/>
            </w:r>
          </w:hyperlink>
        </w:p>
        <w:p w14:paraId="0AF11B1E" w14:textId="77777777" w:rsidR="0089676E" w:rsidRPr="0089676E" w:rsidRDefault="00585FD8">
          <w:pPr>
            <w:pStyle w:val="TOC2"/>
            <w:rPr>
              <w:rFonts w:ascii="Arial" w:eastAsiaTheme="minorEastAsia" w:hAnsi="Arial" w:cs="Arial"/>
              <w:noProof/>
              <w:szCs w:val="24"/>
            </w:rPr>
          </w:pPr>
          <w:hyperlink w:anchor="_Toc184527489" w:history="1">
            <w:r w:rsidR="0089676E" w:rsidRPr="0089676E">
              <w:rPr>
                <w:rStyle w:val="Hyperlink"/>
                <w:rFonts w:ascii="Arial" w:hAnsi="Arial" w:cs="Arial"/>
                <w:noProof/>
                <w:szCs w:val="24"/>
                <w:lang w:val="id-ID"/>
              </w:rPr>
              <w:t xml:space="preserve">6.1 </w:t>
            </w:r>
            <w:r w:rsidR="0089676E" w:rsidRPr="0089676E">
              <w:rPr>
                <w:rStyle w:val="Hyperlink"/>
                <w:rFonts w:ascii="Arial" w:hAnsi="Arial" w:cs="Arial"/>
                <w:noProof/>
                <w:szCs w:val="24"/>
              </w:rPr>
              <w:t>Kesimpulan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_Toc184527489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54</w:t>
            </w:r>
            <w:r w:rsidR="0089676E" w:rsidRPr="0089676E">
              <w:rPr>
                <w:rFonts w:ascii="Arial" w:hAnsi="Arial" w:cs="Arial"/>
                <w:noProof/>
                <w:webHidden/>
                <w:szCs w:val="24"/>
              </w:rPr>
              <w:fldChar w:fldCharType="end"/>
            </w:r>
          </w:hyperlink>
        </w:p>
        <w:p w14:paraId="5EAA074B" w14:textId="77777777" w:rsidR="0089676E" w:rsidRPr="0089676E" w:rsidRDefault="00585FD8">
          <w:pPr>
            <w:pStyle w:val="TOC2"/>
            <w:rPr>
              <w:rFonts w:ascii="Arial" w:eastAsiaTheme="minorEastAsia" w:hAnsi="Arial" w:cs="Arial"/>
              <w:noProof/>
              <w:szCs w:val="24"/>
            </w:rPr>
          </w:pPr>
          <w:hyperlink w:anchor="_Toc184527490" w:history="1">
            <w:r w:rsidR="0089676E" w:rsidRPr="0089676E">
              <w:rPr>
                <w:rStyle w:val="Hyperlink"/>
                <w:rFonts w:ascii="Arial" w:hAnsi="Arial" w:cs="Arial"/>
                <w:noProof/>
                <w:szCs w:val="24"/>
                <w:lang w:val="id-ID"/>
              </w:rPr>
              <w:t xml:space="preserve">6.2 </w:t>
            </w:r>
            <w:r w:rsidR="0089676E" w:rsidRPr="0089676E">
              <w:rPr>
                <w:rStyle w:val="Hyperlink"/>
                <w:rFonts w:ascii="Arial" w:hAnsi="Arial" w:cs="Arial"/>
                <w:noProof/>
                <w:szCs w:val="24"/>
              </w:rPr>
              <w:t>Saran</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_Toc184527490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55</w:t>
            </w:r>
            <w:r w:rsidR="0089676E" w:rsidRPr="0089676E">
              <w:rPr>
                <w:rFonts w:ascii="Arial" w:hAnsi="Arial" w:cs="Arial"/>
                <w:noProof/>
                <w:webHidden/>
                <w:szCs w:val="24"/>
              </w:rPr>
              <w:fldChar w:fldCharType="end"/>
            </w:r>
          </w:hyperlink>
        </w:p>
        <w:p w14:paraId="3BE6A755" w14:textId="77777777" w:rsidR="0089676E" w:rsidRPr="0089676E" w:rsidRDefault="00585FD8">
          <w:pPr>
            <w:pStyle w:val="TOC1"/>
            <w:rPr>
              <w:rFonts w:ascii="Arial" w:eastAsiaTheme="minorEastAsia" w:hAnsi="Arial" w:cs="Arial"/>
              <w:b w:val="0"/>
              <w:szCs w:val="24"/>
            </w:rPr>
          </w:pPr>
          <w:hyperlink w:anchor="_Toc184527491" w:history="1">
            <w:r w:rsidR="0089676E" w:rsidRPr="0089676E">
              <w:rPr>
                <w:rStyle w:val="Hyperlink"/>
                <w:rFonts w:ascii="Arial" w:hAnsi="Arial" w:cs="Arial"/>
                <w:szCs w:val="24"/>
              </w:rPr>
              <w:t>DAFTAR PUSTAKA</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_Toc184527491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56</w:t>
            </w:r>
            <w:r w:rsidR="0089676E" w:rsidRPr="0089676E">
              <w:rPr>
                <w:rFonts w:ascii="Arial" w:hAnsi="Arial" w:cs="Arial"/>
                <w:webHidden/>
                <w:szCs w:val="24"/>
              </w:rPr>
              <w:fldChar w:fldCharType="end"/>
            </w:r>
          </w:hyperlink>
        </w:p>
        <w:p w14:paraId="1AAE2E9D" w14:textId="77777777" w:rsidR="0089676E" w:rsidRPr="0089676E" w:rsidRDefault="00585FD8">
          <w:pPr>
            <w:pStyle w:val="TOC1"/>
            <w:rPr>
              <w:rFonts w:ascii="Arial" w:eastAsiaTheme="minorEastAsia" w:hAnsi="Arial" w:cs="Arial"/>
              <w:b w:val="0"/>
              <w:szCs w:val="24"/>
            </w:rPr>
          </w:pPr>
          <w:hyperlink w:anchor="_Toc184527492" w:history="1">
            <w:r w:rsidR="0089676E" w:rsidRPr="0089676E">
              <w:rPr>
                <w:rStyle w:val="Hyperlink"/>
                <w:rFonts w:ascii="Arial" w:hAnsi="Arial" w:cs="Arial"/>
                <w:szCs w:val="24"/>
              </w:rPr>
              <w:t>LAMPIRAN</w:t>
            </w:r>
            <w:r w:rsidR="0089676E" w:rsidRPr="0089676E">
              <w:rPr>
                <w:rFonts w:ascii="Arial" w:hAnsi="Arial" w:cs="Arial"/>
                <w:webHidden/>
                <w:szCs w:val="24"/>
              </w:rPr>
              <w:tab/>
            </w:r>
            <w:r w:rsidR="0089676E" w:rsidRPr="0089676E">
              <w:rPr>
                <w:rFonts w:ascii="Arial" w:hAnsi="Arial" w:cs="Arial"/>
                <w:webHidden/>
                <w:szCs w:val="24"/>
              </w:rPr>
              <w:fldChar w:fldCharType="begin"/>
            </w:r>
            <w:r w:rsidR="0089676E" w:rsidRPr="0089676E">
              <w:rPr>
                <w:rFonts w:ascii="Arial" w:hAnsi="Arial" w:cs="Arial"/>
                <w:webHidden/>
                <w:szCs w:val="24"/>
              </w:rPr>
              <w:instrText xml:space="preserve"> PAGEREF _Toc184527492 \h </w:instrText>
            </w:r>
            <w:r w:rsidR="0089676E" w:rsidRPr="0089676E">
              <w:rPr>
                <w:rFonts w:ascii="Arial" w:hAnsi="Arial" w:cs="Arial"/>
                <w:webHidden/>
                <w:szCs w:val="24"/>
              </w:rPr>
            </w:r>
            <w:r w:rsidR="0089676E" w:rsidRPr="0089676E">
              <w:rPr>
                <w:rFonts w:ascii="Arial" w:hAnsi="Arial" w:cs="Arial"/>
                <w:webHidden/>
                <w:szCs w:val="24"/>
              </w:rPr>
              <w:fldChar w:fldCharType="separate"/>
            </w:r>
            <w:r w:rsidR="00E8249E">
              <w:rPr>
                <w:rFonts w:ascii="Arial" w:hAnsi="Arial" w:cs="Arial"/>
                <w:webHidden/>
                <w:szCs w:val="24"/>
              </w:rPr>
              <w:t>59</w:t>
            </w:r>
            <w:r w:rsidR="0089676E" w:rsidRPr="0089676E">
              <w:rPr>
                <w:rFonts w:ascii="Arial" w:hAnsi="Arial" w:cs="Arial"/>
                <w:webHidden/>
                <w:szCs w:val="24"/>
              </w:rPr>
              <w:fldChar w:fldCharType="end"/>
            </w:r>
          </w:hyperlink>
        </w:p>
        <w:p w14:paraId="273F027F" w14:textId="77777777" w:rsidR="0089676E" w:rsidRPr="0089676E" w:rsidRDefault="00585FD8">
          <w:pPr>
            <w:pStyle w:val="TOC2"/>
            <w:rPr>
              <w:rFonts w:ascii="Arial" w:eastAsiaTheme="minorEastAsia" w:hAnsi="Arial" w:cs="Arial"/>
              <w:noProof/>
              <w:szCs w:val="24"/>
            </w:rPr>
          </w:pPr>
          <w:hyperlink w:anchor="_Toc184527493" w:history="1">
            <w:r w:rsidR="0089676E" w:rsidRPr="0089676E">
              <w:rPr>
                <w:rStyle w:val="Hyperlink"/>
                <w:rFonts w:ascii="Arial" w:hAnsi="Arial" w:cs="Arial"/>
                <w:noProof/>
                <w:szCs w:val="24"/>
              </w:rPr>
              <w:t>Lampiran 1. Dokumentasi</w:t>
            </w:r>
            <w:r w:rsidR="0089676E" w:rsidRPr="0089676E">
              <w:rPr>
                <w:rFonts w:ascii="Arial" w:hAnsi="Arial" w:cs="Arial"/>
                <w:noProof/>
                <w:webHidden/>
                <w:szCs w:val="24"/>
              </w:rPr>
              <w:tab/>
            </w:r>
            <w:r w:rsidR="0089676E" w:rsidRPr="0089676E">
              <w:rPr>
                <w:rFonts w:ascii="Arial" w:hAnsi="Arial" w:cs="Arial"/>
                <w:noProof/>
                <w:webHidden/>
                <w:szCs w:val="24"/>
              </w:rPr>
              <w:fldChar w:fldCharType="begin"/>
            </w:r>
            <w:r w:rsidR="0089676E" w:rsidRPr="0089676E">
              <w:rPr>
                <w:rFonts w:ascii="Arial" w:hAnsi="Arial" w:cs="Arial"/>
                <w:noProof/>
                <w:webHidden/>
                <w:szCs w:val="24"/>
              </w:rPr>
              <w:instrText xml:space="preserve"> PAGEREF _Toc184527493 \h </w:instrText>
            </w:r>
            <w:r w:rsidR="0089676E" w:rsidRPr="0089676E">
              <w:rPr>
                <w:rFonts w:ascii="Arial" w:hAnsi="Arial" w:cs="Arial"/>
                <w:noProof/>
                <w:webHidden/>
                <w:szCs w:val="24"/>
              </w:rPr>
            </w:r>
            <w:r w:rsidR="0089676E" w:rsidRPr="0089676E">
              <w:rPr>
                <w:rFonts w:ascii="Arial" w:hAnsi="Arial" w:cs="Arial"/>
                <w:noProof/>
                <w:webHidden/>
                <w:szCs w:val="24"/>
              </w:rPr>
              <w:fldChar w:fldCharType="separate"/>
            </w:r>
            <w:r w:rsidR="00E8249E">
              <w:rPr>
                <w:rFonts w:ascii="Arial" w:hAnsi="Arial" w:cs="Arial"/>
                <w:noProof/>
                <w:webHidden/>
                <w:szCs w:val="24"/>
              </w:rPr>
              <w:t>59</w:t>
            </w:r>
            <w:r w:rsidR="0089676E" w:rsidRPr="0089676E">
              <w:rPr>
                <w:rFonts w:ascii="Arial" w:hAnsi="Arial" w:cs="Arial"/>
                <w:noProof/>
                <w:webHidden/>
                <w:szCs w:val="24"/>
              </w:rPr>
              <w:fldChar w:fldCharType="end"/>
            </w:r>
          </w:hyperlink>
        </w:p>
        <w:p w14:paraId="65A7AF76" w14:textId="39B99397" w:rsidR="008258C9" w:rsidRPr="001E648A" w:rsidRDefault="00285FCB">
          <w:pPr>
            <w:rPr>
              <w:rFonts w:ascii="Arial" w:hAnsi="Arial" w:cs="Arial"/>
            </w:rPr>
          </w:pPr>
          <w:r w:rsidRPr="0089676E">
            <w:rPr>
              <w:rFonts w:ascii="Arial" w:hAnsi="Arial" w:cs="Arial"/>
              <w:b/>
              <w:bCs/>
              <w:noProof/>
              <w:szCs w:val="24"/>
            </w:rPr>
            <w:fldChar w:fldCharType="end"/>
          </w:r>
        </w:p>
      </w:sdtContent>
    </w:sdt>
    <w:p w14:paraId="6D033B79" w14:textId="77777777" w:rsidR="008258C9" w:rsidRPr="001E648A" w:rsidRDefault="008258C9" w:rsidP="008258C9">
      <w:pPr>
        <w:rPr>
          <w:rFonts w:ascii="Arial" w:hAnsi="Arial" w:cs="Arial"/>
        </w:rPr>
      </w:pPr>
    </w:p>
    <w:p w14:paraId="300D8998" w14:textId="77777777" w:rsidR="003D4DE3" w:rsidRPr="001E648A" w:rsidRDefault="003D4DE3" w:rsidP="00795D63">
      <w:pPr>
        <w:rPr>
          <w:rFonts w:ascii="Arial" w:hAnsi="Arial" w:cs="Arial"/>
        </w:rPr>
      </w:pPr>
    </w:p>
    <w:p w14:paraId="126450C8" w14:textId="77777777" w:rsidR="003D4DE3" w:rsidRPr="001E648A" w:rsidRDefault="003D4DE3" w:rsidP="00795D63">
      <w:pPr>
        <w:rPr>
          <w:rFonts w:ascii="Arial" w:hAnsi="Arial" w:cs="Arial"/>
        </w:rPr>
      </w:pPr>
    </w:p>
    <w:p w14:paraId="2D7BC3DA" w14:textId="77777777" w:rsidR="00B51912" w:rsidRPr="001E648A" w:rsidRDefault="00B51912" w:rsidP="00795D63">
      <w:pPr>
        <w:rPr>
          <w:rFonts w:ascii="Arial" w:hAnsi="Arial" w:cs="Arial"/>
        </w:rPr>
      </w:pPr>
    </w:p>
    <w:p w14:paraId="001548B5" w14:textId="77777777" w:rsidR="00697B4C" w:rsidRPr="001E648A" w:rsidRDefault="00697B4C" w:rsidP="000410D7">
      <w:pPr>
        <w:rPr>
          <w:rFonts w:ascii="Arial" w:hAnsi="Arial" w:cs="Arial"/>
          <w:szCs w:val="24"/>
        </w:rPr>
      </w:pPr>
    </w:p>
    <w:p w14:paraId="4B92F84F" w14:textId="77777777" w:rsidR="00697B4C" w:rsidRPr="001E648A" w:rsidRDefault="00697B4C" w:rsidP="000410D7">
      <w:pPr>
        <w:rPr>
          <w:rFonts w:ascii="Arial" w:hAnsi="Arial" w:cs="Arial"/>
          <w:szCs w:val="24"/>
        </w:rPr>
        <w:sectPr w:rsidR="00697B4C" w:rsidRPr="001E648A" w:rsidSect="00C2789C">
          <w:pgSz w:w="12240" w:h="15840"/>
          <w:pgMar w:top="1440" w:right="1440" w:bottom="1440" w:left="1440" w:header="720" w:footer="720" w:gutter="0"/>
          <w:pgNumType w:fmt="lowerRoman"/>
          <w:cols w:space="720"/>
          <w:docGrid w:linePitch="360"/>
        </w:sectPr>
      </w:pPr>
    </w:p>
    <w:p w14:paraId="699C8B60" w14:textId="77777777" w:rsidR="00A014C2" w:rsidRPr="00CA280B" w:rsidRDefault="009F78E3" w:rsidP="008404D9">
      <w:pPr>
        <w:pStyle w:val="Heading1"/>
        <w:shd w:val="clear" w:color="auto" w:fill="auto"/>
        <w:jc w:val="center"/>
        <w:rPr>
          <w:rFonts w:ascii="Arial" w:hAnsi="Arial" w:cs="Arial"/>
        </w:rPr>
      </w:pPr>
      <w:bookmarkStart w:id="4" w:name="_Toc184527453"/>
      <w:r w:rsidRPr="00CA280B">
        <w:rPr>
          <w:rFonts w:ascii="Arial" w:hAnsi="Arial" w:cs="Arial"/>
        </w:rPr>
        <w:lastRenderedPageBreak/>
        <w:t xml:space="preserve">BAB I.  </w:t>
      </w:r>
      <w:r w:rsidR="006527D7" w:rsidRPr="00CA280B">
        <w:rPr>
          <w:rFonts w:ascii="Arial" w:hAnsi="Arial" w:cs="Arial"/>
        </w:rPr>
        <w:t>PENDAHULUAN</w:t>
      </w:r>
      <w:bookmarkEnd w:id="4"/>
    </w:p>
    <w:p w14:paraId="4BB33546" w14:textId="77777777" w:rsidR="00A014C2" w:rsidRPr="00CA280B" w:rsidRDefault="00A014C2" w:rsidP="006527D7">
      <w:pPr>
        <w:rPr>
          <w:rFonts w:ascii="Arial" w:eastAsia="Arial" w:hAnsi="Arial" w:cs="Arial"/>
        </w:rPr>
      </w:pPr>
    </w:p>
    <w:p w14:paraId="054080E5" w14:textId="7E836D7B" w:rsidR="007A4B96" w:rsidRPr="007A4B96" w:rsidRDefault="007A4B96" w:rsidP="007A4B96">
      <w:pPr>
        <w:pStyle w:val="Heading2"/>
        <w:rPr>
          <w:rFonts w:eastAsia="NSimSun"/>
          <w:lang w:val="id-ID" w:eastAsia="zh-CN" w:bidi="hi-IN"/>
        </w:rPr>
      </w:pPr>
      <w:bookmarkStart w:id="5" w:name="_Toc184527454"/>
      <w:r>
        <w:rPr>
          <w:rFonts w:eastAsia="NSimSun"/>
          <w:lang w:val="id-ID" w:eastAsia="zh-CN" w:bidi="hi-IN"/>
        </w:rPr>
        <w:t>1.1 Latar Belakang</w:t>
      </w:r>
      <w:bookmarkEnd w:id="5"/>
    </w:p>
    <w:p w14:paraId="0C28ABD9" w14:textId="77777777" w:rsidR="007A4B96" w:rsidRDefault="007A4B96" w:rsidP="007A4B96">
      <w:pPr>
        <w:spacing w:line="360" w:lineRule="auto"/>
        <w:ind w:firstLine="567"/>
        <w:rPr>
          <w:rFonts w:ascii="Arial" w:eastAsia="NSimSun" w:hAnsi="Arial" w:cs="Arial"/>
          <w:kern w:val="2"/>
          <w:szCs w:val="24"/>
          <w:lang w:eastAsia="zh-CN" w:bidi="hi-IN"/>
        </w:rPr>
      </w:pPr>
      <w:r>
        <w:rPr>
          <w:rFonts w:ascii="Arial" w:eastAsia="NSimSun" w:hAnsi="Arial" w:cs="Arial"/>
          <w:kern w:val="2"/>
          <w:szCs w:val="24"/>
          <w:lang w:eastAsia="zh-CN" w:bidi="hi-IN"/>
        </w:rPr>
        <w:t>Sektor pertanian di Indonesia memegang peranan penting dalam perekonomian nasional, terutama dalam menyediakan bahan pangan dan menjadi sumber mata pencaharian utama bagi sebagian besar masyarakat pedesaan. Di Kabupaten Simalungun, salah satu komoditas pertanian yang memiliki nilai ekonomi tinggi dan potensi pasar yang luas adalah jeruk. Desa Nagori Tongah, yang terletak di Kecamatan Purba, Kabupaten Simalungun, dikenal sebagai salah satu daerah penghasil jeruk yang cukup produktif di wilayah ini. Usaha tani jeruk di daerah ini telah lama menjadi sumber penghasilan utama bagi banyak petani, seiring dengan kondisi alam yang mendukung dan keterampilan bertani yang telah diwariskan secara turun-temurun.</w:t>
      </w:r>
    </w:p>
    <w:p w14:paraId="0F555F67" w14:textId="77777777" w:rsidR="007A4B96" w:rsidRDefault="007A4B96" w:rsidP="007A4B96">
      <w:pPr>
        <w:spacing w:line="360" w:lineRule="auto"/>
        <w:ind w:firstLine="567"/>
        <w:rPr>
          <w:rFonts w:ascii="Arial" w:eastAsia="NSimSun" w:hAnsi="Arial" w:cs="Arial"/>
          <w:kern w:val="2"/>
          <w:szCs w:val="24"/>
          <w:lang w:eastAsia="zh-CN" w:bidi="hi-IN"/>
        </w:rPr>
      </w:pPr>
      <w:r>
        <w:rPr>
          <w:rFonts w:ascii="Arial" w:eastAsia="NSimSun" w:hAnsi="Arial" w:cs="Arial"/>
          <w:kern w:val="2"/>
          <w:szCs w:val="24"/>
          <w:lang w:eastAsia="zh-CN" w:bidi="hi-IN"/>
        </w:rPr>
        <w:t>Potensi pertanian jeruk di Indonesia sangat besar, didukung oleh kondisi iklim tropis yang memadai. Keberagaman varietas jeruk yang dapat tumbuh di berbagai daerah memberikan keleluasaan bagi petani untuk memilih jenis jeruk yang sesuai dengan kondisi tanah dan iklim setempat. Selain itu, tingginya permintaan pasar, baik dalam negeri maupun ekspor, membuat pertanian jeruk semakin menjanjikan. Investasi dalam teknologi pertanian modern juga semakin meningkat, membuka peluang untuk peningkatan produktivitas dan efisiensi produksi dalam sektor pertanian jeruk. Indonesia dapat memperkuat posisinya sebagai salah satu produsen jeruk terkemuka di tingkat global (Echo, 2022).</w:t>
      </w:r>
    </w:p>
    <w:p w14:paraId="5939B567" w14:textId="77777777" w:rsidR="007A4B96" w:rsidRDefault="007A4B96" w:rsidP="007A4B96">
      <w:pPr>
        <w:spacing w:line="360" w:lineRule="auto"/>
        <w:ind w:firstLine="567"/>
        <w:rPr>
          <w:rFonts w:ascii="Arial" w:eastAsia="NSimSun" w:hAnsi="Arial" w:cs="Arial"/>
          <w:kern w:val="2"/>
          <w:szCs w:val="24"/>
          <w:lang w:eastAsia="zh-CN" w:bidi="hi-IN"/>
        </w:rPr>
      </w:pPr>
      <w:r>
        <w:rPr>
          <w:rFonts w:ascii="Arial" w:eastAsia="NSimSun" w:hAnsi="Arial" w:cs="Arial"/>
          <w:kern w:val="2"/>
          <w:szCs w:val="24"/>
          <w:lang w:eastAsia="zh-CN" w:bidi="hi-IN"/>
        </w:rPr>
        <w:t>Jeruk juga merupakan salah satu komoditas buah unggulan di Indonesia dengan potensi produksi mencapai 30-40 ton per hektar, namun produktivitas rata-rata yang dicapai saat ini hanya sekitar 15-17 ton per hektar akibat berbagai tantangan, termasuk serangan penyakit CVPD (</w:t>
      </w:r>
      <w:r>
        <w:rPr>
          <w:rFonts w:ascii="Arial" w:eastAsia="NSimSun" w:hAnsi="Arial" w:cs="Arial"/>
          <w:i/>
          <w:kern w:val="2"/>
          <w:szCs w:val="24"/>
          <w:lang w:eastAsia="zh-CN" w:bidi="hi-IN"/>
        </w:rPr>
        <w:t>Citrus Vein Phloem Degeneration)</w:t>
      </w:r>
      <w:r>
        <w:rPr>
          <w:rFonts w:ascii="Arial" w:eastAsia="NSimSun" w:hAnsi="Arial" w:cs="Arial"/>
          <w:kern w:val="2"/>
          <w:szCs w:val="24"/>
          <w:lang w:val="id-ID" w:eastAsia="zh-CN" w:bidi="hi-IN"/>
        </w:rPr>
        <w:t xml:space="preserve"> (Pratiwi, 2019)</w:t>
      </w:r>
      <w:r>
        <w:rPr>
          <w:rFonts w:ascii="Arial" w:eastAsia="NSimSun" w:hAnsi="Arial" w:cs="Arial"/>
          <w:kern w:val="2"/>
          <w:szCs w:val="24"/>
          <w:lang w:eastAsia="zh-CN" w:bidi="hi-IN"/>
        </w:rPr>
        <w:t xml:space="preserve">. Untuk mengatasi kendala ini, diperlukan </w:t>
      </w:r>
      <w:r>
        <w:rPr>
          <w:rFonts w:ascii="Arial" w:eastAsia="NSimSun" w:hAnsi="Arial" w:cs="Arial"/>
          <w:kern w:val="2"/>
          <w:szCs w:val="24"/>
          <w:lang w:eastAsia="zh-CN" w:bidi="hi-IN"/>
        </w:rPr>
        <w:lastRenderedPageBreak/>
        <w:t>pengelolaan terpadu kebun jeruk sehat (PTKJS), yang merupakan paket teknologi budidaya tanaman jeruk sehat untuk mengendalikan penyakit CVPD. Dengan penerapan PTKJS yang meliputi penggunaan bibit berlabel bebas penyakit dan pengendalian serangga penular CVPD, produktivitas jeruk diharapkan dapat meningkat secara signifikan (Echo, 2022).</w:t>
      </w:r>
    </w:p>
    <w:p w14:paraId="15F11918" w14:textId="77777777" w:rsidR="007A4B96" w:rsidRPr="001412C1" w:rsidRDefault="007A4B96" w:rsidP="007A4B96">
      <w:pPr>
        <w:spacing w:line="360" w:lineRule="auto"/>
        <w:ind w:firstLine="567"/>
        <w:rPr>
          <w:rFonts w:ascii="Arial" w:eastAsia="NSimSun" w:hAnsi="Arial" w:cs="Arial"/>
          <w:kern w:val="2"/>
          <w:szCs w:val="24"/>
          <w:lang w:val="fr-FR" w:eastAsia="zh-CN" w:bidi="hi-IN"/>
        </w:rPr>
      </w:pPr>
      <w:r>
        <w:rPr>
          <w:rFonts w:ascii="Arial" w:eastAsia="NSimSun" w:hAnsi="Arial" w:cs="Arial"/>
          <w:kern w:val="2"/>
          <w:szCs w:val="24"/>
          <w:lang w:eastAsia="zh-CN" w:bidi="hi-IN"/>
        </w:rPr>
        <w:t xml:space="preserve">Selain prospek pasar dan nilai ekonomisnya yang tinggi, pertanian jeruk juga memiliki peran strategis dalam perekonomian daerah, terutama di Kabupaten Simalungun. Namun, keberhasilan usaha tani jeruk di Desa Nagori Tongah tidak lepas dari tantangan yang dihadapi oleh para petani. </w:t>
      </w:r>
      <w:r w:rsidRPr="001412C1">
        <w:rPr>
          <w:rFonts w:ascii="Arial" w:eastAsia="NSimSun" w:hAnsi="Arial" w:cs="Arial"/>
          <w:kern w:val="2"/>
          <w:szCs w:val="24"/>
          <w:lang w:val="fr-FR" w:eastAsia="zh-CN" w:bidi="hi-IN"/>
        </w:rPr>
        <w:t>Salah satu tantangan utama yang dialami adalah perbedaan efisiensi dalam proses produksi antar petani. Efisiensi produksi yang baik dapat memberikan dampak signifikan terhadap pendapatan petani, mengingat bahwa peningkatan efisiensi dapat mengurangi biaya produksi serta meningkatkan hasil panen. Perbedaan dalam penerapan teknologi, penggunaan input seperti pupuk dan pestisida, serta manajemen usaha tani sering kali menjadi faktor utama yang memengaruhi efisiensi produksi tersebut.</w:t>
      </w:r>
    </w:p>
    <w:p w14:paraId="5D5C7E0A" w14:textId="77777777" w:rsidR="007A4B96" w:rsidRPr="001412C1" w:rsidRDefault="007A4B96" w:rsidP="007A4B96">
      <w:pPr>
        <w:spacing w:line="360" w:lineRule="auto"/>
        <w:ind w:firstLine="567"/>
        <w:rPr>
          <w:noProof/>
          <w:lang w:val="fr-FR"/>
        </w:rPr>
      </w:pPr>
      <w:r w:rsidRPr="001412C1">
        <w:rPr>
          <w:rFonts w:ascii="Arial" w:eastAsia="NSimSun" w:hAnsi="Arial" w:cs="Arial"/>
          <w:kern w:val="2"/>
          <w:szCs w:val="24"/>
          <w:lang w:val="fr-FR" w:eastAsia="zh-CN" w:bidi="hi-IN"/>
        </w:rPr>
        <w:t>Efisiensi produksi usaha tani jeruk menjadi penting untuk dikaji lebih lanjut guna mengetahui sejauh mana para petani dapat memaksimalkan penggunaan input yang tersedia</w:t>
      </w:r>
      <w:r>
        <w:rPr>
          <w:rFonts w:ascii="Arial" w:eastAsia="NSimSun" w:hAnsi="Arial" w:cs="Arial"/>
          <w:kern w:val="2"/>
          <w:szCs w:val="24"/>
          <w:lang w:val="id-ID" w:eastAsia="zh-CN" w:bidi="hi-IN"/>
        </w:rPr>
        <w:t xml:space="preserve"> (Kurnia, 2020)</w:t>
      </w:r>
      <w:r w:rsidRPr="001412C1">
        <w:rPr>
          <w:rFonts w:ascii="Arial" w:eastAsia="NSimSun" w:hAnsi="Arial" w:cs="Arial"/>
          <w:kern w:val="2"/>
          <w:szCs w:val="24"/>
          <w:lang w:val="fr-FR" w:eastAsia="zh-CN" w:bidi="hi-IN"/>
        </w:rPr>
        <w:t>. Mengingat bahwa sumber daya pertanian seperti lahan, tenaga kerja, dan modal terbatas, maka diperlukan strategi untuk meningkatkan efisiensi sehingga produktivitas usaha tani jeruk dapat dioptimalkan tanpa harus menambah jumlah input secara signifikan. Penelitian ini bertujuan untuk melakukan perbandingan efisiensi produksi pada usaha tani jeruk di Desa Nagori Tongah dengan melihat faktor-faktor yang berkontribusi pada efisiensi tersebut serta memberikan rekomendasi yang dapat membantu petani meningkatkan produktivitas dan keuntungan usaha tani mereka.</w:t>
      </w:r>
      <w:r w:rsidRPr="001412C1">
        <w:rPr>
          <w:rFonts w:ascii="Arial" w:hAnsi="Arial" w:cs="Arial"/>
          <w:lang w:val="fr-FR"/>
        </w:rPr>
        <w:t xml:space="preserve"> dapun perkembangan produk buah jeruk tersebut dapat dilihat pada Gambar 1</w:t>
      </w:r>
      <w:r w:rsidRPr="001412C1">
        <w:rPr>
          <w:lang w:val="fr-FR"/>
        </w:rPr>
        <w:t>.</w:t>
      </w:r>
      <w:r w:rsidRPr="001412C1">
        <w:rPr>
          <w:rFonts w:ascii="Arial" w:hAnsi="Arial" w:cs="Arial"/>
          <w:lang w:val="fr-FR"/>
        </w:rPr>
        <w:t>1.</w:t>
      </w:r>
      <w:r w:rsidRPr="001412C1">
        <w:rPr>
          <w:noProof/>
          <w:lang w:val="fr-FR"/>
        </w:rPr>
        <w:t xml:space="preserve"> </w:t>
      </w:r>
    </w:p>
    <w:p w14:paraId="405C3B0C" w14:textId="77777777" w:rsidR="007A4B96" w:rsidRPr="001412C1" w:rsidRDefault="007A4B96" w:rsidP="007A4B96">
      <w:pPr>
        <w:spacing w:line="360" w:lineRule="auto"/>
        <w:ind w:firstLine="567"/>
        <w:rPr>
          <w:noProof/>
          <w:lang w:val="fr-FR"/>
        </w:rPr>
      </w:pPr>
    </w:p>
    <w:p w14:paraId="2D52070A" w14:textId="77777777" w:rsidR="007A4B96" w:rsidRPr="001412C1" w:rsidRDefault="007A4B96" w:rsidP="007A4B96">
      <w:pPr>
        <w:spacing w:line="360" w:lineRule="auto"/>
        <w:ind w:firstLine="567"/>
        <w:rPr>
          <w:noProof/>
          <w:lang w:val="fr-FR"/>
        </w:rPr>
      </w:pPr>
    </w:p>
    <w:p w14:paraId="3EE4CFA4" w14:textId="77777777" w:rsidR="007A4B96" w:rsidRPr="001412C1" w:rsidRDefault="007A4B96" w:rsidP="007A4B96">
      <w:pPr>
        <w:spacing w:line="360" w:lineRule="auto"/>
        <w:ind w:firstLine="567"/>
        <w:rPr>
          <w:noProof/>
          <w:lang w:val="fr-FR"/>
        </w:rPr>
      </w:pPr>
    </w:p>
    <w:p w14:paraId="6AFEAB94" w14:textId="77777777" w:rsidR="007A4B96" w:rsidRPr="001412C1" w:rsidRDefault="007A4B96" w:rsidP="007A4B96">
      <w:pPr>
        <w:spacing w:line="360" w:lineRule="auto"/>
        <w:ind w:firstLine="567"/>
        <w:rPr>
          <w:noProof/>
          <w:lang w:val="fr-FR"/>
        </w:rPr>
      </w:pPr>
    </w:p>
    <w:p w14:paraId="47094746" w14:textId="77777777" w:rsidR="007A4B96" w:rsidRPr="001412C1" w:rsidRDefault="007A4B96" w:rsidP="007A4B96">
      <w:pPr>
        <w:spacing w:line="360" w:lineRule="auto"/>
        <w:ind w:firstLine="567"/>
        <w:rPr>
          <w:noProof/>
          <w:lang w:val="fr-FR"/>
        </w:rPr>
      </w:pPr>
    </w:p>
    <w:p w14:paraId="4A0021AB" w14:textId="77777777" w:rsidR="007A4B96" w:rsidRPr="001412C1" w:rsidRDefault="007A4B96" w:rsidP="007A4B96">
      <w:pPr>
        <w:spacing w:line="360" w:lineRule="auto"/>
        <w:ind w:firstLine="567"/>
        <w:rPr>
          <w:noProof/>
          <w:lang w:val="fr-FR"/>
        </w:rPr>
      </w:pPr>
    </w:p>
    <w:p w14:paraId="018416EE" w14:textId="22FAE401" w:rsidR="007A4B96" w:rsidRPr="001412C1" w:rsidRDefault="007A4B96" w:rsidP="007A4B96">
      <w:pPr>
        <w:ind w:firstLine="567"/>
        <w:rPr>
          <w:rFonts w:ascii="Arial" w:hAnsi="Arial" w:cs="Arial"/>
          <w:lang w:val="fr-FR"/>
        </w:rPr>
      </w:pPr>
      <w:r>
        <w:rPr>
          <w:noProof/>
        </w:rPr>
        <w:drawing>
          <wp:anchor distT="0" distB="0" distL="114300" distR="114300" simplePos="0" relativeHeight="251680768" behindDoc="0" locked="0" layoutInCell="1" allowOverlap="1" wp14:anchorId="78591287" wp14:editId="716AA2F7">
            <wp:simplePos x="0" y="0"/>
            <wp:positionH relativeFrom="margin">
              <wp:posOffset>0</wp:posOffset>
            </wp:positionH>
            <wp:positionV relativeFrom="paragraph">
              <wp:posOffset>171450</wp:posOffset>
            </wp:positionV>
            <wp:extent cx="5252085" cy="3267710"/>
            <wp:effectExtent l="0" t="0" r="5715"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erkembangan Produksi Buah Jeruk di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085" cy="3267710"/>
                    </a:xfrm>
                    <a:prstGeom prst="rect">
                      <a:avLst/>
                    </a:prstGeom>
                    <a:noFill/>
                  </pic:spPr>
                </pic:pic>
              </a:graphicData>
            </a:graphic>
            <wp14:sizeRelH relativeFrom="page">
              <wp14:pctWidth>0</wp14:pctWidth>
            </wp14:sizeRelH>
            <wp14:sizeRelV relativeFrom="page">
              <wp14:pctHeight>0</wp14:pctHeight>
            </wp14:sizeRelV>
          </wp:anchor>
        </w:drawing>
      </w:r>
    </w:p>
    <w:p w14:paraId="4EEB7D27" w14:textId="0277434D" w:rsidR="004125CE" w:rsidRPr="008D378E" w:rsidRDefault="008D378E" w:rsidP="008D378E">
      <w:pPr>
        <w:spacing w:line="360" w:lineRule="auto"/>
        <w:ind w:firstLine="567"/>
        <w:jc w:val="center"/>
        <w:rPr>
          <w:rFonts w:ascii="Arial" w:eastAsia="NSimSun" w:hAnsi="Arial" w:cs="Arial"/>
          <w:kern w:val="2"/>
          <w:szCs w:val="24"/>
          <w:lang w:eastAsia="zh-CN" w:bidi="hi-IN"/>
        </w:rPr>
      </w:pPr>
      <w:bookmarkStart w:id="6" w:name="_Toc161864278"/>
      <w:r>
        <w:rPr>
          <w:rFonts w:ascii="Arial" w:eastAsia="NSimSun" w:hAnsi="Arial" w:cs="Arial"/>
          <w:iCs/>
          <w:kern w:val="2"/>
          <w:szCs w:val="24"/>
          <w:lang w:eastAsia="zh-CN" w:bidi="hi-IN"/>
        </w:rPr>
        <w:t>Gambar 1.</w:t>
      </w:r>
      <w:r w:rsidR="004125CE" w:rsidRPr="008D378E">
        <w:fldChar w:fldCharType="begin"/>
      </w:r>
      <w:r w:rsidR="004125CE" w:rsidRPr="008D378E">
        <w:rPr>
          <w:rFonts w:ascii="Arial" w:eastAsia="NSimSun" w:hAnsi="Arial" w:cs="Arial"/>
          <w:iCs/>
          <w:kern w:val="2"/>
          <w:szCs w:val="24"/>
          <w:lang w:eastAsia="zh-CN" w:bidi="hi-IN"/>
        </w:rPr>
        <w:instrText xml:space="preserve"> SEQ Gambar_1. \* ARABIC </w:instrText>
      </w:r>
      <w:r w:rsidR="004125CE" w:rsidRPr="008D378E">
        <w:fldChar w:fldCharType="separate"/>
      </w:r>
      <w:r w:rsidR="00E8249E" w:rsidRPr="008D378E">
        <w:rPr>
          <w:rFonts w:ascii="Arial" w:eastAsia="NSimSun" w:hAnsi="Arial" w:cs="Arial"/>
          <w:iCs/>
          <w:noProof/>
          <w:kern w:val="2"/>
          <w:szCs w:val="24"/>
          <w:lang w:eastAsia="zh-CN" w:bidi="hi-IN"/>
        </w:rPr>
        <w:t>1</w:t>
      </w:r>
      <w:r w:rsidR="004125CE" w:rsidRPr="008D378E">
        <w:fldChar w:fldCharType="end"/>
      </w:r>
      <w:r w:rsidR="004125CE" w:rsidRPr="008D378E">
        <w:rPr>
          <w:rFonts w:ascii="Arial" w:eastAsia="NSimSun" w:hAnsi="Arial" w:cs="Arial"/>
          <w:iCs/>
          <w:kern w:val="2"/>
          <w:szCs w:val="24"/>
          <w:lang w:eastAsia="zh-CN" w:bidi="hi-IN"/>
        </w:rPr>
        <w:t xml:space="preserve"> Perkembangan Produksi Buah Jeruk di Indonesia</w:t>
      </w:r>
      <w:bookmarkEnd w:id="6"/>
    </w:p>
    <w:p w14:paraId="43704D54" w14:textId="77777777" w:rsidR="007A4B96" w:rsidRPr="008D378E" w:rsidRDefault="007A4B96" w:rsidP="008D378E">
      <w:pPr>
        <w:ind w:firstLine="567"/>
        <w:jc w:val="center"/>
        <w:rPr>
          <w:rFonts w:ascii="Arial" w:hAnsi="Arial" w:cs="Arial"/>
          <w:sz w:val="20"/>
          <w:szCs w:val="20"/>
        </w:rPr>
      </w:pPr>
      <w:r w:rsidRPr="008D378E">
        <w:rPr>
          <w:rFonts w:ascii="Arial" w:hAnsi="Arial" w:cs="Arial"/>
          <w:sz w:val="20"/>
          <w:szCs w:val="20"/>
        </w:rPr>
        <w:t>Sumber: DataIndonesia.id (2023)</w:t>
      </w:r>
    </w:p>
    <w:p w14:paraId="46536813" w14:textId="77777777" w:rsidR="007A4B96" w:rsidRPr="001412C1" w:rsidRDefault="007A4B96" w:rsidP="007A4B96">
      <w:pPr>
        <w:spacing w:line="360" w:lineRule="auto"/>
        <w:ind w:firstLine="567"/>
        <w:rPr>
          <w:rFonts w:ascii="Arial" w:hAnsi="Arial" w:cs="Arial"/>
          <w:lang w:val="fr-FR"/>
        </w:rPr>
      </w:pPr>
      <w:r>
        <w:rPr>
          <w:rFonts w:ascii="Arial" w:hAnsi="Arial" w:cs="Arial"/>
        </w:rPr>
        <w:t xml:space="preserve">Gambar 1.1 menunjukkan perkembangan produksi buah jeruk di Indonesia dari tahun 2012 hingga 2022. Secara keseluruhan, produksi jeruk mengalami tren peningkatan yang signifikan dalam satu dekade terakhir. </w:t>
      </w:r>
      <w:r w:rsidRPr="001412C1">
        <w:rPr>
          <w:rFonts w:ascii="Arial" w:hAnsi="Arial" w:cs="Arial"/>
          <w:lang w:val="fr-FR"/>
        </w:rPr>
        <w:t xml:space="preserve">Pada tahun 2012, produksi jeruk tercatat sebesar 1,49 juta ton, dan terus meningkat secara stabil hingga tahun 2014, mencapai 1,78 juta ton. Pada periode 2015-2018, terjadi lonjakan yang lebih signifikan dalam produksi, dengan angka mencapai 2,40 juta ton pada 2018, yang menunjukkan peningkatan efisiensi produksi atau perluasan area budidaya. Meskipun pada 2019-2021 terjadi sedikit fluktuasi, produksi tetap berada pada kisaran tinggi sekitar 2,44 hingga 2,40 juta ton. Puncaknya terjadi pada tahun 2022, di mana produksi mencapai </w:t>
      </w:r>
      <w:r w:rsidRPr="001412C1">
        <w:rPr>
          <w:rFonts w:ascii="Arial" w:hAnsi="Arial" w:cs="Arial"/>
          <w:lang w:val="fr-FR"/>
        </w:rPr>
        <w:lastRenderedPageBreak/>
        <w:t>rekor tertinggi sebesar 2,71 juta ton, mengalami peningkatan 13,2% dibandingkan tahun sebelumnya. Hal ini mengindikasikan adanya perbaikan dalam metode produksi atau peningkatan luas lahan, serta menegaskan potensi besar pertanian jeruk di Indonesia untuk pasar domestik dan ekspor.</w:t>
      </w:r>
    </w:p>
    <w:p w14:paraId="64131299" w14:textId="075620C0" w:rsidR="007A4B96" w:rsidRPr="007A4B96" w:rsidRDefault="007A4B96" w:rsidP="007A4B96">
      <w:pPr>
        <w:pStyle w:val="Heading2"/>
        <w:rPr>
          <w:lang w:val="id-ID"/>
        </w:rPr>
      </w:pPr>
      <w:bookmarkStart w:id="7" w:name="_Toc184527455"/>
      <w:r>
        <w:rPr>
          <w:lang w:val="id-ID"/>
        </w:rPr>
        <w:t>1.2 Perumusan Masalah</w:t>
      </w:r>
      <w:bookmarkEnd w:id="7"/>
    </w:p>
    <w:p w14:paraId="28B5AF60" w14:textId="77777777" w:rsidR="007A4B96" w:rsidRPr="001412C1" w:rsidRDefault="007A4B96" w:rsidP="007A4B96">
      <w:pPr>
        <w:spacing w:line="360" w:lineRule="auto"/>
        <w:ind w:firstLine="567"/>
        <w:rPr>
          <w:rFonts w:ascii="Arial" w:hAnsi="Arial" w:cs="Arial"/>
          <w:lang w:val="fr-FR"/>
        </w:rPr>
      </w:pPr>
      <w:r w:rsidRPr="001412C1">
        <w:rPr>
          <w:rFonts w:ascii="Arial" w:hAnsi="Arial" w:cs="Arial"/>
          <w:lang w:val="fr-FR"/>
        </w:rPr>
        <w:t>Kecamatan Purbasari, Kabupaten Simalungun, merupakan daerah yang dikenal dengan usaha tani jeruk yang cukup berkembang. Namun, perlu dilakukan evaluasi mendalam terkait tingkat efisiensi produksi dalam usaha tani jeruk di wilayah ini. Fenomena tersebut dapat dijelaskan oleh adanya variasi dalam tingkat efisiensi produksi antar petani jeruk di kecamatan tersebut yang dapat dilihat pada Tabel 1.1.</w:t>
      </w:r>
    </w:p>
    <w:p w14:paraId="5D15CCCA" w14:textId="77777777" w:rsidR="007A4B96" w:rsidRDefault="007A4B96" w:rsidP="007A4B96">
      <w:pPr>
        <w:pStyle w:val="Caption"/>
        <w:keepNext/>
        <w:spacing w:after="0"/>
        <w:jc w:val="center"/>
        <w:rPr>
          <w:rFonts w:ascii="Arial" w:hAnsi="Arial" w:cs="Arial"/>
          <w:bCs/>
          <w:i w:val="0"/>
          <w:iCs w:val="0"/>
          <w:color w:val="auto"/>
          <w:sz w:val="24"/>
          <w:szCs w:val="24"/>
        </w:rPr>
      </w:pPr>
      <w:bookmarkStart w:id="8" w:name="_Toc161864202"/>
      <w:r>
        <w:rPr>
          <w:rFonts w:ascii="Arial" w:hAnsi="Arial" w:cs="Arial"/>
          <w:bCs/>
          <w:i w:val="0"/>
          <w:iCs w:val="0"/>
          <w:color w:val="auto"/>
          <w:sz w:val="24"/>
          <w:szCs w:val="24"/>
        </w:rPr>
        <w:t xml:space="preserve">Tabel 1. </w:t>
      </w:r>
      <w:r>
        <w:fldChar w:fldCharType="begin"/>
      </w:r>
      <w:r>
        <w:rPr>
          <w:rFonts w:ascii="Arial" w:hAnsi="Arial" w:cs="Arial"/>
          <w:bCs/>
          <w:i w:val="0"/>
          <w:iCs w:val="0"/>
          <w:color w:val="auto"/>
          <w:sz w:val="24"/>
          <w:szCs w:val="24"/>
        </w:rPr>
        <w:instrText xml:space="preserve"> SEQ Tabel_1. \* ARABIC </w:instrText>
      </w:r>
      <w:r>
        <w:fldChar w:fldCharType="separate"/>
      </w:r>
      <w:r w:rsidR="00E8249E">
        <w:rPr>
          <w:rFonts w:ascii="Arial" w:hAnsi="Arial" w:cs="Arial"/>
          <w:bCs/>
          <w:i w:val="0"/>
          <w:iCs w:val="0"/>
          <w:noProof/>
          <w:color w:val="auto"/>
          <w:sz w:val="24"/>
          <w:szCs w:val="24"/>
        </w:rPr>
        <w:t>1</w:t>
      </w:r>
      <w:r>
        <w:fldChar w:fldCharType="end"/>
      </w:r>
      <w:r>
        <w:rPr>
          <w:rFonts w:ascii="Arial" w:hAnsi="Arial" w:cs="Arial"/>
          <w:bCs/>
          <w:i w:val="0"/>
          <w:iCs w:val="0"/>
          <w:color w:val="auto"/>
          <w:sz w:val="24"/>
          <w:szCs w:val="24"/>
        </w:rPr>
        <w:t xml:space="preserve"> Perkembangan Produksi Jeruk di Kabupaten Simalungun</w:t>
      </w:r>
      <w:bookmarkEnd w:id="8"/>
    </w:p>
    <w:tbl>
      <w:tblPr>
        <w:tblW w:w="0" w:type="dxa"/>
        <w:jc w:val="center"/>
        <w:tblLayout w:type="fixed"/>
        <w:tblCellMar>
          <w:top w:w="55" w:type="dxa"/>
          <w:left w:w="55" w:type="dxa"/>
          <w:bottom w:w="55" w:type="dxa"/>
          <w:right w:w="55" w:type="dxa"/>
        </w:tblCellMar>
        <w:tblLook w:val="04A0" w:firstRow="1" w:lastRow="0" w:firstColumn="1" w:lastColumn="0" w:noHBand="0" w:noVBand="1"/>
      </w:tblPr>
      <w:tblGrid>
        <w:gridCol w:w="518"/>
        <w:gridCol w:w="2377"/>
        <w:gridCol w:w="1332"/>
        <w:gridCol w:w="1319"/>
        <w:gridCol w:w="1332"/>
        <w:gridCol w:w="1332"/>
      </w:tblGrid>
      <w:tr w:rsidR="007A4B96" w:rsidRPr="008D378E" w14:paraId="5D94B4B5" w14:textId="77777777" w:rsidTr="007A4B96">
        <w:trPr>
          <w:trHeight w:val="256"/>
          <w:tblHeader/>
          <w:jc w:val="center"/>
        </w:trPr>
        <w:tc>
          <w:tcPr>
            <w:tcW w:w="518" w:type="dxa"/>
            <w:vMerge w:val="restart"/>
            <w:tcBorders>
              <w:top w:val="single" w:sz="4" w:space="0" w:color="000000"/>
              <w:left w:val="nil"/>
              <w:bottom w:val="single" w:sz="4" w:space="0" w:color="000000"/>
              <w:right w:val="nil"/>
            </w:tcBorders>
            <w:vAlign w:val="center"/>
            <w:hideMark/>
          </w:tcPr>
          <w:p w14:paraId="285E5633" w14:textId="77777777" w:rsidR="007A4B96" w:rsidRPr="008D378E" w:rsidRDefault="007A4B96">
            <w:pPr>
              <w:pStyle w:val="IsiTabel"/>
              <w:spacing w:line="276" w:lineRule="auto"/>
              <w:jc w:val="center"/>
            </w:pPr>
            <w:r w:rsidRPr="008D378E">
              <w:t>No.</w:t>
            </w:r>
          </w:p>
        </w:tc>
        <w:tc>
          <w:tcPr>
            <w:tcW w:w="2377" w:type="dxa"/>
            <w:vMerge w:val="restart"/>
            <w:tcBorders>
              <w:top w:val="single" w:sz="4" w:space="0" w:color="000000"/>
              <w:left w:val="nil"/>
              <w:bottom w:val="single" w:sz="4" w:space="0" w:color="000000"/>
              <w:right w:val="nil"/>
            </w:tcBorders>
            <w:vAlign w:val="center"/>
            <w:hideMark/>
          </w:tcPr>
          <w:p w14:paraId="461D9CD2" w14:textId="77777777" w:rsidR="007A4B96" w:rsidRPr="008D378E" w:rsidRDefault="007A4B96">
            <w:pPr>
              <w:pStyle w:val="IsiTabel"/>
              <w:spacing w:line="276" w:lineRule="auto"/>
              <w:jc w:val="center"/>
            </w:pPr>
            <w:r w:rsidRPr="008D378E">
              <w:t>Kecamatan</w:t>
            </w:r>
          </w:p>
        </w:tc>
        <w:tc>
          <w:tcPr>
            <w:tcW w:w="5315" w:type="dxa"/>
            <w:gridSpan w:val="4"/>
            <w:tcBorders>
              <w:top w:val="single" w:sz="4" w:space="0" w:color="000000"/>
              <w:left w:val="nil"/>
              <w:bottom w:val="single" w:sz="4" w:space="0" w:color="000000"/>
              <w:right w:val="nil"/>
            </w:tcBorders>
            <w:vAlign w:val="center"/>
            <w:hideMark/>
          </w:tcPr>
          <w:p w14:paraId="79160A43" w14:textId="77777777" w:rsidR="007A4B96" w:rsidRPr="008D378E" w:rsidRDefault="007A4B96">
            <w:pPr>
              <w:pStyle w:val="IsiTabel"/>
              <w:spacing w:line="276" w:lineRule="auto"/>
              <w:jc w:val="center"/>
            </w:pPr>
            <w:r w:rsidRPr="008D378E">
              <w:t>Tingkat Produksi (Kw)</w:t>
            </w:r>
          </w:p>
        </w:tc>
      </w:tr>
      <w:tr w:rsidR="007A4B96" w:rsidRPr="008D378E" w14:paraId="58209485" w14:textId="77777777" w:rsidTr="007A4B96">
        <w:trPr>
          <w:trHeight w:val="256"/>
          <w:jc w:val="center"/>
        </w:trPr>
        <w:tc>
          <w:tcPr>
            <w:tcW w:w="2895" w:type="dxa"/>
            <w:vMerge/>
            <w:tcBorders>
              <w:top w:val="single" w:sz="4" w:space="0" w:color="000000"/>
              <w:left w:val="nil"/>
              <w:bottom w:val="single" w:sz="4" w:space="0" w:color="000000"/>
              <w:right w:val="nil"/>
            </w:tcBorders>
            <w:vAlign w:val="center"/>
            <w:hideMark/>
          </w:tcPr>
          <w:p w14:paraId="2CE57413" w14:textId="77777777" w:rsidR="007A4B96" w:rsidRPr="008D378E" w:rsidRDefault="007A4B96">
            <w:pPr>
              <w:spacing w:line="276" w:lineRule="auto"/>
              <w:jc w:val="left"/>
              <w:rPr>
                <w:rFonts w:ascii="Arial" w:eastAsia="NSimSun" w:hAnsi="Arial" w:cs="Arial"/>
                <w:kern w:val="2"/>
                <w:szCs w:val="24"/>
                <w:lang w:val="id-ID" w:eastAsia="zh-CN" w:bidi="hi-IN"/>
              </w:rPr>
            </w:pPr>
          </w:p>
        </w:tc>
        <w:tc>
          <w:tcPr>
            <w:tcW w:w="2377" w:type="dxa"/>
            <w:vMerge/>
            <w:tcBorders>
              <w:top w:val="single" w:sz="4" w:space="0" w:color="000000"/>
              <w:left w:val="nil"/>
              <w:bottom w:val="single" w:sz="4" w:space="0" w:color="000000"/>
              <w:right w:val="nil"/>
            </w:tcBorders>
            <w:vAlign w:val="center"/>
            <w:hideMark/>
          </w:tcPr>
          <w:p w14:paraId="79A2BB17" w14:textId="77777777" w:rsidR="007A4B96" w:rsidRPr="008D378E" w:rsidRDefault="007A4B96">
            <w:pPr>
              <w:spacing w:line="276" w:lineRule="auto"/>
              <w:jc w:val="left"/>
              <w:rPr>
                <w:rFonts w:ascii="Arial" w:eastAsia="NSimSun" w:hAnsi="Arial" w:cs="Arial"/>
                <w:kern w:val="2"/>
                <w:szCs w:val="24"/>
                <w:lang w:val="id-ID" w:eastAsia="zh-CN" w:bidi="hi-IN"/>
              </w:rPr>
            </w:pPr>
          </w:p>
        </w:tc>
        <w:tc>
          <w:tcPr>
            <w:tcW w:w="1332" w:type="dxa"/>
            <w:tcBorders>
              <w:top w:val="nil"/>
              <w:left w:val="nil"/>
              <w:bottom w:val="single" w:sz="4" w:space="0" w:color="000000"/>
              <w:right w:val="nil"/>
            </w:tcBorders>
            <w:vAlign w:val="center"/>
            <w:hideMark/>
          </w:tcPr>
          <w:p w14:paraId="72F0586A" w14:textId="77777777" w:rsidR="007A4B96" w:rsidRPr="008D378E" w:rsidRDefault="007A4B96">
            <w:pPr>
              <w:pStyle w:val="IsiTabel"/>
              <w:spacing w:line="276" w:lineRule="auto"/>
              <w:jc w:val="center"/>
            </w:pPr>
            <w:r w:rsidRPr="008D378E">
              <w:t>2020</w:t>
            </w:r>
          </w:p>
        </w:tc>
        <w:tc>
          <w:tcPr>
            <w:tcW w:w="1319" w:type="dxa"/>
            <w:tcBorders>
              <w:top w:val="nil"/>
              <w:left w:val="nil"/>
              <w:bottom w:val="single" w:sz="4" w:space="0" w:color="000000"/>
              <w:right w:val="nil"/>
            </w:tcBorders>
            <w:vAlign w:val="center"/>
            <w:hideMark/>
          </w:tcPr>
          <w:p w14:paraId="097CCC7A" w14:textId="77777777" w:rsidR="007A4B96" w:rsidRPr="008D378E" w:rsidRDefault="007A4B96">
            <w:pPr>
              <w:pStyle w:val="IsiTabel"/>
              <w:spacing w:line="276" w:lineRule="auto"/>
              <w:jc w:val="center"/>
            </w:pPr>
            <w:r w:rsidRPr="008D378E">
              <w:t>2021</w:t>
            </w:r>
          </w:p>
        </w:tc>
        <w:tc>
          <w:tcPr>
            <w:tcW w:w="1332" w:type="dxa"/>
            <w:tcBorders>
              <w:top w:val="nil"/>
              <w:left w:val="nil"/>
              <w:bottom w:val="single" w:sz="4" w:space="0" w:color="000000"/>
              <w:right w:val="nil"/>
            </w:tcBorders>
            <w:vAlign w:val="center"/>
            <w:hideMark/>
          </w:tcPr>
          <w:p w14:paraId="13BD2270" w14:textId="77777777" w:rsidR="007A4B96" w:rsidRPr="008D378E" w:rsidRDefault="007A4B96">
            <w:pPr>
              <w:pStyle w:val="IsiTabel"/>
              <w:spacing w:line="276" w:lineRule="auto"/>
              <w:jc w:val="center"/>
            </w:pPr>
            <w:r w:rsidRPr="008D378E">
              <w:t>2022</w:t>
            </w:r>
          </w:p>
        </w:tc>
        <w:tc>
          <w:tcPr>
            <w:tcW w:w="1332" w:type="dxa"/>
            <w:tcBorders>
              <w:top w:val="nil"/>
              <w:left w:val="nil"/>
              <w:bottom w:val="single" w:sz="4" w:space="0" w:color="000000"/>
              <w:right w:val="nil"/>
            </w:tcBorders>
            <w:vAlign w:val="center"/>
            <w:hideMark/>
          </w:tcPr>
          <w:p w14:paraId="59DEEC6A" w14:textId="77777777" w:rsidR="007A4B96" w:rsidRPr="008D378E" w:rsidRDefault="007A4B96">
            <w:pPr>
              <w:pStyle w:val="IsiTabel"/>
              <w:spacing w:line="276" w:lineRule="auto"/>
              <w:jc w:val="center"/>
            </w:pPr>
            <w:r w:rsidRPr="008D378E">
              <w:t>2023</w:t>
            </w:r>
          </w:p>
        </w:tc>
      </w:tr>
      <w:tr w:rsidR="007A4B96" w14:paraId="5030A671" w14:textId="77777777" w:rsidTr="00A00263">
        <w:trPr>
          <w:trHeight w:val="256"/>
          <w:jc w:val="center"/>
        </w:trPr>
        <w:tc>
          <w:tcPr>
            <w:tcW w:w="518" w:type="dxa"/>
            <w:hideMark/>
          </w:tcPr>
          <w:p w14:paraId="74EE8F60" w14:textId="77777777" w:rsidR="007A4B96" w:rsidRDefault="007A4B96" w:rsidP="00A00263">
            <w:pPr>
              <w:pStyle w:val="IsiTabel"/>
              <w:spacing w:line="276" w:lineRule="auto"/>
              <w:jc w:val="center"/>
            </w:pPr>
            <w:r>
              <w:t>1</w:t>
            </w:r>
          </w:p>
        </w:tc>
        <w:tc>
          <w:tcPr>
            <w:tcW w:w="2377" w:type="dxa"/>
            <w:hideMark/>
          </w:tcPr>
          <w:p w14:paraId="7EFF46A3" w14:textId="77777777" w:rsidR="007A4B96" w:rsidRDefault="007A4B96" w:rsidP="002C4C82">
            <w:pPr>
              <w:pStyle w:val="IsiTabel"/>
              <w:spacing w:line="276" w:lineRule="auto"/>
              <w:jc w:val="left"/>
            </w:pPr>
            <w:r>
              <w:t>Silimakuta</w:t>
            </w:r>
          </w:p>
        </w:tc>
        <w:tc>
          <w:tcPr>
            <w:tcW w:w="1332" w:type="dxa"/>
            <w:vAlign w:val="center"/>
            <w:hideMark/>
          </w:tcPr>
          <w:p w14:paraId="2245E9A8" w14:textId="77777777" w:rsidR="007A4B96" w:rsidRDefault="007A4B96">
            <w:pPr>
              <w:pStyle w:val="IsiTabel"/>
              <w:spacing w:line="276" w:lineRule="auto"/>
              <w:jc w:val="right"/>
            </w:pPr>
            <w:r>
              <w:rPr>
                <w:lang w:val="en-US"/>
              </w:rPr>
              <w:t>840.000</w:t>
            </w:r>
          </w:p>
        </w:tc>
        <w:tc>
          <w:tcPr>
            <w:tcW w:w="1319" w:type="dxa"/>
            <w:vAlign w:val="center"/>
            <w:hideMark/>
          </w:tcPr>
          <w:p w14:paraId="6F21910B" w14:textId="77777777" w:rsidR="007A4B96" w:rsidRDefault="007A4B96">
            <w:pPr>
              <w:pStyle w:val="IsiTabel"/>
              <w:spacing w:line="276" w:lineRule="auto"/>
              <w:jc w:val="right"/>
            </w:pPr>
            <w:r>
              <w:rPr>
                <w:lang w:val="en-US"/>
              </w:rPr>
              <w:t>840.000</w:t>
            </w:r>
          </w:p>
        </w:tc>
        <w:tc>
          <w:tcPr>
            <w:tcW w:w="1332" w:type="dxa"/>
            <w:vAlign w:val="center"/>
            <w:hideMark/>
          </w:tcPr>
          <w:p w14:paraId="75C649FB" w14:textId="77777777" w:rsidR="007A4B96" w:rsidRDefault="007A4B96">
            <w:pPr>
              <w:pStyle w:val="IsiTabel"/>
              <w:spacing w:line="276" w:lineRule="auto"/>
              <w:jc w:val="right"/>
            </w:pPr>
            <w:r>
              <w:rPr>
                <w:lang w:val="en-US"/>
              </w:rPr>
              <w:t>840.000</w:t>
            </w:r>
          </w:p>
        </w:tc>
        <w:tc>
          <w:tcPr>
            <w:tcW w:w="1332" w:type="dxa"/>
            <w:vAlign w:val="center"/>
            <w:hideMark/>
          </w:tcPr>
          <w:p w14:paraId="53110D1B" w14:textId="77777777" w:rsidR="007A4B96" w:rsidRDefault="007A4B96">
            <w:pPr>
              <w:pStyle w:val="IsiTabel"/>
              <w:spacing w:line="276" w:lineRule="auto"/>
              <w:jc w:val="right"/>
            </w:pPr>
            <w:r>
              <w:rPr>
                <w:lang w:val="en-US"/>
              </w:rPr>
              <w:t>840.000</w:t>
            </w:r>
          </w:p>
        </w:tc>
      </w:tr>
      <w:tr w:rsidR="007A4B96" w14:paraId="5CE18265" w14:textId="77777777" w:rsidTr="00A00263">
        <w:trPr>
          <w:trHeight w:val="256"/>
          <w:jc w:val="center"/>
        </w:trPr>
        <w:tc>
          <w:tcPr>
            <w:tcW w:w="518" w:type="dxa"/>
            <w:hideMark/>
          </w:tcPr>
          <w:p w14:paraId="756E0A86" w14:textId="77777777" w:rsidR="007A4B96" w:rsidRDefault="007A4B96" w:rsidP="00A00263">
            <w:pPr>
              <w:pStyle w:val="IsiTabel"/>
              <w:spacing w:line="276" w:lineRule="auto"/>
              <w:jc w:val="center"/>
            </w:pPr>
            <w:r>
              <w:t>2</w:t>
            </w:r>
          </w:p>
        </w:tc>
        <w:tc>
          <w:tcPr>
            <w:tcW w:w="2377" w:type="dxa"/>
            <w:hideMark/>
          </w:tcPr>
          <w:p w14:paraId="1996AFD7" w14:textId="77777777" w:rsidR="007A4B96" w:rsidRDefault="007A4B96" w:rsidP="002C4C82">
            <w:pPr>
              <w:pStyle w:val="IsiTabel"/>
              <w:spacing w:line="276" w:lineRule="auto"/>
              <w:jc w:val="left"/>
            </w:pPr>
            <w:r>
              <w:t>Pematang Silimahuta</w:t>
            </w:r>
          </w:p>
        </w:tc>
        <w:tc>
          <w:tcPr>
            <w:tcW w:w="1332" w:type="dxa"/>
            <w:vAlign w:val="center"/>
            <w:hideMark/>
          </w:tcPr>
          <w:p w14:paraId="44E49A01" w14:textId="77777777" w:rsidR="007A4B96" w:rsidRDefault="007A4B96">
            <w:pPr>
              <w:pStyle w:val="IsiTabel"/>
              <w:spacing w:line="276" w:lineRule="auto"/>
              <w:jc w:val="right"/>
            </w:pPr>
            <w:r>
              <w:rPr>
                <w:lang w:val="en-US"/>
              </w:rPr>
              <w:t>138.000</w:t>
            </w:r>
          </w:p>
        </w:tc>
        <w:tc>
          <w:tcPr>
            <w:tcW w:w="1319" w:type="dxa"/>
            <w:vAlign w:val="center"/>
            <w:hideMark/>
          </w:tcPr>
          <w:p w14:paraId="10F4FC78" w14:textId="77777777" w:rsidR="007A4B96" w:rsidRDefault="007A4B96">
            <w:pPr>
              <w:pStyle w:val="IsiTabel"/>
              <w:spacing w:line="276" w:lineRule="auto"/>
              <w:jc w:val="right"/>
            </w:pPr>
            <w:r>
              <w:rPr>
                <w:lang w:val="en-US"/>
              </w:rPr>
              <w:t>115.000</w:t>
            </w:r>
          </w:p>
        </w:tc>
        <w:tc>
          <w:tcPr>
            <w:tcW w:w="1332" w:type="dxa"/>
            <w:vAlign w:val="center"/>
            <w:hideMark/>
          </w:tcPr>
          <w:p w14:paraId="218654D9" w14:textId="77777777" w:rsidR="007A4B96" w:rsidRDefault="007A4B96">
            <w:pPr>
              <w:pStyle w:val="IsiTabel"/>
              <w:spacing w:line="276" w:lineRule="auto"/>
              <w:jc w:val="right"/>
            </w:pPr>
            <w:r>
              <w:t>92.000</w:t>
            </w:r>
          </w:p>
        </w:tc>
        <w:tc>
          <w:tcPr>
            <w:tcW w:w="1332" w:type="dxa"/>
            <w:vAlign w:val="center"/>
            <w:hideMark/>
          </w:tcPr>
          <w:p w14:paraId="3971C6B9" w14:textId="77777777" w:rsidR="007A4B96" w:rsidRDefault="007A4B96">
            <w:pPr>
              <w:pStyle w:val="IsiTabel"/>
              <w:spacing w:line="276" w:lineRule="auto"/>
              <w:jc w:val="right"/>
            </w:pPr>
            <w:r>
              <w:rPr>
                <w:lang w:val="en-US"/>
              </w:rPr>
              <w:t>92.000</w:t>
            </w:r>
          </w:p>
        </w:tc>
      </w:tr>
      <w:tr w:rsidR="007A4B96" w14:paraId="36A5E9C5" w14:textId="77777777" w:rsidTr="00A00263">
        <w:trPr>
          <w:trHeight w:val="256"/>
          <w:jc w:val="center"/>
        </w:trPr>
        <w:tc>
          <w:tcPr>
            <w:tcW w:w="518" w:type="dxa"/>
            <w:hideMark/>
          </w:tcPr>
          <w:p w14:paraId="525438B4" w14:textId="77777777" w:rsidR="007A4B96" w:rsidRDefault="007A4B96" w:rsidP="00A00263">
            <w:pPr>
              <w:pStyle w:val="IsiTabel"/>
              <w:spacing w:line="276" w:lineRule="auto"/>
              <w:jc w:val="center"/>
            </w:pPr>
            <w:r>
              <w:t>3</w:t>
            </w:r>
          </w:p>
        </w:tc>
        <w:tc>
          <w:tcPr>
            <w:tcW w:w="2377" w:type="dxa"/>
            <w:hideMark/>
          </w:tcPr>
          <w:p w14:paraId="04102D55" w14:textId="77777777" w:rsidR="007A4B96" w:rsidRDefault="007A4B96" w:rsidP="002C4C82">
            <w:pPr>
              <w:pStyle w:val="IsiTabel"/>
              <w:spacing w:line="276" w:lineRule="auto"/>
              <w:jc w:val="left"/>
            </w:pPr>
            <w:r>
              <w:t>Purbasari</w:t>
            </w:r>
          </w:p>
        </w:tc>
        <w:tc>
          <w:tcPr>
            <w:tcW w:w="1332" w:type="dxa"/>
            <w:vAlign w:val="center"/>
            <w:hideMark/>
          </w:tcPr>
          <w:p w14:paraId="7BA7C47B" w14:textId="77777777" w:rsidR="007A4B96" w:rsidRDefault="007A4B96">
            <w:pPr>
              <w:pStyle w:val="IsiTabel"/>
              <w:spacing w:line="276" w:lineRule="auto"/>
              <w:jc w:val="right"/>
            </w:pPr>
            <w:r>
              <w:rPr>
                <w:lang w:val="en-US"/>
              </w:rPr>
              <w:t>61.500</w:t>
            </w:r>
          </w:p>
        </w:tc>
        <w:tc>
          <w:tcPr>
            <w:tcW w:w="1319" w:type="dxa"/>
            <w:vAlign w:val="center"/>
            <w:hideMark/>
          </w:tcPr>
          <w:p w14:paraId="6E29A222" w14:textId="77777777" w:rsidR="007A4B96" w:rsidRDefault="007A4B96">
            <w:pPr>
              <w:pStyle w:val="IsiTabel"/>
              <w:spacing w:line="276" w:lineRule="auto"/>
              <w:jc w:val="right"/>
            </w:pPr>
            <w:r>
              <w:rPr>
                <w:lang w:val="en-US"/>
              </w:rPr>
              <w:t>61.500</w:t>
            </w:r>
          </w:p>
        </w:tc>
        <w:tc>
          <w:tcPr>
            <w:tcW w:w="1332" w:type="dxa"/>
            <w:vAlign w:val="center"/>
            <w:hideMark/>
          </w:tcPr>
          <w:p w14:paraId="4E3DF181" w14:textId="77777777" w:rsidR="007A4B96" w:rsidRDefault="007A4B96">
            <w:pPr>
              <w:pStyle w:val="IsiTabel"/>
              <w:spacing w:line="276" w:lineRule="auto"/>
              <w:jc w:val="right"/>
            </w:pPr>
            <w:r>
              <w:rPr>
                <w:lang w:val="en-US"/>
              </w:rPr>
              <w:t>61.500</w:t>
            </w:r>
          </w:p>
        </w:tc>
        <w:tc>
          <w:tcPr>
            <w:tcW w:w="1332" w:type="dxa"/>
            <w:vAlign w:val="center"/>
            <w:hideMark/>
          </w:tcPr>
          <w:p w14:paraId="3966C525" w14:textId="77777777" w:rsidR="007A4B96" w:rsidRDefault="007A4B96">
            <w:pPr>
              <w:pStyle w:val="IsiTabel"/>
              <w:spacing w:line="276" w:lineRule="auto"/>
              <w:jc w:val="right"/>
            </w:pPr>
            <w:r>
              <w:rPr>
                <w:lang w:val="en-US"/>
              </w:rPr>
              <w:t>51.250</w:t>
            </w:r>
          </w:p>
        </w:tc>
      </w:tr>
      <w:tr w:rsidR="007A4B96" w14:paraId="44A01B5B" w14:textId="77777777" w:rsidTr="00A00263">
        <w:trPr>
          <w:trHeight w:val="256"/>
          <w:jc w:val="center"/>
        </w:trPr>
        <w:tc>
          <w:tcPr>
            <w:tcW w:w="518" w:type="dxa"/>
            <w:hideMark/>
          </w:tcPr>
          <w:p w14:paraId="1605EF6E" w14:textId="77777777" w:rsidR="007A4B96" w:rsidRDefault="007A4B96" w:rsidP="00A00263">
            <w:pPr>
              <w:pStyle w:val="IsiTabel"/>
              <w:spacing w:line="276" w:lineRule="auto"/>
              <w:jc w:val="center"/>
            </w:pPr>
            <w:r>
              <w:t>4</w:t>
            </w:r>
          </w:p>
        </w:tc>
        <w:tc>
          <w:tcPr>
            <w:tcW w:w="2377" w:type="dxa"/>
            <w:hideMark/>
          </w:tcPr>
          <w:p w14:paraId="7CBEFFA9" w14:textId="77777777" w:rsidR="007A4B96" w:rsidRDefault="007A4B96" w:rsidP="002C4C82">
            <w:pPr>
              <w:pStyle w:val="IsiTabel"/>
              <w:spacing w:line="276" w:lineRule="auto"/>
              <w:jc w:val="left"/>
            </w:pPr>
            <w:r>
              <w:t>Dolok Pardamean</w:t>
            </w:r>
          </w:p>
        </w:tc>
        <w:tc>
          <w:tcPr>
            <w:tcW w:w="1332" w:type="dxa"/>
            <w:vAlign w:val="center"/>
            <w:hideMark/>
          </w:tcPr>
          <w:p w14:paraId="4662F925" w14:textId="77777777" w:rsidR="007A4B96" w:rsidRDefault="007A4B96">
            <w:pPr>
              <w:pStyle w:val="IsiTabel"/>
              <w:spacing w:line="276" w:lineRule="auto"/>
              <w:jc w:val="right"/>
            </w:pPr>
            <w:r>
              <w:rPr>
                <w:lang w:val="en-US"/>
              </w:rPr>
              <w:t>14.700</w:t>
            </w:r>
          </w:p>
        </w:tc>
        <w:tc>
          <w:tcPr>
            <w:tcW w:w="1319" w:type="dxa"/>
            <w:vAlign w:val="center"/>
            <w:hideMark/>
          </w:tcPr>
          <w:p w14:paraId="5DFCD8EE" w14:textId="77777777" w:rsidR="007A4B96" w:rsidRDefault="007A4B96">
            <w:pPr>
              <w:pStyle w:val="IsiTabel"/>
              <w:spacing w:line="276" w:lineRule="auto"/>
              <w:jc w:val="right"/>
            </w:pPr>
            <w:r>
              <w:rPr>
                <w:lang w:val="en-US"/>
              </w:rPr>
              <w:t>14.700</w:t>
            </w:r>
          </w:p>
        </w:tc>
        <w:tc>
          <w:tcPr>
            <w:tcW w:w="1332" w:type="dxa"/>
            <w:vAlign w:val="center"/>
            <w:hideMark/>
          </w:tcPr>
          <w:p w14:paraId="481B1028" w14:textId="77777777" w:rsidR="007A4B96" w:rsidRDefault="007A4B96">
            <w:pPr>
              <w:pStyle w:val="IsiTabel"/>
              <w:spacing w:line="276" w:lineRule="auto"/>
              <w:jc w:val="right"/>
            </w:pPr>
            <w:r>
              <w:rPr>
                <w:lang w:val="en-US"/>
              </w:rPr>
              <w:t>14.700</w:t>
            </w:r>
          </w:p>
        </w:tc>
        <w:tc>
          <w:tcPr>
            <w:tcW w:w="1332" w:type="dxa"/>
            <w:vAlign w:val="center"/>
            <w:hideMark/>
          </w:tcPr>
          <w:p w14:paraId="5147A55F" w14:textId="77777777" w:rsidR="007A4B96" w:rsidRDefault="007A4B96">
            <w:pPr>
              <w:pStyle w:val="IsiTabel"/>
              <w:spacing w:line="276" w:lineRule="auto"/>
              <w:jc w:val="right"/>
            </w:pPr>
            <w:r>
              <w:t>12.250</w:t>
            </w:r>
          </w:p>
        </w:tc>
      </w:tr>
      <w:tr w:rsidR="007A4B96" w14:paraId="1A3E9BE9" w14:textId="77777777" w:rsidTr="00A00263">
        <w:trPr>
          <w:trHeight w:val="256"/>
          <w:jc w:val="center"/>
        </w:trPr>
        <w:tc>
          <w:tcPr>
            <w:tcW w:w="518" w:type="dxa"/>
            <w:hideMark/>
          </w:tcPr>
          <w:p w14:paraId="4D4656D6" w14:textId="77777777" w:rsidR="007A4B96" w:rsidRDefault="007A4B96" w:rsidP="00A00263">
            <w:pPr>
              <w:pStyle w:val="IsiTabel"/>
              <w:spacing w:line="276" w:lineRule="auto"/>
              <w:jc w:val="center"/>
            </w:pPr>
            <w:r>
              <w:t>5</w:t>
            </w:r>
          </w:p>
        </w:tc>
        <w:tc>
          <w:tcPr>
            <w:tcW w:w="2377" w:type="dxa"/>
            <w:hideMark/>
          </w:tcPr>
          <w:p w14:paraId="1E7E3559" w14:textId="77777777" w:rsidR="007A4B96" w:rsidRDefault="007A4B96" w:rsidP="002C4C82">
            <w:pPr>
              <w:pStyle w:val="IsiTabel"/>
              <w:spacing w:line="276" w:lineRule="auto"/>
              <w:jc w:val="left"/>
            </w:pPr>
            <w:r>
              <w:t>Sidamanik</w:t>
            </w:r>
          </w:p>
        </w:tc>
        <w:tc>
          <w:tcPr>
            <w:tcW w:w="1332" w:type="dxa"/>
            <w:vAlign w:val="center"/>
            <w:hideMark/>
          </w:tcPr>
          <w:p w14:paraId="6AD1567F" w14:textId="77777777" w:rsidR="007A4B96" w:rsidRDefault="007A4B96">
            <w:pPr>
              <w:pStyle w:val="IsiTabel"/>
              <w:spacing w:line="276" w:lineRule="auto"/>
              <w:jc w:val="right"/>
            </w:pPr>
            <w:r>
              <w:rPr>
                <w:lang w:val="en-US"/>
              </w:rPr>
              <w:t>984</w:t>
            </w:r>
          </w:p>
        </w:tc>
        <w:tc>
          <w:tcPr>
            <w:tcW w:w="1319" w:type="dxa"/>
            <w:vAlign w:val="center"/>
            <w:hideMark/>
          </w:tcPr>
          <w:p w14:paraId="7BF024B1" w14:textId="77777777" w:rsidR="007A4B96" w:rsidRDefault="007A4B96">
            <w:pPr>
              <w:pStyle w:val="IsiTabel"/>
              <w:spacing w:line="276" w:lineRule="auto"/>
              <w:jc w:val="right"/>
            </w:pPr>
            <w:r>
              <w:rPr>
                <w:lang w:val="en-US"/>
              </w:rPr>
              <w:t>984</w:t>
            </w:r>
          </w:p>
        </w:tc>
        <w:tc>
          <w:tcPr>
            <w:tcW w:w="1332" w:type="dxa"/>
            <w:vAlign w:val="center"/>
            <w:hideMark/>
          </w:tcPr>
          <w:p w14:paraId="46BCA37F" w14:textId="77777777" w:rsidR="007A4B96" w:rsidRDefault="007A4B96">
            <w:pPr>
              <w:pStyle w:val="IsiTabel"/>
              <w:spacing w:line="276" w:lineRule="auto"/>
              <w:jc w:val="right"/>
            </w:pPr>
            <w:r>
              <w:rPr>
                <w:lang w:val="en-US"/>
              </w:rPr>
              <w:t>984</w:t>
            </w:r>
          </w:p>
        </w:tc>
        <w:tc>
          <w:tcPr>
            <w:tcW w:w="1332" w:type="dxa"/>
            <w:vAlign w:val="center"/>
            <w:hideMark/>
          </w:tcPr>
          <w:p w14:paraId="4DD90917" w14:textId="77777777" w:rsidR="007A4B96" w:rsidRDefault="007A4B96">
            <w:pPr>
              <w:pStyle w:val="IsiTabel"/>
              <w:spacing w:line="276" w:lineRule="auto"/>
              <w:jc w:val="right"/>
            </w:pPr>
            <w:r>
              <w:rPr>
                <w:lang w:val="en-US"/>
              </w:rPr>
              <w:t>984</w:t>
            </w:r>
          </w:p>
        </w:tc>
      </w:tr>
      <w:tr w:rsidR="007A4B96" w14:paraId="58A21C83" w14:textId="77777777" w:rsidTr="00A00263">
        <w:trPr>
          <w:trHeight w:val="256"/>
          <w:jc w:val="center"/>
        </w:trPr>
        <w:tc>
          <w:tcPr>
            <w:tcW w:w="518" w:type="dxa"/>
            <w:hideMark/>
          </w:tcPr>
          <w:p w14:paraId="6EF00A57" w14:textId="77777777" w:rsidR="007A4B96" w:rsidRDefault="007A4B96" w:rsidP="00A00263">
            <w:pPr>
              <w:pStyle w:val="IsiTabel"/>
              <w:spacing w:line="276" w:lineRule="auto"/>
              <w:jc w:val="center"/>
            </w:pPr>
            <w:r>
              <w:t>6</w:t>
            </w:r>
          </w:p>
        </w:tc>
        <w:tc>
          <w:tcPr>
            <w:tcW w:w="2377" w:type="dxa"/>
            <w:hideMark/>
          </w:tcPr>
          <w:p w14:paraId="09C99D80" w14:textId="77777777" w:rsidR="007A4B96" w:rsidRDefault="007A4B96" w:rsidP="002C4C82">
            <w:pPr>
              <w:pStyle w:val="IsiTabel"/>
              <w:spacing w:line="276" w:lineRule="auto"/>
              <w:jc w:val="left"/>
            </w:pPr>
            <w:r>
              <w:t>Girsang Simpangan Bolon</w:t>
            </w:r>
          </w:p>
        </w:tc>
        <w:tc>
          <w:tcPr>
            <w:tcW w:w="1332" w:type="dxa"/>
            <w:vAlign w:val="center"/>
            <w:hideMark/>
          </w:tcPr>
          <w:p w14:paraId="16ABEE93" w14:textId="77777777" w:rsidR="007A4B96" w:rsidRDefault="007A4B96">
            <w:pPr>
              <w:pStyle w:val="IsiTabel"/>
              <w:spacing w:line="276" w:lineRule="auto"/>
              <w:jc w:val="right"/>
            </w:pPr>
            <w:r>
              <w:rPr>
                <w:lang w:val="en-US"/>
              </w:rPr>
              <w:t>462</w:t>
            </w:r>
          </w:p>
        </w:tc>
        <w:tc>
          <w:tcPr>
            <w:tcW w:w="1319" w:type="dxa"/>
            <w:vAlign w:val="center"/>
            <w:hideMark/>
          </w:tcPr>
          <w:p w14:paraId="5CEC4448" w14:textId="77777777" w:rsidR="007A4B96" w:rsidRDefault="007A4B96">
            <w:pPr>
              <w:pStyle w:val="IsiTabel"/>
              <w:spacing w:line="276" w:lineRule="auto"/>
              <w:jc w:val="right"/>
            </w:pPr>
            <w:r>
              <w:rPr>
                <w:lang w:val="en-US"/>
              </w:rPr>
              <w:t>616</w:t>
            </w:r>
          </w:p>
        </w:tc>
        <w:tc>
          <w:tcPr>
            <w:tcW w:w="1332" w:type="dxa"/>
            <w:vAlign w:val="center"/>
            <w:hideMark/>
          </w:tcPr>
          <w:p w14:paraId="6F0477EA" w14:textId="77777777" w:rsidR="007A4B96" w:rsidRDefault="007A4B96">
            <w:pPr>
              <w:pStyle w:val="IsiTabel"/>
              <w:spacing w:line="276" w:lineRule="auto"/>
              <w:jc w:val="right"/>
            </w:pPr>
            <w:r>
              <w:rPr>
                <w:lang w:val="en-US"/>
              </w:rPr>
              <w:t>616</w:t>
            </w:r>
          </w:p>
        </w:tc>
        <w:tc>
          <w:tcPr>
            <w:tcW w:w="1332" w:type="dxa"/>
            <w:vAlign w:val="center"/>
            <w:hideMark/>
          </w:tcPr>
          <w:p w14:paraId="19792C38" w14:textId="77777777" w:rsidR="007A4B96" w:rsidRDefault="007A4B96">
            <w:pPr>
              <w:pStyle w:val="IsiTabel"/>
              <w:spacing w:line="276" w:lineRule="auto"/>
              <w:jc w:val="right"/>
            </w:pPr>
            <w:r>
              <w:rPr>
                <w:lang w:val="en-US"/>
              </w:rPr>
              <w:t>616</w:t>
            </w:r>
          </w:p>
        </w:tc>
      </w:tr>
      <w:tr w:rsidR="007A4B96" w14:paraId="3173F6B7" w14:textId="77777777" w:rsidTr="00A00263">
        <w:trPr>
          <w:trHeight w:val="256"/>
          <w:jc w:val="center"/>
        </w:trPr>
        <w:tc>
          <w:tcPr>
            <w:tcW w:w="518" w:type="dxa"/>
            <w:hideMark/>
          </w:tcPr>
          <w:p w14:paraId="5E2CA1F5" w14:textId="77777777" w:rsidR="007A4B96" w:rsidRDefault="007A4B96" w:rsidP="00A00263">
            <w:pPr>
              <w:pStyle w:val="IsiTabel"/>
              <w:spacing w:line="276" w:lineRule="auto"/>
              <w:jc w:val="center"/>
            </w:pPr>
            <w:r>
              <w:t>7</w:t>
            </w:r>
          </w:p>
        </w:tc>
        <w:tc>
          <w:tcPr>
            <w:tcW w:w="2377" w:type="dxa"/>
            <w:hideMark/>
          </w:tcPr>
          <w:p w14:paraId="714E2212" w14:textId="77777777" w:rsidR="007A4B96" w:rsidRDefault="007A4B96" w:rsidP="002C4C82">
            <w:pPr>
              <w:pStyle w:val="IsiTabel"/>
              <w:spacing w:line="276" w:lineRule="auto"/>
              <w:jc w:val="left"/>
            </w:pPr>
            <w:r>
              <w:t>Raya</w:t>
            </w:r>
          </w:p>
        </w:tc>
        <w:tc>
          <w:tcPr>
            <w:tcW w:w="1332" w:type="dxa"/>
            <w:vAlign w:val="center"/>
            <w:hideMark/>
          </w:tcPr>
          <w:p w14:paraId="5D7E0639" w14:textId="77777777" w:rsidR="007A4B96" w:rsidRDefault="007A4B96">
            <w:pPr>
              <w:pStyle w:val="IsiTabel"/>
              <w:spacing w:line="276" w:lineRule="auto"/>
              <w:jc w:val="right"/>
            </w:pPr>
            <w:r>
              <w:rPr>
                <w:lang w:val="en-US"/>
              </w:rPr>
              <w:t>148.500</w:t>
            </w:r>
          </w:p>
        </w:tc>
        <w:tc>
          <w:tcPr>
            <w:tcW w:w="1319" w:type="dxa"/>
            <w:vAlign w:val="center"/>
            <w:hideMark/>
          </w:tcPr>
          <w:p w14:paraId="46C191F2" w14:textId="77777777" w:rsidR="007A4B96" w:rsidRDefault="007A4B96">
            <w:pPr>
              <w:pStyle w:val="IsiTabel"/>
              <w:spacing w:line="276" w:lineRule="auto"/>
              <w:jc w:val="right"/>
            </w:pPr>
            <w:r>
              <w:t>148.500</w:t>
            </w:r>
          </w:p>
        </w:tc>
        <w:tc>
          <w:tcPr>
            <w:tcW w:w="1332" w:type="dxa"/>
            <w:vAlign w:val="center"/>
            <w:hideMark/>
          </w:tcPr>
          <w:p w14:paraId="0B08D792" w14:textId="77777777" w:rsidR="007A4B96" w:rsidRDefault="007A4B96">
            <w:pPr>
              <w:pStyle w:val="IsiTabel"/>
              <w:spacing w:line="276" w:lineRule="auto"/>
              <w:jc w:val="right"/>
            </w:pPr>
            <w:r>
              <w:rPr>
                <w:lang w:val="en-US"/>
              </w:rPr>
              <w:t>148.500</w:t>
            </w:r>
          </w:p>
        </w:tc>
        <w:tc>
          <w:tcPr>
            <w:tcW w:w="1332" w:type="dxa"/>
            <w:vAlign w:val="center"/>
            <w:hideMark/>
          </w:tcPr>
          <w:p w14:paraId="6D42A9AB" w14:textId="77777777" w:rsidR="007A4B96" w:rsidRDefault="007A4B96">
            <w:pPr>
              <w:pStyle w:val="IsiTabel"/>
              <w:spacing w:line="276" w:lineRule="auto"/>
              <w:jc w:val="right"/>
            </w:pPr>
            <w:r>
              <w:rPr>
                <w:lang w:val="en-US"/>
              </w:rPr>
              <w:t>173.250</w:t>
            </w:r>
          </w:p>
        </w:tc>
      </w:tr>
      <w:tr w:rsidR="007A4B96" w14:paraId="7DA88235" w14:textId="77777777" w:rsidTr="00A00263">
        <w:trPr>
          <w:trHeight w:val="256"/>
          <w:jc w:val="center"/>
        </w:trPr>
        <w:tc>
          <w:tcPr>
            <w:tcW w:w="518" w:type="dxa"/>
            <w:tcBorders>
              <w:top w:val="nil"/>
              <w:left w:val="nil"/>
              <w:bottom w:val="single" w:sz="4" w:space="0" w:color="000000"/>
              <w:right w:val="nil"/>
            </w:tcBorders>
            <w:hideMark/>
          </w:tcPr>
          <w:p w14:paraId="48CC8C0B" w14:textId="77777777" w:rsidR="007A4B96" w:rsidRDefault="007A4B96" w:rsidP="00A00263">
            <w:pPr>
              <w:pStyle w:val="IsiTabel"/>
              <w:spacing w:line="276" w:lineRule="auto"/>
              <w:jc w:val="center"/>
            </w:pPr>
            <w:r>
              <w:t>8</w:t>
            </w:r>
          </w:p>
        </w:tc>
        <w:tc>
          <w:tcPr>
            <w:tcW w:w="2377" w:type="dxa"/>
            <w:tcBorders>
              <w:top w:val="nil"/>
              <w:left w:val="nil"/>
              <w:bottom w:val="single" w:sz="4" w:space="0" w:color="000000"/>
              <w:right w:val="nil"/>
            </w:tcBorders>
            <w:hideMark/>
          </w:tcPr>
          <w:p w14:paraId="6A25595C" w14:textId="77777777" w:rsidR="007A4B96" w:rsidRDefault="007A4B96" w:rsidP="002C4C82">
            <w:pPr>
              <w:pStyle w:val="IsiTabel"/>
              <w:spacing w:line="276" w:lineRule="auto"/>
              <w:jc w:val="left"/>
            </w:pPr>
            <w:r>
              <w:t>Dolok Silou</w:t>
            </w:r>
          </w:p>
        </w:tc>
        <w:tc>
          <w:tcPr>
            <w:tcW w:w="1332" w:type="dxa"/>
            <w:tcBorders>
              <w:top w:val="nil"/>
              <w:left w:val="nil"/>
              <w:bottom w:val="single" w:sz="4" w:space="0" w:color="000000"/>
              <w:right w:val="nil"/>
            </w:tcBorders>
            <w:vAlign w:val="center"/>
            <w:hideMark/>
          </w:tcPr>
          <w:p w14:paraId="35E216AF" w14:textId="77777777" w:rsidR="007A4B96" w:rsidRDefault="007A4B96">
            <w:pPr>
              <w:pStyle w:val="IsiTabel"/>
              <w:spacing w:line="276" w:lineRule="auto"/>
              <w:jc w:val="right"/>
            </w:pPr>
            <w:r>
              <w:rPr>
                <w:lang w:val="en-US"/>
              </w:rPr>
              <w:t>16.400</w:t>
            </w:r>
          </w:p>
        </w:tc>
        <w:tc>
          <w:tcPr>
            <w:tcW w:w="1319" w:type="dxa"/>
            <w:tcBorders>
              <w:top w:val="nil"/>
              <w:left w:val="nil"/>
              <w:bottom w:val="single" w:sz="4" w:space="0" w:color="000000"/>
              <w:right w:val="nil"/>
            </w:tcBorders>
            <w:vAlign w:val="center"/>
            <w:hideMark/>
          </w:tcPr>
          <w:p w14:paraId="3D8CFF81" w14:textId="77777777" w:rsidR="007A4B96" w:rsidRDefault="007A4B96">
            <w:pPr>
              <w:pStyle w:val="IsiTabel"/>
              <w:spacing w:line="276" w:lineRule="auto"/>
              <w:jc w:val="right"/>
            </w:pPr>
            <w:r>
              <w:rPr>
                <w:lang w:val="en-US"/>
              </w:rPr>
              <w:t>16.400</w:t>
            </w:r>
          </w:p>
        </w:tc>
        <w:tc>
          <w:tcPr>
            <w:tcW w:w="1332" w:type="dxa"/>
            <w:tcBorders>
              <w:top w:val="nil"/>
              <w:left w:val="nil"/>
              <w:bottom w:val="single" w:sz="4" w:space="0" w:color="000000"/>
              <w:right w:val="nil"/>
            </w:tcBorders>
            <w:vAlign w:val="center"/>
            <w:hideMark/>
          </w:tcPr>
          <w:p w14:paraId="6532E016" w14:textId="77777777" w:rsidR="007A4B96" w:rsidRDefault="007A4B96">
            <w:pPr>
              <w:pStyle w:val="IsiTabel"/>
              <w:spacing w:line="276" w:lineRule="auto"/>
              <w:jc w:val="right"/>
            </w:pPr>
            <w:r>
              <w:rPr>
                <w:lang w:val="en-US"/>
              </w:rPr>
              <w:t>16.400</w:t>
            </w:r>
          </w:p>
        </w:tc>
        <w:tc>
          <w:tcPr>
            <w:tcW w:w="1332" w:type="dxa"/>
            <w:tcBorders>
              <w:top w:val="nil"/>
              <w:left w:val="nil"/>
              <w:bottom w:val="single" w:sz="4" w:space="0" w:color="000000"/>
              <w:right w:val="nil"/>
            </w:tcBorders>
            <w:vAlign w:val="center"/>
            <w:hideMark/>
          </w:tcPr>
          <w:p w14:paraId="6BCB9F3B" w14:textId="77777777" w:rsidR="007A4B96" w:rsidRDefault="007A4B96">
            <w:pPr>
              <w:pStyle w:val="IsiTabel"/>
              <w:spacing w:line="276" w:lineRule="auto"/>
              <w:jc w:val="right"/>
            </w:pPr>
            <w:r>
              <w:rPr>
                <w:lang w:val="en-US"/>
              </w:rPr>
              <w:t>20.500</w:t>
            </w:r>
          </w:p>
        </w:tc>
      </w:tr>
      <w:tr w:rsidR="007A4B96" w:rsidRPr="008D378E" w14:paraId="3C37FA3D" w14:textId="77777777" w:rsidTr="007A4B96">
        <w:trPr>
          <w:trHeight w:val="256"/>
          <w:jc w:val="center"/>
        </w:trPr>
        <w:tc>
          <w:tcPr>
            <w:tcW w:w="2895" w:type="dxa"/>
            <w:gridSpan w:val="2"/>
            <w:tcBorders>
              <w:top w:val="nil"/>
              <w:left w:val="nil"/>
              <w:bottom w:val="single" w:sz="4" w:space="0" w:color="000000"/>
              <w:right w:val="nil"/>
            </w:tcBorders>
            <w:vAlign w:val="center"/>
            <w:hideMark/>
          </w:tcPr>
          <w:p w14:paraId="44981B1F" w14:textId="77777777" w:rsidR="007A4B96" w:rsidRPr="008D378E" w:rsidRDefault="007A4B96">
            <w:pPr>
              <w:pStyle w:val="IsiTabel"/>
              <w:spacing w:line="276" w:lineRule="auto"/>
              <w:jc w:val="center"/>
            </w:pPr>
            <w:bookmarkStart w:id="9" w:name="_GoBack"/>
            <w:r w:rsidRPr="008D378E">
              <w:t>Jumlah</w:t>
            </w:r>
          </w:p>
        </w:tc>
        <w:tc>
          <w:tcPr>
            <w:tcW w:w="1332" w:type="dxa"/>
            <w:tcBorders>
              <w:top w:val="nil"/>
              <w:left w:val="nil"/>
              <w:bottom w:val="single" w:sz="4" w:space="0" w:color="000000"/>
              <w:right w:val="nil"/>
            </w:tcBorders>
            <w:vAlign w:val="center"/>
            <w:hideMark/>
          </w:tcPr>
          <w:p w14:paraId="1A555572" w14:textId="77777777" w:rsidR="007A4B96" w:rsidRPr="008D378E" w:rsidRDefault="007A4B96">
            <w:pPr>
              <w:pStyle w:val="IsiTabel"/>
              <w:spacing w:line="276" w:lineRule="auto"/>
              <w:jc w:val="right"/>
            </w:pPr>
            <w:r w:rsidRPr="008D378E">
              <w:rPr>
                <w:lang w:val="en-US"/>
              </w:rPr>
              <w:t>1.220.546</w:t>
            </w:r>
          </w:p>
        </w:tc>
        <w:tc>
          <w:tcPr>
            <w:tcW w:w="1319" w:type="dxa"/>
            <w:tcBorders>
              <w:top w:val="nil"/>
              <w:left w:val="nil"/>
              <w:bottom w:val="single" w:sz="4" w:space="0" w:color="000000"/>
              <w:right w:val="nil"/>
            </w:tcBorders>
            <w:vAlign w:val="center"/>
            <w:hideMark/>
          </w:tcPr>
          <w:p w14:paraId="56BBC071" w14:textId="77777777" w:rsidR="007A4B96" w:rsidRPr="008D378E" w:rsidRDefault="007A4B96">
            <w:pPr>
              <w:pStyle w:val="IsiTabel"/>
              <w:spacing w:line="276" w:lineRule="auto"/>
              <w:jc w:val="right"/>
            </w:pPr>
            <w:r w:rsidRPr="008D378E">
              <w:rPr>
                <w:lang w:val="en-US"/>
              </w:rPr>
              <w:t>1.197.700</w:t>
            </w:r>
          </w:p>
        </w:tc>
        <w:tc>
          <w:tcPr>
            <w:tcW w:w="1332" w:type="dxa"/>
            <w:tcBorders>
              <w:top w:val="nil"/>
              <w:left w:val="nil"/>
              <w:bottom w:val="single" w:sz="4" w:space="0" w:color="000000"/>
              <w:right w:val="nil"/>
            </w:tcBorders>
            <w:vAlign w:val="center"/>
            <w:hideMark/>
          </w:tcPr>
          <w:p w14:paraId="7BD29A92" w14:textId="77777777" w:rsidR="007A4B96" w:rsidRPr="008D378E" w:rsidRDefault="007A4B96">
            <w:pPr>
              <w:pStyle w:val="IsiTabel"/>
              <w:spacing w:line="276" w:lineRule="auto"/>
              <w:jc w:val="right"/>
            </w:pPr>
            <w:r w:rsidRPr="008D378E">
              <w:rPr>
                <w:lang w:val="en-US"/>
              </w:rPr>
              <w:t>1.174.700</w:t>
            </w:r>
          </w:p>
        </w:tc>
        <w:tc>
          <w:tcPr>
            <w:tcW w:w="1332" w:type="dxa"/>
            <w:tcBorders>
              <w:top w:val="nil"/>
              <w:left w:val="nil"/>
              <w:bottom w:val="single" w:sz="4" w:space="0" w:color="000000"/>
              <w:right w:val="nil"/>
            </w:tcBorders>
            <w:vAlign w:val="center"/>
            <w:hideMark/>
          </w:tcPr>
          <w:p w14:paraId="5980C5FA" w14:textId="77777777" w:rsidR="007A4B96" w:rsidRPr="008D378E" w:rsidRDefault="007A4B96">
            <w:pPr>
              <w:pStyle w:val="IsiTabel"/>
              <w:spacing w:line="276" w:lineRule="auto"/>
              <w:jc w:val="right"/>
            </w:pPr>
            <w:r w:rsidRPr="008D378E">
              <w:rPr>
                <w:lang w:val="en-US"/>
              </w:rPr>
              <w:t>1.190.936</w:t>
            </w:r>
          </w:p>
        </w:tc>
      </w:tr>
    </w:tbl>
    <w:bookmarkEnd w:id="9"/>
    <w:p w14:paraId="4A87B7A6" w14:textId="77777777" w:rsidR="007A4B96" w:rsidRPr="00277DD4" w:rsidRDefault="007A4B96" w:rsidP="007A4B96">
      <w:pPr>
        <w:pStyle w:val="IsiDokumen"/>
        <w:ind w:firstLine="0"/>
        <w:rPr>
          <w:sz w:val="20"/>
          <w:szCs w:val="20"/>
        </w:rPr>
      </w:pPr>
      <w:r w:rsidRPr="00277DD4">
        <w:rPr>
          <w:sz w:val="20"/>
          <w:szCs w:val="20"/>
        </w:rPr>
        <w:t>Sumber: BPS Kabupaten Simalungun (2024)</w:t>
      </w:r>
    </w:p>
    <w:p w14:paraId="539D2BB4" w14:textId="77777777" w:rsidR="007A4B96" w:rsidRDefault="007A4B96" w:rsidP="007A4B96">
      <w:pPr>
        <w:pStyle w:val="IsiDokumen"/>
        <w:ind w:firstLine="567"/>
      </w:pPr>
    </w:p>
    <w:p w14:paraId="4FA26E68" w14:textId="77777777" w:rsidR="007A4B96" w:rsidRPr="0097591B" w:rsidRDefault="007A4B96" w:rsidP="007A4B96">
      <w:pPr>
        <w:pStyle w:val="IsiDokumen"/>
        <w:spacing w:line="360" w:lineRule="auto"/>
        <w:ind w:firstLine="567"/>
      </w:pPr>
      <w:r w:rsidRPr="0097591B">
        <w:t xml:space="preserve">Tabel 1.1 menggambarkan perkembangan produksi jeruk di beberapa kecamatan di Kabupaten Simalungun dari tahun 2020 hingga 2023. Secara keseluruhan, jumlah produksi jeruk di wilayah ini menunjukkan sedikit fluktuasi. </w:t>
      </w:r>
      <w:r w:rsidRPr="0097591B">
        <w:lastRenderedPageBreak/>
        <w:t>Pada tahun 2020, total produksi mencapai 1.220.546 kwintal, namun mengalami penurunan pada tahun 2021 dan 2022 dengan masing-masing jumlah 1.197.700 kwintal dan 1.174.700 kwintal. Pada tahun 2023, produksi sedikit meningkat menjadi 1.190.936 kwintal.</w:t>
      </w:r>
    </w:p>
    <w:p w14:paraId="257279B4" w14:textId="77777777" w:rsidR="007A4B96" w:rsidRDefault="007A4B96" w:rsidP="007A4B96">
      <w:pPr>
        <w:pStyle w:val="IsiDokumen"/>
        <w:spacing w:line="360" w:lineRule="auto"/>
        <w:ind w:firstLine="567"/>
        <w:rPr>
          <w:lang w:val="en-US"/>
        </w:rPr>
      </w:pPr>
      <w:r>
        <w:rPr>
          <w:lang w:val="en-US"/>
        </w:rPr>
        <w:t>Beberapa kecamatan seperti Silimakuta mempertahankan tingkat produksi yang stabil sebesar 840.000 kwintal sepanjang periode tersebut. Sementara itu, kecamatan Pematang Silimahuta dan Purbasari menunjukkan tren penurunan signifikan, di mana Pematang Silimahuta turun dari 138.000 kwintal pada 2020 menjadi 92.000 kwintal pada 2022 dan 2023, serta Purbasari menurun dari 61.500 kwintal pada 2020 hingga mencapai 51.250 kwintal pada 2023. Sebaliknya, kecamatan Raya mencatatkan peningkatan produksi dari 148.500 kwintal pada 2020 menjadi 173.250 kwintal pada 2023.</w:t>
      </w:r>
    </w:p>
    <w:p w14:paraId="33B3B3C6" w14:textId="77777777" w:rsidR="007A4B96" w:rsidRDefault="007A4B96" w:rsidP="007A4B96">
      <w:pPr>
        <w:pStyle w:val="IsiDokumen"/>
        <w:spacing w:line="360" w:lineRule="auto"/>
        <w:ind w:firstLine="567"/>
        <w:rPr>
          <w:lang w:val="en-US"/>
        </w:rPr>
      </w:pPr>
      <w:r>
        <w:rPr>
          <w:lang w:val="en-US"/>
        </w:rPr>
        <w:t>Data ini mencerminkan adanya variasi efisiensi produksi antar kecamatan, yang menunjukkan perlunya evaluasi dan intervensi di beberapa wilayah yang mengalami penurunan, serta pembelajaran dari daerah yang mengalami peningkatan produksi, seperti kecamatan Raya.</w:t>
      </w:r>
    </w:p>
    <w:p w14:paraId="1004946A" w14:textId="77777777" w:rsidR="007A4B96" w:rsidRDefault="007A4B96" w:rsidP="007A4B96">
      <w:pPr>
        <w:pStyle w:val="IsiDokumen"/>
        <w:spacing w:line="360" w:lineRule="auto"/>
        <w:ind w:firstLine="567"/>
      </w:pPr>
      <w:r>
        <w:t>Berdasarkan uraian tersebut, maka dapat dirumuskan masalah sebagai berikut:</w:t>
      </w:r>
    </w:p>
    <w:p w14:paraId="1ABE660D" w14:textId="77777777" w:rsidR="007A4B96" w:rsidRDefault="007A4B96" w:rsidP="00A47796">
      <w:pPr>
        <w:pStyle w:val="IsiDokumen"/>
        <w:numPr>
          <w:ilvl w:val="0"/>
          <w:numId w:val="8"/>
        </w:numPr>
        <w:spacing w:line="360" w:lineRule="auto"/>
        <w:ind w:left="284" w:hanging="284"/>
      </w:pPr>
      <w:r>
        <w:t>Bagaimana tingkat efisiensi produksi usaha tani jeruk di Kecamatan Purbasari, Kabupaten Simalungun?</w:t>
      </w:r>
    </w:p>
    <w:p w14:paraId="155DB566" w14:textId="77777777" w:rsidR="007A4B96" w:rsidRDefault="007A4B96" w:rsidP="00A47796">
      <w:pPr>
        <w:pStyle w:val="IsiDokumen"/>
        <w:numPr>
          <w:ilvl w:val="0"/>
          <w:numId w:val="8"/>
        </w:numPr>
        <w:spacing w:line="360" w:lineRule="auto"/>
        <w:ind w:left="284" w:hanging="284"/>
      </w:pPr>
      <w:r>
        <w:t>Apakah terdapat perbedaan tingkat efisiensi produksi antara petani jeruk di Kecamatan Purbasari, Kabupaten Simalungun?</w:t>
      </w:r>
    </w:p>
    <w:p w14:paraId="4704D821" w14:textId="77777777" w:rsidR="007A4B96" w:rsidRDefault="007A4B96" w:rsidP="00A47796">
      <w:pPr>
        <w:pStyle w:val="IsiDokumen"/>
        <w:numPr>
          <w:ilvl w:val="0"/>
          <w:numId w:val="8"/>
        </w:numPr>
        <w:spacing w:line="360" w:lineRule="auto"/>
        <w:ind w:left="284" w:hanging="284"/>
      </w:pPr>
      <w:r>
        <w:t>Bagaimana upaya yang dapat dilakukan untuk meningkatkan efisiensi produksi usaha tani jeruk di Kecamatan Purbasari, Kabupaten Simalungun?</w:t>
      </w:r>
    </w:p>
    <w:p w14:paraId="678DB55B" w14:textId="16960A90" w:rsidR="007A4B96" w:rsidRPr="0097591B" w:rsidRDefault="007A4B96" w:rsidP="007A4B96">
      <w:pPr>
        <w:pStyle w:val="Heading2"/>
        <w:rPr>
          <w:lang w:val="id-ID"/>
        </w:rPr>
      </w:pPr>
      <w:bookmarkStart w:id="10" w:name="_Toc184527456"/>
      <w:r w:rsidRPr="0097591B">
        <w:rPr>
          <w:lang w:val="id-ID"/>
        </w:rPr>
        <w:t>1.3 Tujuan Tugas Akhir</w:t>
      </w:r>
      <w:bookmarkEnd w:id="10"/>
    </w:p>
    <w:p w14:paraId="14979BD8" w14:textId="77777777" w:rsidR="007A4B96" w:rsidRDefault="007A4B96" w:rsidP="007A4B96">
      <w:pPr>
        <w:pStyle w:val="IsiDokumen"/>
        <w:spacing w:line="360" w:lineRule="auto"/>
        <w:ind w:firstLine="567"/>
      </w:pPr>
      <w:r>
        <w:t>Berdasarkan rumusan masalah, adapun tujuan dari penelitian ini dapat diuraikan sebagai berikut:</w:t>
      </w:r>
    </w:p>
    <w:p w14:paraId="1742673E" w14:textId="77777777" w:rsidR="007A4B96" w:rsidRDefault="007A4B96" w:rsidP="00A47796">
      <w:pPr>
        <w:pStyle w:val="IsiDokumen"/>
        <w:numPr>
          <w:ilvl w:val="0"/>
          <w:numId w:val="9"/>
        </w:numPr>
        <w:spacing w:line="360" w:lineRule="auto"/>
        <w:ind w:left="284" w:hanging="284"/>
      </w:pPr>
      <w:r>
        <w:t>Menganalisis tingkat efisiensi produksi usaha tani jeruk di Kecamatan Purbasari, Kabupaten Simalungun.</w:t>
      </w:r>
    </w:p>
    <w:p w14:paraId="697F6AB8" w14:textId="77777777" w:rsidR="007A4B96" w:rsidRDefault="007A4B96" w:rsidP="00A47796">
      <w:pPr>
        <w:pStyle w:val="IsiDokumen"/>
        <w:numPr>
          <w:ilvl w:val="0"/>
          <w:numId w:val="8"/>
        </w:numPr>
        <w:spacing w:line="360" w:lineRule="auto"/>
        <w:ind w:left="284" w:hanging="284"/>
      </w:pPr>
      <w:r>
        <w:lastRenderedPageBreak/>
        <w:t>Membandingkan perbedaan tingkat efisiensi produksi antara petani jeruk di Kecamatan Purbasari, Kabupaten Simalungun.</w:t>
      </w:r>
    </w:p>
    <w:p w14:paraId="468D7D44" w14:textId="279060A7" w:rsidR="007A4B96" w:rsidRDefault="007A4B96" w:rsidP="00A47796">
      <w:pPr>
        <w:pStyle w:val="IsiDokumen"/>
        <w:numPr>
          <w:ilvl w:val="0"/>
          <w:numId w:val="8"/>
        </w:numPr>
        <w:spacing w:line="360" w:lineRule="auto"/>
        <w:ind w:left="284" w:hanging="284"/>
      </w:pPr>
      <w:r>
        <w:t>Menentukan upaya yang dapat dilakukan untuk meningkatkan efisiensi produksi usaha tani jeruk di Kecamatan Purbasari, Kabupaten Simalungun.</w:t>
      </w:r>
    </w:p>
    <w:p w14:paraId="1D60B119" w14:textId="151FFB1A" w:rsidR="007A4B96" w:rsidRPr="0097591B" w:rsidRDefault="007A4B96" w:rsidP="007A4B96">
      <w:pPr>
        <w:pStyle w:val="Heading2"/>
        <w:rPr>
          <w:lang w:val="id-ID"/>
        </w:rPr>
      </w:pPr>
      <w:bookmarkStart w:id="11" w:name="_Toc184527457"/>
      <w:r w:rsidRPr="0097591B">
        <w:rPr>
          <w:lang w:val="id-ID"/>
        </w:rPr>
        <w:t>1.4 Kontribusi Tugas Akhir</w:t>
      </w:r>
      <w:bookmarkEnd w:id="11"/>
      <w:r w:rsidRPr="0097591B">
        <w:rPr>
          <w:lang w:val="id-ID"/>
        </w:rPr>
        <w:t xml:space="preserve"> </w:t>
      </w:r>
    </w:p>
    <w:p w14:paraId="3D0B6143" w14:textId="2176D9C9" w:rsidR="007A4B96" w:rsidRDefault="007A4B96" w:rsidP="007A4B96">
      <w:pPr>
        <w:pStyle w:val="IsiDokumen"/>
        <w:spacing w:line="360" w:lineRule="auto"/>
      </w:pPr>
      <w:r>
        <w:t>Berdasarkan tujuan penelitian ini, adapun manfaat yang diperoleh dari hasil penelitian ini adalah sebagai berikut:</w:t>
      </w:r>
    </w:p>
    <w:p w14:paraId="789F0CB8" w14:textId="77777777" w:rsidR="007A4B96" w:rsidRDefault="007A4B96" w:rsidP="00A47796">
      <w:pPr>
        <w:pStyle w:val="IsiDokumen"/>
        <w:numPr>
          <w:ilvl w:val="0"/>
          <w:numId w:val="10"/>
        </w:numPr>
        <w:spacing w:line="360" w:lineRule="auto"/>
        <w:ind w:left="284" w:hanging="284"/>
      </w:pPr>
      <w:r>
        <w:t>Bagi Penulis</w:t>
      </w:r>
    </w:p>
    <w:p w14:paraId="08B7F6B1" w14:textId="77777777" w:rsidR="007A4B96" w:rsidRDefault="007A4B96" w:rsidP="007A4B96">
      <w:pPr>
        <w:pStyle w:val="IsiDokumen"/>
        <w:spacing w:line="360" w:lineRule="auto"/>
        <w:ind w:left="284" w:firstLine="0"/>
      </w:pPr>
      <w:r>
        <w:t>Penelitian ini memberikan manfaat signifikan bagi penulis dalam pengembangan keahlian akademis dan metodologi penelitian. Melalui proses analisis perbandingan, penulis dapat memperdalam pemahaman tentang faktor-faktor yang memengaruhi efisiensi produksi dalam konteks pertanian jeruk. Selain itu, penelitian ini dapat meningkatkan keterampilan analisis data dan interpretasi hasil, membuka peluang untuk kontribusi pengetahuan baru di bidang pertanian dan ekonomi.</w:t>
      </w:r>
    </w:p>
    <w:p w14:paraId="147FA3EB" w14:textId="77777777" w:rsidR="007A4B96" w:rsidRDefault="007A4B96" w:rsidP="00A47796">
      <w:pPr>
        <w:pStyle w:val="IsiDokumen"/>
        <w:numPr>
          <w:ilvl w:val="0"/>
          <w:numId w:val="10"/>
        </w:numPr>
        <w:spacing w:line="360" w:lineRule="auto"/>
        <w:ind w:left="284" w:hanging="284"/>
      </w:pPr>
      <w:r>
        <w:t>Bagi Perusahaan</w:t>
      </w:r>
    </w:p>
    <w:p w14:paraId="7FC02A03" w14:textId="77777777" w:rsidR="007A4B96" w:rsidRDefault="007A4B96" w:rsidP="007A4B96">
      <w:pPr>
        <w:pStyle w:val="IsiDokumen"/>
        <w:spacing w:line="360" w:lineRule="auto"/>
        <w:ind w:left="284" w:firstLine="0"/>
      </w:pPr>
      <w:r>
        <w:t>Bagi perusahaan yang terlibat dalam industri pertanian jeruk di Kecamatan Purbasari, hasil penelitian ini dapat menjadi landasan untuk pengambilan keputusan yang lebih terinformasi. Dengan mengetahui perbedaan tingkat efisiensi produksi antar petani, perusahaan dapat mengidentifikasi praktik-praktik terbaik dan mengembangkan strategi yang lebih efektif dalam manajemen sumber daya. Ini dapat membantu meningkatkan produktivitas, mengurangi biaya produksi, dan pada gilirannya, meningkatkan profitabilitas usaha pertanian jeruk di wilayah tersebut.</w:t>
      </w:r>
    </w:p>
    <w:p w14:paraId="0A18A569" w14:textId="77777777" w:rsidR="007A4B96" w:rsidRDefault="007A4B96" w:rsidP="00A47796">
      <w:pPr>
        <w:pStyle w:val="IsiDokumen"/>
        <w:numPr>
          <w:ilvl w:val="0"/>
          <w:numId w:val="10"/>
        </w:numPr>
        <w:spacing w:line="360" w:lineRule="auto"/>
        <w:ind w:left="284" w:hanging="284"/>
      </w:pPr>
      <w:r>
        <w:t>Bagi Akademi</w:t>
      </w:r>
    </w:p>
    <w:p w14:paraId="6E8E6B68" w14:textId="77777777" w:rsidR="007A4B96" w:rsidRPr="00716FF1" w:rsidRDefault="007A4B96" w:rsidP="007A4B96">
      <w:pPr>
        <w:spacing w:line="360" w:lineRule="auto"/>
        <w:ind w:left="284"/>
        <w:rPr>
          <w:rFonts w:ascii="Arial" w:hAnsi="Arial" w:cs="Arial"/>
          <w:szCs w:val="24"/>
          <w:lang w:val="fr-FR"/>
        </w:rPr>
      </w:pPr>
      <w:r w:rsidRPr="00716FF1">
        <w:rPr>
          <w:rFonts w:ascii="Arial" w:hAnsi="Arial" w:cs="Arial"/>
          <w:lang w:val="id-ID"/>
        </w:rPr>
        <w:t xml:space="preserve">Penelitian perbandingan ini memiliki kontribusi penting bagi dunia akademis. Hasil-hasil penelitian dapat menjadi sumber referensi untuk penelitian selanjutnya dalam bidang pertanian, ekonomi, atau manajemen sumber daya alam. </w:t>
      </w:r>
      <w:r w:rsidRPr="00716FF1">
        <w:rPr>
          <w:rFonts w:ascii="Arial" w:hAnsi="Arial" w:cs="Arial"/>
          <w:lang w:val="fr-FR"/>
        </w:rPr>
        <w:t xml:space="preserve">Temuan penelitian juga dapat menjadi materi pembelajaran di </w:t>
      </w:r>
      <w:r w:rsidRPr="00716FF1">
        <w:rPr>
          <w:rFonts w:ascii="Arial" w:hAnsi="Arial" w:cs="Arial"/>
          <w:lang w:val="fr-FR"/>
        </w:rPr>
        <w:lastRenderedPageBreak/>
        <w:t>lembaga akademis, membuka diskusi tentang inovasi dan pembaruan dalam praktik pertanian. Selain itu, penelitian ini dapat memperkaya literatur terkait efisiensi produksi dalam konteks pertanian lokal, memberikan wawasan yang bermanfaat bagi pengembangan teori dan praktik di bidang ini.</w:t>
      </w:r>
    </w:p>
    <w:p w14:paraId="350FAC80" w14:textId="77777777" w:rsidR="008404D9" w:rsidRPr="00716FF1" w:rsidRDefault="008404D9" w:rsidP="006527D7">
      <w:pPr>
        <w:rPr>
          <w:rFonts w:ascii="Arial" w:eastAsia="Arial" w:hAnsi="Arial" w:cs="Arial"/>
          <w:lang w:val="fr-FR"/>
        </w:rPr>
      </w:pPr>
    </w:p>
    <w:p w14:paraId="35597DD2" w14:textId="77777777" w:rsidR="006527D7" w:rsidRPr="00716FF1" w:rsidRDefault="006527D7" w:rsidP="006527D7">
      <w:pPr>
        <w:rPr>
          <w:rFonts w:ascii="Arial" w:eastAsia="ヒラギノ角ゴ Pro W6" w:hAnsi="Arial" w:cs="Arial"/>
          <w:lang w:val="fr-FR"/>
        </w:rPr>
      </w:pPr>
      <w:r w:rsidRPr="00716FF1">
        <w:rPr>
          <w:rFonts w:ascii="Arial" w:eastAsia="ヒラギノ角ゴ Pro W6" w:hAnsi="Arial" w:cs="Arial"/>
          <w:lang w:val="fr-FR"/>
        </w:rPr>
        <w:t xml:space="preserve"> </w:t>
      </w:r>
    </w:p>
    <w:p w14:paraId="453CBA87" w14:textId="77777777" w:rsidR="006527D7" w:rsidRPr="00CA280B" w:rsidRDefault="007A657F" w:rsidP="008404D9">
      <w:pPr>
        <w:pStyle w:val="Heading1"/>
        <w:shd w:val="clear" w:color="auto" w:fill="auto"/>
        <w:jc w:val="center"/>
        <w:rPr>
          <w:rFonts w:ascii="Arial" w:hAnsi="Arial" w:cs="Arial"/>
        </w:rPr>
      </w:pPr>
      <w:bookmarkStart w:id="12" w:name="_Toc184527458"/>
      <w:r w:rsidRPr="00CA280B">
        <w:rPr>
          <w:rFonts w:ascii="Arial" w:hAnsi="Arial" w:cs="Arial"/>
        </w:rPr>
        <w:lastRenderedPageBreak/>
        <w:t xml:space="preserve">BAB II.  </w:t>
      </w:r>
      <w:r w:rsidR="00366F5D" w:rsidRPr="00CA280B">
        <w:rPr>
          <w:rFonts w:ascii="Arial" w:hAnsi="Arial" w:cs="Arial"/>
        </w:rPr>
        <w:t>TINJAUAN PUSTAKA</w:t>
      </w:r>
      <w:bookmarkEnd w:id="12"/>
    </w:p>
    <w:p w14:paraId="3A08C3D9" w14:textId="5A34FCAF" w:rsidR="0053385C" w:rsidRDefault="00366F5D" w:rsidP="0053385C">
      <w:pPr>
        <w:pStyle w:val="Heading2"/>
        <w:rPr>
          <w:rFonts w:eastAsia="ヒラギノ角ゴ Pro W6"/>
        </w:rPr>
      </w:pPr>
      <w:bookmarkStart w:id="13" w:name="_Toc184527459"/>
      <w:r w:rsidRPr="00CA280B">
        <w:rPr>
          <w:rFonts w:ascii="Calibri" w:eastAsia="Arial" w:hAnsi="Calibri" w:cs="Calibri"/>
          <w:color w:val="808080" w:themeColor="background1" w:themeShade="80"/>
          <w:sz w:val="18"/>
        </w:rPr>
        <w:t>﻿</w:t>
      </w:r>
      <w:bookmarkStart w:id="14" w:name="_Toc182768381"/>
      <w:r w:rsidR="0053385C" w:rsidRPr="0053385C">
        <w:rPr>
          <w:rFonts w:eastAsia="ヒラギノ角ゴ Pro W6"/>
        </w:rPr>
        <w:t xml:space="preserve"> </w:t>
      </w:r>
      <w:r w:rsidR="0053385C">
        <w:rPr>
          <w:rFonts w:eastAsia="ヒラギノ角ゴ Pro W6"/>
        </w:rPr>
        <w:t>2.1 Budidaya Tanaman Jeru</w:t>
      </w:r>
      <w:bookmarkEnd w:id="14"/>
      <w:r w:rsidR="0053385C">
        <w:rPr>
          <w:rFonts w:eastAsia="ヒラギノ角ゴ Pro W6"/>
        </w:rPr>
        <w:t>k</w:t>
      </w:r>
      <w:bookmarkEnd w:id="13"/>
    </w:p>
    <w:p w14:paraId="7D4E3AC3" w14:textId="77777777" w:rsidR="0053385C" w:rsidRDefault="0053385C" w:rsidP="0053385C">
      <w:pPr>
        <w:pStyle w:val="IsiDokumen"/>
        <w:spacing w:line="360" w:lineRule="auto"/>
        <w:ind w:firstLine="567"/>
      </w:pPr>
      <w:r>
        <w:t xml:space="preserve">Tanaman jeruk, yang tergolong dalam keluarga </w:t>
      </w:r>
      <w:r>
        <w:rPr>
          <w:i/>
          <w:iCs/>
        </w:rPr>
        <w:t>Rutaceae</w:t>
      </w:r>
      <w:r>
        <w:t>, adalah tanaman buah yang menonjol dengan ciri-ciri batang kayu, daun majemuk, dan buahnya yang unik dengan kulit tebal dan berair. Proses budidaya tanaman jeruk dimulai dari tahap pemilihan bibit yang berkualitas, diikuti dengan penanaman yang tepat, pemberian pemupukan yang sesuai, dan perawatan rutin yang mencakup penyiraman, pemangkasan, serta perlindungan terhadap hama dan penyakit. Keseluruhan proses budidaya ini membutuhkan pemahaman mendalam dan keterampilan agar tanaman jeruk dapat tumbuh optimal, menghasilkan buah yang berkualitas, dan memberikan manfaat yang maksimal bagi para petani (Mangunkusumo, 2019).</w:t>
      </w:r>
    </w:p>
    <w:p w14:paraId="3D31505D" w14:textId="77777777" w:rsidR="0053385C" w:rsidRDefault="0053385C" w:rsidP="0053385C">
      <w:pPr>
        <w:pStyle w:val="IsiDokumen"/>
        <w:spacing w:line="360" w:lineRule="auto"/>
        <w:ind w:firstLine="567"/>
      </w:pPr>
      <w:r>
        <w:t>Tanaman jeruk memiliki peran yang signifikan sebagai salah satu komoditas pertanian utama di Indonesia. Budidaya jeruk memerlukan penerapan teknik yang efektif, termasuk pemilihan bibit yang baik, penanaman yang tepat, dan pemeliharaan yang cermat. Selain itu, strategi pemasaran yang baik juga menjadi kunci kesuksesan dalam mengoptimalkan hasil panen jeruk. Tanaman ini tidak hanya memberikan manfaat ekonomi bagi para petani, tetapi juga memberikan kontribusi positif terhadap kesehatan masyarakat, mengingat jeruk kaya akan nutrisi dan memiliki banyak manfaat untuk sistem kekebalan tubuh. Oleh karena itu, pengembangan budidaya dan pemasaran jeruk dapat berpotensi meningkatkan kesejahteraan petani, memperkuat sektor pertanian, dan memberikan dampak positif pada kesehatan masyarakat secara keseluruhan (Hariyadi, 2020).</w:t>
      </w:r>
    </w:p>
    <w:p w14:paraId="27E4CDA3" w14:textId="77777777" w:rsidR="0053385C" w:rsidRDefault="0053385C" w:rsidP="0053385C">
      <w:pPr>
        <w:pStyle w:val="IsiDokumen"/>
        <w:spacing w:line="360" w:lineRule="auto"/>
        <w:ind w:firstLine="567"/>
      </w:pPr>
      <w:r>
        <w:t xml:space="preserve">Tanaman jeruk menjadi komoditas unggulan di sektor pertanian dengan nilai ekonomi yang tinggi. Pengembangan teknik budidaya tanaman jeruk menjadi krusial untuk meningkatkan hasil panen dan memastikan kualitas buah yang optimal. Proses budidaya melibatkan pemilihan bibit yang berkualitas, pemeliharaan tanaman yang baik, dan pemupukan yang sesuai. Selain itu, </w:t>
      </w:r>
      <w:r>
        <w:lastRenderedPageBreak/>
        <w:t>tahap pengolahan hasil panen dan strategi pascapanen juga memiliki peran penting dalam menjaga kualitas buah jeruk. Langkah-langkah ini mencakup penanganan buah dengan hati-hati, penyortiran untuk memisahkan buah yang tidak memenuhi standar kualitas, serta penyimpanan yang tepat agar buah tetap segar dan memiliki daya tahan yang baik. Dengan memperhatikan aspek-aspek ini, sektor pertanian dapat memaksimalkan potensi ekonomi dari tanaman jeruk dan memberikan kontribusi yang signifikan pada perekonomian lokal maupun nasional (Nurmayasari, 2018).</w:t>
      </w:r>
    </w:p>
    <w:p w14:paraId="0FB1B57E" w14:textId="77777777" w:rsidR="0053385C" w:rsidRDefault="0053385C" w:rsidP="0053385C">
      <w:pPr>
        <w:pStyle w:val="IsiDokumen"/>
        <w:spacing w:line="360" w:lineRule="auto"/>
        <w:ind w:firstLine="567"/>
      </w:pPr>
      <w:r>
        <w:t>Tanaman jeruk rentan terhadap serangan hama dan penyakit, yang dapat berdampak negatif pada pertumbuhan dan hasil panennya. Oleh karena itu, penerapan teknik pengendalian hama dan penyakit menjadi krusial untuk menjaga kesehatan dan produktivitas tanaman jeruk. Langkah-langkah ini mencakup pemantauan rutin terhadap kondisi tanaman, penerapan metode preventif seperti sanitasi kebun, dan penggunaan pestisida organik atau kimia yang tepat dosisnya saat diperlukan. Selain itu, edukasi petani mengenai praktik-praktik budidaya yang ramah lingkungan juga berperan penting dalam menjaga keseimbangan ekosistem kebun jeruk. Dengan mengintegrasikan pendekatan ini, dapat dihasilkan tanaman jeruk yang sehat, bebas dari hama dan penyakit, sehingga memastikan kelangsungan pertumbuhan yang optimal dan hasil panen yang berkualitas (Soetikno, 2017).</w:t>
      </w:r>
    </w:p>
    <w:p w14:paraId="2F8C5CFE" w14:textId="77777777" w:rsidR="0053385C" w:rsidRDefault="0053385C" w:rsidP="0053385C">
      <w:pPr>
        <w:pStyle w:val="IsiDokumen"/>
        <w:spacing w:line="360" w:lineRule="auto"/>
        <w:ind w:firstLine="567"/>
      </w:pPr>
      <w:r>
        <w:t xml:space="preserve">Tanaman jeruk memerlukan tidak hanya perawatan yang optimal selama fase budidaya, tetapi juga tata kelola agribisnis yang efektif. Penerapan teknik budidaya modern, seperti pemilihan bibit unggul, penanaman yang tepat, dan pemupukan yang terencana, menjadi kunci dalam meningkatkan produktivitas tanaman jeruk. Selain itu, penanganan pascapanen yang hati-hati, termasuk proses sortasi dan penyimpanan yang tepat, menjadi langkah krusial untuk menjaga kualitas buah dan memaksimalkan nilai jualnya. Manajemen agribisnis yang efektif melibatkan strategi pemasaran yang cerdas, analisis biaya-manfaat, dan pemahaman mendalam terhadap kondisi pasar. Dengan mengintegrasikan semua aspek ini, dapat diciptakan sistem budidaya dan </w:t>
      </w:r>
      <w:r>
        <w:lastRenderedPageBreak/>
        <w:t>manajemen agribisnis yang berdaya saing, meningkatkan produktivitas, serta memberikan keuntungan ekonomi yang signifikan dari tanaman jeruk (Hilwan, 2019).</w:t>
      </w:r>
    </w:p>
    <w:p w14:paraId="36D85B49" w14:textId="77777777" w:rsidR="0053385C" w:rsidRPr="00297913" w:rsidRDefault="0053385C" w:rsidP="0053385C">
      <w:pPr>
        <w:pStyle w:val="ListParagraph"/>
        <w:autoSpaceDE w:val="0"/>
        <w:autoSpaceDN w:val="0"/>
        <w:adjustRightInd w:val="0"/>
        <w:spacing w:line="360" w:lineRule="auto"/>
        <w:ind w:left="0" w:firstLine="567"/>
        <w:rPr>
          <w:rFonts w:ascii="Arial" w:hAnsi="Arial" w:cs="Arial"/>
          <w:szCs w:val="24"/>
          <w:lang w:val="id-ID"/>
        </w:rPr>
      </w:pPr>
      <w:r w:rsidRPr="00297913">
        <w:rPr>
          <w:rFonts w:ascii="Arial" w:hAnsi="Arial" w:cs="Arial"/>
          <w:lang w:val="id-ID"/>
        </w:rPr>
        <w:t>Berdasarkan seluruh pernyataan ahli diatas dapat disimpulkan bahwa tanaman jeruk muncul sebagai komoditas pertanian yang sangat berharga di Indonesia, menonjolkan nilai ekonomi yang tinggi dalam sektor pertanian. Dengan karakteristik batang kayu, daun majemuk, dan buah berkulit tebal, tanaman jeruk memerlukan perhatian khusus dalam teknik budidaya, penanganan pascapanen, serta manajemen agribisnis. Proses budidaya yang melibatkan pemilihan bibit, penanaman, pemupukan, dan pengendalian hama dan penyakit menjadi fondasi untuk menghasilkan jeruk berkualitas. Lebih dari itu, strategi pemasaran yang cerdas dan manajemen agribisnis yang efektif memberikan kontribusi pada keberhasilan ekonomi tanaman jeruk. Dengan memahami secara holistik aspek-aspek ini, dapat dibentuk sistem budidaya dan manajemen agribisnis yang berdaya saing, meningkatkan produktivitas, dan pada akhirnya, memberikan manfaat ekonomi dan kesehatan bagi petani dan masyarakat luas.</w:t>
      </w:r>
    </w:p>
    <w:p w14:paraId="2532BF49" w14:textId="77777777" w:rsidR="0053385C" w:rsidRPr="00297913" w:rsidRDefault="0053385C" w:rsidP="0053385C">
      <w:pPr>
        <w:pStyle w:val="Heading2"/>
        <w:rPr>
          <w:rFonts w:eastAsia="ヒラギノ角ゴ Pro W6"/>
          <w:lang w:val="id-ID"/>
        </w:rPr>
      </w:pPr>
      <w:bookmarkStart w:id="15" w:name="_Toc182768382"/>
      <w:bookmarkStart w:id="16" w:name="_Toc184527460"/>
      <w:r w:rsidRPr="00297913">
        <w:rPr>
          <w:rFonts w:eastAsia="ヒラギノ角ゴ Pro W6"/>
          <w:lang w:val="id-ID"/>
        </w:rPr>
        <w:t>2.2 Usaha Tani Jeruk</w:t>
      </w:r>
      <w:bookmarkEnd w:id="15"/>
      <w:bookmarkEnd w:id="16"/>
    </w:p>
    <w:p w14:paraId="26E11D1A" w14:textId="77777777" w:rsidR="0053385C" w:rsidRDefault="0053385C" w:rsidP="0053385C">
      <w:pPr>
        <w:pStyle w:val="IsiDokumen"/>
        <w:spacing w:line="360" w:lineRule="auto"/>
        <w:ind w:firstLine="567"/>
      </w:pPr>
      <w:r>
        <w:t>Usaha tani jeruk adalah aktivitas bertanam jeruk yang dilakukan dengan maksud untuk menghasilkan buah jeruk secara komersial. Dalam usaha ini, diterapkan berbagai teknik budidaya yang meliputi pemilihan bibit yang berkualitas, penanaman yang tepat, dan perawatan tanaman secara menyeluruh. Aspek-aspek penting seperti pemupukan dan pengendalian hama serta penyakit juga diperhatikan secara cermat guna memastikan pertumbuhan dan hasil yang optimal. Selain itu, strategi pemasaran yang efektif juga menjadi bagian integral dari usaha tani jeruk ini untuk memastikan produknya dapat dikenal dan diterima di pasar dengan baik (Sutrisno, 2019).</w:t>
      </w:r>
    </w:p>
    <w:p w14:paraId="25263029" w14:textId="77777777" w:rsidR="0053385C" w:rsidRDefault="0053385C" w:rsidP="0053385C">
      <w:pPr>
        <w:pStyle w:val="IsiDokumen"/>
        <w:spacing w:line="360" w:lineRule="auto"/>
        <w:ind w:firstLine="567"/>
      </w:pPr>
      <w:r>
        <w:t xml:space="preserve">Usaha tani jeruk merupakan suatu kegiatan usaha yang mencakup rangkaian proses mulai dari pengolahan tanah, penanaman, perawatan, </w:t>
      </w:r>
      <w:r>
        <w:lastRenderedPageBreak/>
        <w:t>hingga pemanenan jeruk, dengan tujuan utama untuk memperoleh hasil yang optimal. Proses ini melibatkan pemilihan bibit yang berkualitas, teknik penanaman yang tepat, pemupukan yang sesuai, serta upaya perawatan yang berkelanjutan untuk menghasilkan buah jeruk yang berkualitas tinggi. Selain itu, pemanenan yang dilakukan dengan cermat juga menjadi bagian integral dari keseluruhan proses ini (Suyono, 2020).</w:t>
      </w:r>
    </w:p>
    <w:p w14:paraId="451253D6" w14:textId="77777777" w:rsidR="0053385C" w:rsidRDefault="0053385C" w:rsidP="0053385C">
      <w:pPr>
        <w:pStyle w:val="IsiDokumen"/>
        <w:spacing w:line="360" w:lineRule="auto"/>
        <w:ind w:firstLine="567"/>
      </w:pPr>
      <w:r>
        <w:t>Usaha tani jeruk adalah suatu bentuk kegiatan budidaya yang terfokus pada pengembangan tanaman jeruk dengan memperhatikan berbagai aspek penting. Pemilihan varietas jeruk yang sesuai menjadi langkah awal yang krusial untuk mencapai hasil yang optimal. Selanjutnya, pengelolaan lahan menjadi faktor penentu keberhasilan, termasuk penanganan gulma untuk memastikan lingkungan tanam yang bersih dan produktif. Proses ini juga melibatkan pengendalian hama dan penyakit secara efektif, menjaga kesehatan tanaman jeruk dari potensi ancaman yang dapat merugikan produksi. Tak kalah penting, pemanenan jeruk dilakukan dengan metode yang tepat dan pada waktu yang optimal guna memastikan kualitas buah yang dihasilkan. Dengan menyelaraskan semua elemen ini, usaha tani jeruk dapat mencapai keberlanjutan dan kesuksesan dalam memenuhi tuntutan pasar (Supriyanto, 2019).</w:t>
      </w:r>
    </w:p>
    <w:p w14:paraId="6B270265" w14:textId="77777777" w:rsidR="0053385C" w:rsidRDefault="0053385C" w:rsidP="0053385C">
      <w:pPr>
        <w:pStyle w:val="IsiDokumen"/>
        <w:spacing w:line="360" w:lineRule="auto"/>
        <w:ind w:firstLine="567"/>
      </w:pPr>
      <w:r>
        <w:t xml:space="preserve">Usaha tani jeruk merupakan suatu kegiatan yang melibatkan pengelolaan terencana dan terorganisir dalam budidaya jeruk, mencakup serangkaian tahapan mulai dari persiapan lahan, penanaman, pemeliharaan, hingga pemasaran produk jeruk. Dalam aspek persiapan lahan, pemilihan lokasi yang strategis dan kondisi tanah yang sesuai menjadi pertimbangan utama. Penanaman dilakukan dengan memperhatikan teknik yang tepat, seperti jarak tanam dan metode penyemaian yang optimal. Selanjutnya, pemeliharaan tanaman jeruk mencakup pemupukan, pengendalian gulma, dan perlindungan terhadap hama serta penyakit untuk memastikan pertumbuhan tanaman yang sehat. Keseluruhan proses ini diakhiri dengan tahap pemasaran yang melibatkan strategi penjualan dan distribusi produk jeruk yang efektif, sehingga </w:t>
      </w:r>
      <w:r>
        <w:lastRenderedPageBreak/>
        <w:t>usaha tani jeruk dapat memberikan hasil yang memuaskan dan berkelanjutan (Harsoyo, 2017).</w:t>
      </w:r>
    </w:p>
    <w:p w14:paraId="5293CBBC" w14:textId="77777777" w:rsidR="0053385C" w:rsidRDefault="0053385C" w:rsidP="0053385C">
      <w:pPr>
        <w:pStyle w:val="IsiDokumen"/>
        <w:spacing w:line="360" w:lineRule="auto"/>
        <w:ind w:firstLine="567"/>
      </w:pPr>
      <w:r>
        <w:t>Usaha tani jeruk merupakan rangkaian kegiatan budidaya yang tidak hanya mencakup aspek tradisional, tetapi juga memasukkan inovasi teknologi dalam berbagai tahap. Pengelolaan lahan menjadi fokus utama, di mana penerapan teknologi modern membantu dalam pemantauan dan peningkatan produktivitas lahan. Pemilihan varietas jeruk yang cocok dengan kondisi tertentu juga menjadi pertimbangan penting, dengan penggunaan teknologi dalam analisis genetika tanaman. Pengendalian hama dan penyakit diintegrasikan dengan pendekatan berbasis teknologi, memanfaatkan sensor dan monitoring secara digital untuk mendeteksi potensi ancaman sejak dini. Selain itu, inovasi juga diterapkan dalam pengolahan produk jeruk, memastikan bahwa hasil tani dapat diolah dengan metode yang efisien dan sesuai dengan standar kualitas. Dengan demikian, usaha tani jeruk tidak hanya menjadi bentuk tradisional budidaya tetapi juga mencerminkan adaptasi terhadap perkembangan teknologi untuk mencapai efisiensi dan keberlanjutan yang lebih baik (Sudarsono, 2019).</w:t>
      </w:r>
    </w:p>
    <w:p w14:paraId="0AFBCCA2" w14:textId="77777777" w:rsidR="0053385C" w:rsidRDefault="0053385C" w:rsidP="0053385C">
      <w:pPr>
        <w:pStyle w:val="ListParagraph"/>
        <w:autoSpaceDE w:val="0"/>
        <w:autoSpaceDN w:val="0"/>
        <w:adjustRightInd w:val="0"/>
        <w:spacing w:line="360" w:lineRule="auto"/>
        <w:ind w:left="0" w:firstLine="567"/>
        <w:rPr>
          <w:rFonts w:ascii="Arial" w:hAnsi="Arial" w:cs="Arial"/>
          <w:szCs w:val="24"/>
          <w:lang w:val="en-ID"/>
        </w:rPr>
      </w:pPr>
      <w:r w:rsidRPr="00297913">
        <w:rPr>
          <w:rFonts w:ascii="Arial" w:hAnsi="Arial" w:cs="Arial"/>
          <w:lang w:val="id-ID"/>
        </w:rPr>
        <w:t xml:space="preserve">Berdasarkan seluruh pernyataan ahli diatas dapat disimpulkan bahwa usaha tani jeruk adalah kegiatan budidaya yang melibatkan serangkaian tahapan terencana dan terorganisir. Dalam usaha ini, pemilihan varietas jeruk yang tepat, pengelolaan lahan secara efisien, dan pengendalian hama serta penyakit menjadi bagian integral dari proses budidaya. Pentingnya inovasi teknologi tercermin dalam penerapan modernisasi dalam pengelolaan lahan, analisis genetika tanaman, dan pengendalian hama dengan menggunakan sensor dan monitoring digital. </w:t>
      </w:r>
      <w:r>
        <w:rPr>
          <w:rFonts w:ascii="Arial" w:hAnsi="Arial" w:cs="Arial"/>
        </w:rPr>
        <w:t>Selain itu, inovasi juga merambah ke proses pengolahan produk jeruk untuk memastikan kualitas yang optimal. Pemasaran produk jeruk dengan strategi yang cerdas juga menjadi aspek kunci dalam usaha tani jeruk. Usaha tani jeruk tidak hanya mengandalkan tradisi budidaya, tetapi juga menyesuaikan diri dengan perkembangan teknologi guna mencapai efisiensi dan keberlanjutan yang tinggi dalam memenuhi tuntutan pasar</w:t>
      </w:r>
    </w:p>
    <w:p w14:paraId="78E61473" w14:textId="77777777" w:rsidR="0053385C" w:rsidRDefault="0053385C" w:rsidP="0053385C">
      <w:pPr>
        <w:pStyle w:val="Heading2"/>
        <w:rPr>
          <w:lang w:val="en-ID"/>
        </w:rPr>
      </w:pPr>
      <w:bookmarkStart w:id="17" w:name="_Toc182768383"/>
      <w:bookmarkStart w:id="18" w:name="_Toc184527461"/>
      <w:r>
        <w:rPr>
          <w:lang w:val="en-ID"/>
        </w:rPr>
        <w:lastRenderedPageBreak/>
        <w:t>2.3 Manajemen Usaha Tani</w:t>
      </w:r>
      <w:bookmarkEnd w:id="17"/>
      <w:bookmarkEnd w:id="18"/>
    </w:p>
    <w:p w14:paraId="2DAB896C" w14:textId="77777777" w:rsidR="0053385C" w:rsidRDefault="0053385C" w:rsidP="0053385C">
      <w:pPr>
        <w:pStyle w:val="IsiDokumen"/>
        <w:spacing w:line="360" w:lineRule="auto"/>
      </w:pPr>
      <w:r>
        <w:t>Manajemen usaha tani merupakan suatu konsep yang mengedepankan pendekatan aplikatif dalam upaya meningkatkan produktivitas dan keberlanjutan pertanian. Pentingnya pengelolaan yang efektif dalam konteks usaha tani tidak dapat dipandang remeh, melibatkan berbagai aspek seperti perencanaan, pengorganisasian, pengarahan, dan pengawasan. Perencanaan yang matang menjadi landasan untuk mengidentifikasi tujuan jangka panjang dan pendek, sementara pengorganisasian memastikan alokasi sumber daya yang efisien. Pengarahan melibatkan aspek kepemimpinan dan motivasi dalam memandu seluruh tim pertanian menuju pencapaian tujuan tersebut. Terakhir, pengawasan berperan penting dalam memantau dan mengevaluasi kinerja agar dapat mengidentifikasi potensi perbaikan. Dengan menerapkan konsep manajemen usaha tani secara holistik, para pelaku pertanian dapat meningkatkan efisiensi, daya saing, dan keberlanjutan usaha (Tjahjadi, 2020).</w:t>
      </w:r>
    </w:p>
    <w:p w14:paraId="28C3C1A3" w14:textId="77777777" w:rsidR="0053385C" w:rsidRDefault="0053385C" w:rsidP="0053385C">
      <w:pPr>
        <w:pStyle w:val="IsiDokumen"/>
        <w:spacing w:line="360" w:lineRule="auto"/>
      </w:pPr>
      <w:r>
        <w:t>Manajemen dalam konteks usaha agribisnis, termasuk usaha tani, memegang peran sentral dalam menentukan kesuksesan dan keberlanjutan industri pertanian. Pentingnya manajemen yang efisien dan efektif dalam mencapai tujuan bisnis menjadi sorotan utama dalam upaya mengoptimalkan potensi pertanian. Dengan menerapkan prinsip-prinsip manajemen yang baik, seperti perencanaan strategis, pengorganisasian yang terstruktur, pengarahan yang efektif, dan pengawasan yang cermat, pelaku usaha tani dapat mengelola sumber daya secara optimal. Perencanaan strategis memungkinkan identifikasi peluang dan tantangan yang mungkin dihadapi, sementara pengorganisasian yang terstruktur memastikan penempatan sumber daya dengan efisien (Soepraptohardjo, 2019).</w:t>
      </w:r>
    </w:p>
    <w:p w14:paraId="78E8560A" w14:textId="77777777" w:rsidR="0053385C" w:rsidRDefault="0053385C" w:rsidP="0053385C">
      <w:pPr>
        <w:pStyle w:val="IsiDokumen"/>
        <w:spacing w:line="360" w:lineRule="auto"/>
      </w:pPr>
      <w:r>
        <w:t xml:space="preserve">Manajemen usaha tani dalam konsep agribisnis menekankan pengembangan agribisnis yang berbasis pada pertanian sebagai fondasi utama. Keberhasilan dalam mencapai tujuan bisnis pertanian sangat tergantung pada strategi pengembangan yang tepat, manajemen risiko yang </w:t>
      </w:r>
      <w:r>
        <w:lastRenderedPageBreak/>
        <w:t>cerdas, dan penerapan teknologi yang inovatif. Strategi pengembangan yang baik melibatkan identifikasi peluang pasar, diversifikasi produk, dan peningkatan efisiensi operasional. Manajemen risiko menjadi aspek krusial, mengingat tantangan yang mungkin dihadapi oleh sektor pertanian seperti fluktuasi harga, perubahan iklim, dan masalah penyakit tanaman. Penerapan teknologi modern, seperti sensor pertanian, kecerdasan buatan, dan sistem informasi geografis, membuka peluang baru dalam meningkatkan produktivitas dan keberlanjutan usaha tani. Dengan memadukan konsep manajemen agribisnis, strategi pengembangan yang cermat, manajemen risiko yang adaptif, dan penerapan teknologi inovatif, pelaku usaha tani dapat mencapai kesuksesan yang berkelanjutan di tengah dinamika industri pertanian (Nurhidayat, 2018).</w:t>
      </w:r>
    </w:p>
    <w:p w14:paraId="0439B6F2" w14:textId="77777777" w:rsidR="0053385C" w:rsidRDefault="0053385C" w:rsidP="0053385C">
      <w:pPr>
        <w:pStyle w:val="IsiDokumen"/>
        <w:spacing w:line="360" w:lineRule="auto"/>
      </w:pPr>
      <w:r>
        <w:t>Manajemen usaha tani dan agribisnis bersifat komprehensif, melibatkan berbagai aspek yang saling terkait untuk mencapai keberhasilan dalam dunia pertanian. Perencanaan menjadi landasan utama yang memandu setiap langkah strategis, mengidentifikasi tujuan jangka panjang, serta merinci langkah-langkah taktis yang diperlukan. Pengorganisasian yang baik memastikan bahwa sumber daya, baik manusia maupun materiil, dikelola secara efisien untuk mencapai efektivitas operasional. Pengarahan dan kepemimpinan memiliki peran penting dalam memotivasi tim pertanian, menjadikan mereka fokus pada pencapaian tujuan bersama. Pengawasan adalah elemen kritis yang memungkinkan pemantauan terus-menerus terhadap kinerja, memungkinkan identifikasi area perbaikan dan pengambilan tindakan korektif. Pemasaran dan keuangan merupakan dimensi penting yang melibatkan strategi pemasaran yang cerdas untuk meningkatkan visibilitas produk pertanian dan pengelolaan keuangan yang bijaksana untuk memastikan keberlanjutan finansial usaha tani. Dengan memandang manajemen secara komprehensif, para pelaku usaha tani dapat mencapai efisiensi, produktivitas, dan keberlanjutan yang optimal (Nurmaini, 2017).</w:t>
      </w:r>
    </w:p>
    <w:p w14:paraId="352C1863" w14:textId="77777777" w:rsidR="0053385C" w:rsidRDefault="0053385C" w:rsidP="0053385C">
      <w:pPr>
        <w:pStyle w:val="IsiDokumen"/>
        <w:spacing w:line="360" w:lineRule="auto"/>
      </w:pPr>
      <w:r>
        <w:lastRenderedPageBreak/>
        <w:t>Teori dan aplikasi manajemen agribisnis membentang secara luas, mencakup berbagai aspek dari perencanaan hingga manajemen sumber daya manusia dan keuangan dalam konteks usaha tani. Konsep perencanaan memberikan landasan untuk mengidentifikasi tujuan jangka panjang dan taktik operasional yang diperlukan dalam mencapainya. Pengorganisasian yang efektif memastikan alokasi sumber daya secara optimal, baik itu lahan, tenaga kerja, atau peralatan. Pengarahan, dengan memperhatikan aspek kepemimpinan dan motivasi, menjadi kunci untuk membimbing tim pertanian menuju pencapaian tujuan bersama. Pengawasan berperan dalam pemantauan terus-menerus terhadap kinerja, memungkinkan identifikasi dan penanganan masalah secara proaktif. Manajemen sumber daya manusia dan keuangan menyoroti pentingnya pengelolaan tenaga kerja yang efisien dan alokasi keuangan yang bijaksana, sehingga mendukung keberlanjutan dan pertumbuhan usaha tani. Dengan mengintegrasikan teori dan aplikasi manajemen agribisnis, para pelaku usaha tani dapat mengoptimalkan potensi mereka dalam menghadapi dinamika kompleks industri pertanian (Santosa, 2016).</w:t>
      </w:r>
    </w:p>
    <w:p w14:paraId="77B069D3" w14:textId="77777777" w:rsidR="0053385C" w:rsidRDefault="0053385C" w:rsidP="0053385C">
      <w:pPr>
        <w:pStyle w:val="IsiDokumen"/>
        <w:spacing w:line="360" w:lineRule="auto"/>
      </w:pPr>
    </w:p>
    <w:p w14:paraId="45D8B804" w14:textId="77777777" w:rsidR="0053385C" w:rsidRDefault="0053385C" w:rsidP="0053385C">
      <w:pPr>
        <w:pStyle w:val="IsiDokumen"/>
        <w:spacing w:line="360" w:lineRule="auto"/>
      </w:pPr>
      <w:r>
        <w:t xml:space="preserve">Berdasarkan seluruh pernyataan ahli diatas dapat disimpulkan bahwa manajemen usaha tani melibatkan sejumlah konsep dan aspek yang saling terkait, membentuk fondasi penting untuk kesuksesan dan keberlanjutan dalam dunia pertanian. Dari perencanaan hingga pengawasan, serta manajemen sumber daya manusia dan keuangan, setiap elemen memiliki peran krusial dalam memandu usaha tani menuju efisiensi, produktivitas, dan keberlanjutan optimal. Perencanaan yang matang memberikan arah strategis, sementara pengorganisasian memastikan pengelolaan sumber daya yang efisien. Pengarahan dan kepemimpinan menjadi pendorong motivasi dalam mencapai tujuan bersama, sedangkan pengawasan membantu dalam pemantauan kinerja dan penanganan masalah. Manajemen sumber daya manusia dan keuangan menyoroti pentingnya pengelolaan tenaga kerja dan </w:t>
      </w:r>
      <w:r>
        <w:lastRenderedPageBreak/>
        <w:t>alokasi keuangan yang bijaksana. Dengan mengintegrasikan teori dan aplikasi manajemen agribisnis, pelaku usaha tani dapat mengoptimalkan potensi mereka, menjadikan manajemen usaha tani sebagai landasan yang kokoh untuk pertumbuhan dan keberlanjutan sektor pertanian.</w:t>
      </w:r>
    </w:p>
    <w:p w14:paraId="26184EBE" w14:textId="77777777" w:rsidR="0053385C" w:rsidRDefault="0053385C" w:rsidP="0053385C">
      <w:pPr>
        <w:pStyle w:val="IsiDokumen"/>
        <w:spacing w:line="360" w:lineRule="auto"/>
      </w:pPr>
      <w:r>
        <w:t>Terdapat unsur-unsur manajemen usaha tani yang meliputi beberapa aspek penting yang harus diperhatikan dalam mengelola usaha tani secara efektif. Berikut adalah beberapa unsur utama dalam manajemen usaha tani (Nurmaini, 2017):</w:t>
      </w:r>
    </w:p>
    <w:p w14:paraId="0D9187F9" w14:textId="77777777" w:rsidR="0053385C" w:rsidRDefault="0053385C" w:rsidP="00A47796">
      <w:pPr>
        <w:pStyle w:val="IsiDokumen"/>
        <w:numPr>
          <w:ilvl w:val="0"/>
          <w:numId w:val="6"/>
        </w:numPr>
        <w:spacing w:line="360" w:lineRule="auto"/>
        <w:ind w:left="284" w:hanging="284"/>
      </w:pPr>
      <w:r>
        <w:t>Perencanaan</w:t>
      </w:r>
    </w:p>
    <w:p w14:paraId="231A10BC" w14:textId="77777777" w:rsidR="0053385C" w:rsidRDefault="0053385C" w:rsidP="0053385C">
      <w:pPr>
        <w:pStyle w:val="IsiDokumen"/>
        <w:spacing w:line="360" w:lineRule="auto"/>
        <w:ind w:left="284" w:firstLine="0"/>
      </w:pPr>
      <w:r>
        <w:t>Unsur ini melibatkan penentuan tujuan jangka panjang dan jangka pendek, serta merumuskan strategi dan rencana tindakan yang harus diambil untuk mencapai tujuan tersebut. Perencanaan mencakup aspek seperti penentuan jenis tanaman atau hewan yang akan dibudidayakan, pemilihan teknik budidaya yang tepat, serta penjadwalan kegiatan operasional.</w:t>
      </w:r>
    </w:p>
    <w:p w14:paraId="3A00B565" w14:textId="77777777" w:rsidR="0053385C" w:rsidRDefault="0053385C" w:rsidP="00A47796">
      <w:pPr>
        <w:pStyle w:val="IsiDokumen"/>
        <w:numPr>
          <w:ilvl w:val="0"/>
          <w:numId w:val="6"/>
        </w:numPr>
        <w:spacing w:line="360" w:lineRule="auto"/>
        <w:ind w:left="284" w:hanging="284"/>
      </w:pPr>
      <w:r>
        <w:t>Pengorganisasian</w:t>
      </w:r>
    </w:p>
    <w:p w14:paraId="483BA6E7" w14:textId="77777777" w:rsidR="0053385C" w:rsidRDefault="0053385C" w:rsidP="0053385C">
      <w:pPr>
        <w:pStyle w:val="IsiDokumen"/>
        <w:spacing w:line="360" w:lineRule="auto"/>
        <w:ind w:left="284" w:firstLine="0"/>
      </w:pPr>
      <w:r>
        <w:t>Unsur ini berkaitan dengan pengaturan sumber daya yang tersedia, termasuk tenaga kerja, peralatan, dan infrastruktur, untuk mencapai tujuan yang telah ditetapkan. Pengorganisasian melibatkan pembagian tugas, pembentukan tim kerja, dan pengaturan struktur kerja yang efisien.</w:t>
      </w:r>
    </w:p>
    <w:p w14:paraId="337EC323" w14:textId="77777777" w:rsidR="0053385C" w:rsidRDefault="0053385C" w:rsidP="00A47796">
      <w:pPr>
        <w:pStyle w:val="IsiDokumen"/>
        <w:numPr>
          <w:ilvl w:val="0"/>
          <w:numId w:val="6"/>
        </w:numPr>
        <w:spacing w:line="360" w:lineRule="auto"/>
        <w:ind w:left="284" w:hanging="284"/>
      </w:pPr>
      <w:r>
        <w:t>Pengarahan</w:t>
      </w:r>
    </w:p>
    <w:p w14:paraId="2110D9AD" w14:textId="77777777" w:rsidR="0053385C" w:rsidRDefault="0053385C" w:rsidP="0053385C">
      <w:pPr>
        <w:pStyle w:val="IsiDokumen"/>
        <w:spacing w:line="360" w:lineRule="auto"/>
        <w:ind w:left="284" w:firstLine="0"/>
      </w:pPr>
      <w:r>
        <w:t>Unsur ini mencakup proses memberikan arahan dan bimbingan kepada para pekerja untuk melaksanakan tugas-tugas mereka sesuai dengan rencana yang telah ditetapkan. Pengarahan melibatkan komunikasi yang efektif, pengawasan, dan pembinaan keterampilan kerja.</w:t>
      </w:r>
    </w:p>
    <w:p w14:paraId="1E7B9206" w14:textId="77777777" w:rsidR="0053385C" w:rsidRDefault="0053385C" w:rsidP="00A47796">
      <w:pPr>
        <w:pStyle w:val="IsiDokumen"/>
        <w:numPr>
          <w:ilvl w:val="0"/>
          <w:numId w:val="6"/>
        </w:numPr>
        <w:spacing w:line="360" w:lineRule="auto"/>
        <w:ind w:left="284" w:hanging="284"/>
      </w:pPr>
      <w:r>
        <w:t>Pengawasan</w:t>
      </w:r>
    </w:p>
    <w:p w14:paraId="059DB14C" w14:textId="77777777" w:rsidR="0053385C" w:rsidRDefault="0053385C" w:rsidP="0053385C">
      <w:pPr>
        <w:pStyle w:val="IsiDokumen"/>
        <w:spacing w:line="360" w:lineRule="auto"/>
        <w:ind w:left="284" w:firstLine="0"/>
      </w:pPr>
      <w:r>
        <w:t>Unsur ini melibatkan pemantauan dan evaluasi terhadap pelaksanaan rencana serta pencapaian tujuan. Pengawasan melibatkan pemantauan terhadap kinerja usaha tani, pengecekan terhadap kualitas dan kuantitas hasil produksi, serta penilaian terhadap efisiensi penggunaan sumber daya.</w:t>
      </w:r>
    </w:p>
    <w:p w14:paraId="0DA75E2B" w14:textId="77777777" w:rsidR="0053385C" w:rsidRDefault="0053385C" w:rsidP="00A47796">
      <w:pPr>
        <w:pStyle w:val="IsiDokumen"/>
        <w:numPr>
          <w:ilvl w:val="0"/>
          <w:numId w:val="6"/>
        </w:numPr>
        <w:spacing w:line="360" w:lineRule="auto"/>
        <w:ind w:left="284" w:hanging="284"/>
      </w:pPr>
      <w:r>
        <w:t>Pengendalian</w:t>
      </w:r>
    </w:p>
    <w:p w14:paraId="68D45BE1" w14:textId="77777777" w:rsidR="0053385C" w:rsidRDefault="0053385C" w:rsidP="0053385C">
      <w:pPr>
        <w:pStyle w:val="IsiDokumen"/>
        <w:spacing w:line="360" w:lineRule="auto"/>
        <w:ind w:left="284" w:firstLine="0"/>
      </w:pPr>
      <w:r>
        <w:lastRenderedPageBreak/>
        <w:t>Unsur ini terkait dengan upaya untuk mengendalikan faktor-faktor yang dapat mempengaruhi hasil usaha tani. Pengendalian melibatkan langkah-langkah seperti pengelolaan risiko, pengendalian terhadap hama dan penyakit tanaman atau hewan, serta pengendalian terhadap faktor lingkungan seperti iklim dan cuaca.</w:t>
      </w:r>
    </w:p>
    <w:p w14:paraId="35D5B2C9" w14:textId="77777777" w:rsidR="0053385C" w:rsidRDefault="0053385C" w:rsidP="00A47796">
      <w:pPr>
        <w:pStyle w:val="IsiDokumen"/>
        <w:numPr>
          <w:ilvl w:val="0"/>
          <w:numId w:val="6"/>
        </w:numPr>
        <w:spacing w:line="360" w:lineRule="auto"/>
        <w:ind w:left="284" w:hanging="284"/>
      </w:pPr>
      <w:r>
        <w:t>Pemasaran</w:t>
      </w:r>
    </w:p>
    <w:p w14:paraId="6238A002" w14:textId="77777777" w:rsidR="0053385C" w:rsidRDefault="0053385C" w:rsidP="0053385C">
      <w:pPr>
        <w:pStyle w:val="IsiDokumen"/>
        <w:spacing w:line="360" w:lineRule="auto"/>
        <w:ind w:left="284" w:firstLine="0"/>
      </w:pPr>
      <w:r>
        <w:t>Unsur ini melibatkan kegiatan penjualan dan pemasaran produk pertanian. Pemasaran meliputi identifikasi pasar potensial, penetapan harga yang kompetitif, promosi produk, serta distribusi yang efisien.</w:t>
      </w:r>
    </w:p>
    <w:p w14:paraId="315F6882" w14:textId="77777777" w:rsidR="0053385C" w:rsidRDefault="0053385C" w:rsidP="00A47796">
      <w:pPr>
        <w:pStyle w:val="IsiDokumen"/>
        <w:numPr>
          <w:ilvl w:val="0"/>
          <w:numId w:val="6"/>
        </w:numPr>
        <w:spacing w:line="360" w:lineRule="auto"/>
        <w:ind w:left="284" w:hanging="284"/>
      </w:pPr>
      <w:r>
        <w:t>Keuangan</w:t>
      </w:r>
    </w:p>
    <w:p w14:paraId="34391FC4" w14:textId="77777777" w:rsidR="0053385C" w:rsidRDefault="0053385C" w:rsidP="0053385C">
      <w:pPr>
        <w:pStyle w:val="IsiDokumen"/>
        <w:spacing w:line="360" w:lineRule="auto"/>
        <w:ind w:left="284" w:firstLine="0"/>
      </w:pPr>
      <w:r>
        <w:t>Unsur ini berkaitan dengan pengelolaan aspek keuangan dalam usaha tani, termasuk perencanaan anggaran, pengelolaan arus kas, pencatatan keuangan, dan analisis kinerja keuangan.</w:t>
      </w:r>
    </w:p>
    <w:p w14:paraId="0E846232" w14:textId="77777777" w:rsidR="0053385C" w:rsidRDefault="0053385C" w:rsidP="00A47796">
      <w:pPr>
        <w:pStyle w:val="IsiDokumen"/>
        <w:numPr>
          <w:ilvl w:val="0"/>
          <w:numId w:val="6"/>
        </w:numPr>
        <w:spacing w:line="360" w:lineRule="auto"/>
        <w:ind w:left="284" w:hanging="284"/>
      </w:pPr>
      <w:r>
        <w:t>Inovasi dan penelitian</w:t>
      </w:r>
    </w:p>
    <w:p w14:paraId="07B7D04A" w14:textId="77777777" w:rsidR="0053385C" w:rsidRPr="00297913" w:rsidRDefault="0053385C" w:rsidP="0053385C">
      <w:pPr>
        <w:pStyle w:val="ListParagraph"/>
        <w:spacing w:line="360" w:lineRule="auto"/>
        <w:ind w:left="284"/>
        <w:rPr>
          <w:rFonts w:ascii="Arial" w:hAnsi="Arial" w:cs="Arial"/>
          <w:lang w:val="fr-FR"/>
        </w:rPr>
      </w:pPr>
      <w:r w:rsidRPr="00297913">
        <w:rPr>
          <w:rFonts w:ascii="Arial" w:hAnsi="Arial" w:cs="Arial"/>
          <w:lang w:val="fr-FR"/>
        </w:rPr>
        <w:t>Unsur ini melibatkan pengembangan dan penerapan inovasi teknologi serta penelitian terkait usaha tani. Inovasi dan penelitian dapat membantu meningkatkan efisiensi, produktivitas, dan keberlanjutan usaha tani.</w:t>
      </w:r>
    </w:p>
    <w:p w14:paraId="31BE5C3C" w14:textId="77777777" w:rsidR="0053385C" w:rsidRPr="00297913" w:rsidRDefault="0053385C" w:rsidP="0053385C">
      <w:pPr>
        <w:pStyle w:val="Heading2"/>
        <w:rPr>
          <w:lang w:val="fr-FR"/>
        </w:rPr>
      </w:pPr>
      <w:bookmarkStart w:id="19" w:name="_Toc182768384"/>
      <w:bookmarkStart w:id="20" w:name="_Toc184527462"/>
      <w:r w:rsidRPr="00297913">
        <w:rPr>
          <w:lang w:val="fr-FR"/>
        </w:rPr>
        <w:t>2.4 Efisiensi Produksi</w:t>
      </w:r>
      <w:bookmarkEnd w:id="19"/>
      <w:bookmarkEnd w:id="20"/>
    </w:p>
    <w:p w14:paraId="6EE529DC" w14:textId="77777777" w:rsidR="0053385C" w:rsidRDefault="0053385C" w:rsidP="0053385C">
      <w:pPr>
        <w:pStyle w:val="IsiDokumen"/>
        <w:spacing w:line="360" w:lineRule="auto"/>
        <w:ind w:firstLine="567"/>
      </w:pPr>
      <w:r>
        <w:t xml:space="preserve">Analisis efisiensi produksi melibatkan evaluasi menyeluruh terhadap proses produksi suatu perusahaan dengan mempertimbangkan aspek lingkungan dan dampaknya terhadap kebijakan lingkungan. Dalam konteks ini, konsep “biaya teknologi” menjadi relevan, mengindikasikan bahwa perusahaan sering mengabaikan biaya lingkungan karena belum diwajibkan membayar biaya tersebut. Namun, dalam perspektif yang lebih holistik, sangat penting untuk menginternalisasi biaya lingkungan dalam analisis efisiensi produksi guna menciptakan keberlanjutan dan mengurangi dampak negatif terhadap lingkungan. Dengan memasukkan biaya lingkungan dalam perhitungan efisiensi, perusahaan dapat mengidentifikasi peluang untuk meningkatkan keberlanjutan operasional mereka, memberikan kontribusi </w:t>
      </w:r>
      <w:r>
        <w:lastRenderedPageBreak/>
        <w:t>positif pada lingkungan, dan sekaligus memenuhi standar kebijakan lingkungan yang semakin ketat (Baumol, 2021).</w:t>
      </w:r>
    </w:p>
    <w:p w14:paraId="6883C25F" w14:textId="77777777" w:rsidR="0053385C" w:rsidRDefault="0053385C" w:rsidP="0053385C">
      <w:pPr>
        <w:pStyle w:val="IsiDokumen"/>
        <w:spacing w:line="360" w:lineRule="auto"/>
        <w:ind w:firstLine="567"/>
      </w:pPr>
      <w:r>
        <w:t>Analisis efisiensi produksi tidak hanya seharusnya fokus pada faktor-faktor teknis semata, melainkan juga harus mempertimbangkan aspek kesejahteraan manusia. Penting untuk menilai distribusi pendapatan dan akses terhadap sumber daya sebagai dimensi integral dari efisiensi produksi secara keseluruhan. Sebuah pendekatan yang lebih holistik mengakui bahwa efisiensi tidak hanya diukur dari segi produktivitas atau keuntungan semata, tetapi juga dari sejauh mana hasil produksi tersebut memberikan dampak positif pada masyarakat dan kesejahteraan individu. Pemerintah memegang peran krusial dalam memastikan distribusi yang adil dan akses yang merata terhadap sumber daya, menciptakan lingkungan di mana efisiensi produksi tidak hanya menguntungkan perusahaan, tetapi juga memberikan manfaat yang seimbang bagi seluruh lapisan masyarakat. Dengan demikian, analisis efisiensi produksi yang holistik tidak hanya mencakup aspek teknis, tetapi juga kesejahteraan sosial secara keseluruhan (Sen, 2019).</w:t>
      </w:r>
    </w:p>
    <w:p w14:paraId="21C4B49E" w14:textId="77777777" w:rsidR="0053385C" w:rsidRDefault="0053385C" w:rsidP="0053385C">
      <w:pPr>
        <w:pStyle w:val="IsiDokumen"/>
        <w:spacing w:line="360" w:lineRule="auto"/>
        <w:ind w:firstLine="567"/>
      </w:pPr>
      <w:r>
        <w:t xml:space="preserve">Analisis efisiensi produksi menjadi semakin relevan ketika memperhatikan ketimpangan ekonomi dan sosial. Fokusnya bukan hanya pada peningkatan produktivitas semata, melainkan juga pada pengurangan ketidaksetaraan pendapatan dan peningkatan keadilan sosial sebagai elemen krusial dalam mencapai efisiensi produksi yang berkelanjutan. Kesenjangan ekonomi dan sosial dapat menjadi hambatan bagi pembangunan berkelanjutan, sehingga meminimalkan ketidaksetaraan pendapatan dan meningkatkan akses ke peluang ekonomi menjadi langkah penting. Analisis efisiensi produksi tidak hanya mengukur kinerja operasional perusahaan, tetapi juga sejauh mana perusahaan berkontribusi pada pembangunan ekonomi yang inklusif dan berkelanjutan. Strategi untuk mencapai efisiensi produksi yang berkelanjutan harus mencakup inisiatif-inisiatif yang mengurangi ketimpangan ekonomi dan sosial, menciptakan lingkungan di mana manfaat </w:t>
      </w:r>
      <w:r>
        <w:lastRenderedPageBreak/>
        <w:t>ekonomi dapat dinikmati secara lebih merata oleh seluruh masyarakat (Stiglitz, 2018).</w:t>
      </w:r>
    </w:p>
    <w:p w14:paraId="1251DFC7" w14:textId="77777777" w:rsidR="0053385C" w:rsidRDefault="0053385C" w:rsidP="0053385C">
      <w:pPr>
        <w:pStyle w:val="IsiDokumen"/>
        <w:spacing w:line="360" w:lineRule="auto"/>
        <w:ind w:firstLine="567"/>
      </w:pPr>
      <w:r>
        <w:t>Analisis efisiensi produksi menjadi lebih terarah ketika didasarkan pada prinsip-prinsip ekonomi, terutama efisiensi alokatif dan efisiensi teknis. Efisiensi alokatif menyoroti pentingnya alokasi optimal dari sumber daya yang terbatas untuk mencapai tujuan produksi yang maksimal. Dengan memastikan bahwa sumber daya dialokasikan secara efisien sesuai dengan nilai ekonomi yang tertinggi, perusahaan dapat mengoptimalkan hasil produksi mereka. Sementara itu, efisiensi teknis mempertimbangkan bagaimana perusahaan menggunakan input produksi secara efisien untuk menghasilkan output yang diinginkan. Analisis efisiensi produksi tidak hanya memerhatikan hasil akhir, tetapi juga bagaimana sumber daya digunakan untuk mencapai hasil tersebut. Dengan memahami dan menerapkan prinsip-prinsip ekonomi ini, perusahaan dapat meningkatkan efisiensi produksinya, menciptakan nilai ekonomi yang optimal, dan memastikan penggunaan sumber daya yang berkelanjutan (Samuelson, 2020).</w:t>
      </w:r>
    </w:p>
    <w:p w14:paraId="6A02889E" w14:textId="77777777" w:rsidR="0053385C" w:rsidRDefault="0053385C" w:rsidP="0053385C">
      <w:pPr>
        <w:pStyle w:val="IsiDokumen"/>
        <w:spacing w:line="360" w:lineRule="auto"/>
        <w:ind w:firstLine="567"/>
      </w:pPr>
      <w:r>
        <w:t xml:space="preserve">Analisis efisiensi produksi menjadi lebih holistik ketika memperhitungkan hubungan antara </w:t>
      </w:r>
      <w:r>
        <w:rPr>
          <w:i/>
          <w:iCs/>
        </w:rPr>
        <w:t>input</w:t>
      </w:r>
      <w:r>
        <w:t xml:space="preserve"> dan </w:t>
      </w:r>
      <w:r>
        <w:rPr>
          <w:i/>
          <w:iCs/>
        </w:rPr>
        <w:t>output</w:t>
      </w:r>
      <w:r>
        <w:t xml:space="preserve"> dalam suatu sistem produksi. Fokus utamanya adalah mengevaluasi sejauh mana sumber daya yang digunakan (input) menghasilkan produk atau layanan yang diinginkan (</w:t>
      </w:r>
      <w:r>
        <w:rPr>
          <w:i/>
          <w:iCs/>
        </w:rPr>
        <w:t>output</w:t>
      </w:r>
      <w:r>
        <w:t xml:space="preserve">). Dengan memahami dengan cermat interaksi ini, perusahaan dapat mengidentifikasi area-area di mana efisiensi dapat ditingkatkan. Perhitungan hubungan antara input dan output mencakup evaluasi teknik, penggunaan sumber daya yang optimal, dan identifikasi potensi untuk penghematan. Analisis ini tidak hanya memandang hasil akhir, tetapi juga bagaimana setiap elemen dalam proses produksi berkontribusi terhadap keseluruhan efisiensi. Dengan memperhatikan hubungan input-output, perusahaan dapat mengoptimalkan penggunaan sumber daya, meningkatkan produktivitas, dan pada gilirannya, mencapai efisiensi produksi yang lebih baik secara keseluruhan. (Farrell, 2019). Proses analisis efisiensi produksi melibatkan serangkaian langkah yang bertujuan </w:t>
      </w:r>
      <w:r>
        <w:lastRenderedPageBreak/>
        <w:t>untuk mengukur sejauh mana suatu sistem produksi mencapai tingkat efisiensi yang optimal. Berikut adalah langkah-langkah umum dalam proses analisis efisiensi produksi (Samuelson, 2020):</w:t>
      </w:r>
    </w:p>
    <w:p w14:paraId="7E3FFF7E" w14:textId="77777777" w:rsidR="0053385C" w:rsidRDefault="0053385C" w:rsidP="00A47796">
      <w:pPr>
        <w:pStyle w:val="IsiDokumen"/>
        <w:numPr>
          <w:ilvl w:val="0"/>
          <w:numId w:val="7"/>
        </w:numPr>
        <w:spacing w:line="360" w:lineRule="auto"/>
        <w:ind w:left="284" w:hanging="284"/>
      </w:pPr>
      <w:r>
        <w:t>Menentukan Tujuan Analisis</w:t>
      </w:r>
    </w:p>
    <w:p w14:paraId="78398CC4" w14:textId="77777777" w:rsidR="0053385C" w:rsidRDefault="0053385C" w:rsidP="0053385C">
      <w:pPr>
        <w:pStyle w:val="IsiDokumen"/>
        <w:spacing w:line="360" w:lineRule="auto"/>
        <w:ind w:left="284" w:firstLine="0"/>
      </w:pPr>
      <w:r>
        <w:t>Langkah pertama adalah menentukan tujuan analisis efisiensi produksi. Apakah tujuan utama adalah mengukur efisiensi teknis, efisiensi alokatif, atau efisiensi ekonomi secara keseluruhan.</w:t>
      </w:r>
    </w:p>
    <w:p w14:paraId="52DA2F1E" w14:textId="77777777" w:rsidR="0053385C" w:rsidRDefault="0053385C" w:rsidP="00A47796">
      <w:pPr>
        <w:pStyle w:val="IsiDokumen"/>
        <w:numPr>
          <w:ilvl w:val="0"/>
          <w:numId w:val="7"/>
        </w:numPr>
        <w:spacing w:line="360" w:lineRule="auto"/>
        <w:ind w:left="284" w:hanging="284"/>
      </w:pPr>
      <w:r>
        <w:t>Pengumpulan Data</w:t>
      </w:r>
    </w:p>
    <w:p w14:paraId="174E6BBE" w14:textId="77777777" w:rsidR="0053385C" w:rsidRDefault="0053385C" w:rsidP="0053385C">
      <w:pPr>
        <w:pStyle w:val="IsiDokumen"/>
        <w:spacing w:line="360" w:lineRule="auto"/>
        <w:ind w:left="284" w:firstLine="0"/>
      </w:pPr>
      <w:r>
        <w:t>Selanjutnya, data yang relevan harus dikumpulkan. Ini termasuk data mengenai input yang digunakan dalam proses produksi, output yang dihasilkan, biaya produksi, dan faktor-faktor lain yang mempengaruhi efisiensi produksi.</w:t>
      </w:r>
    </w:p>
    <w:p w14:paraId="36880355" w14:textId="77777777" w:rsidR="0053385C" w:rsidRDefault="0053385C" w:rsidP="00A47796">
      <w:pPr>
        <w:pStyle w:val="IsiDokumen"/>
        <w:numPr>
          <w:ilvl w:val="0"/>
          <w:numId w:val="7"/>
        </w:numPr>
        <w:spacing w:line="360" w:lineRule="auto"/>
        <w:ind w:left="284"/>
      </w:pPr>
      <w:r>
        <w:t>Menentukan Fungsi Produksi</w:t>
      </w:r>
    </w:p>
    <w:p w14:paraId="1AF4AD45" w14:textId="77777777" w:rsidR="0053385C" w:rsidRDefault="0053385C" w:rsidP="0053385C">
      <w:pPr>
        <w:pStyle w:val="IsiDokumen"/>
        <w:spacing w:line="360" w:lineRule="auto"/>
        <w:ind w:left="284" w:firstLine="0"/>
      </w:pPr>
      <w:r>
        <w:t>Fungsi produksi digunakan untuk menggambarkan hubungan antara input dan output dalam suatu sistem produksi. Fungsi produksi ini dapat berupa fungsi linier, fungsi logaritmik, atau fungsi lainnya yang sesuai dengan karakteristik produksi yang sedang dianalisis.</w:t>
      </w:r>
    </w:p>
    <w:p w14:paraId="37A7FE4B" w14:textId="77777777" w:rsidR="0053385C" w:rsidRDefault="0053385C" w:rsidP="00A47796">
      <w:pPr>
        <w:pStyle w:val="IsiDokumen"/>
        <w:numPr>
          <w:ilvl w:val="0"/>
          <w:numId w:val="7"/>
        </w:numPr>
        <w:spacing w:line="360" w:lineRule="auto"/>
        <w:ind w:left="284" w:hanging="284"/>
      </w:pPr>
      <w:r>
        <w:t>Mengukur Efisiensi Teknis</w:t>
      </w:r>
    </w:p>
    <w:p w14:paraId="42D34F00" w14:textId="58B4ABA2" w:rsidR="0053385C" w:rsidRDefault="0053385C" w:rsidP="0053385C">
      <w:pPr>
        <w:pStyle w:val="IsiDokumen"/>
        <w:spacing w:line="360" w:lineRule="auto"/>
        <w:ind w:left="284" w:firstLine="0"/>
      </w:pPr>
      <w:r>
        <w:t xml:space="preserve">Langkah selanjutnya adalah mengukur efisiensi teknis. Ini melibatkan perbandingan antara output yang sebenarnya dengan output yang dapat dicapai dengan menggunakan teknologi atau metode yang sama. Metode yang digunakan untuk mengukur efisiensi teknis adalah </w:t>
      </w:r>
      <w:r w:rsidR="00766153">
        <w:rPr>
          <w:i/>
          <w:iCs/>
        </w:rPr>
        <w:t xml:space="preserve">Frontier </w:t>
      </w:r>
      <w:r w:rsidR="00766153">
        <w:rPr>
          <w:iCs/>
        </w:rPr>
        <w:t xml:space="preserve">4.1 </w:t>
      </w:r>
      <w:r>
        <w:t xml:space="preserve">dan </w:t>
      </w:r>
      <w:r>
        <w:rPr>
          <w:i/>
          <w:iCs/>
        </w:rPr>
        <w:t>Stochastic Frontier Analysis</w:t>
      </w:r>
      <w:r>
        <w:t xml:space="preserve"> (SFA).</w:t>
      </w:r>
    </w:p>
    <w:p w14:paraId="3F8A7EFA" w14:textId="77777777" w:rsidR="0053385C" w:rsidRDefault="0053385C" w:rsidP="00A47796">
      <w:pPr>
        <w:pStyle w:val="IsiDokumen"/>
        <w:numPr>
          <w:ilvl w:val="0"/>
          <w:numId w:val="7"/>
        </w:numPr>
        <w:spacing w:line="360" w:lineRule="auto"/>
        <w:ind w:left="284" w:hanging="284"/>
      </w:pPr>
      <w:r>
        <w:t>Mengukur Efisiensi Alokatif</w:t>
      </w:r>
    </w:p>
    <w:p w14:paraId="3F361DB4" w14:textId="77777777" w:rsidR="0053385C" w:rsidRDefault="0053385C" w:rsidP="0053385C">
      <w:pPr>
        <w:pStyle w:val="IsiDokumen"/>
        <w:spacing w:line="360" w:lineRule="auto"/>
        <w:ind w:left="284" w:firstLine="0"/>
      </w:pPr>
      <w:r>
        <w:t>Selain efisiensi teknis, dapat juga dilakukan pengukuran efisiensi alokatif. Ini melibatkan analisis alokasi input yang optimal untuk mencapai tingkat output tertentu. Efisiensi alokatif mengevaluasi sejauh mana input yang diberikan dialokasikan secara efisien.</w:t>
      </w:r>
    </w:p>
    <w:p w14:paraId="1A1E56EA" w14:textId="77777777" w:rsidR="0053385C" w:rsidRDefault="0053385C" w:rsidP="00A47796">
      <w:pPr>
        <w:pStyle w:val="IsiDokumen"/>
        <w:numPr>
          <w:ilvl w:val="0"/>
          <w:numId w:val="7"/>
        </w:numPr>
        <w:spacing w:line="360" w:lineRule="auto"/>
        <w:ind w:left="284" w:hanging="284"/>
      </w:pPr>
      <w:r>
        <w:t>Analisis Sensitivitas</w:t>
      </w:r>
    </w:p>
    <w:p w14:paraId="18F8FE4A" w14:textId="77777777" w:rsidR="0053385C" w:rsidRDefault="0053385C" w:rsidP="0053385C">
      <w:pPr>
        <w:pStyle w:val="IsiDokumen"/>
        <w:spacing w:line="360" w:lineRule="auto"/>
        <w:ind w:left="284" w:firstLine="0"/>
      </w:pPr>
      <w:r>
        <w:lastRenderedPageBreak/>
        <w:t>Dalam proses analisis efisiensi produksi, analisis sensitivitas dapat dilakukan untuk memeriksa bagaimana perubahan dalam input atau output akan mempengaruhi tingkat efisiensi produksi. Ini membantu dalam identifikasi area di mana perbaikan dapat dilakukan untuk meningkatkan efisiensi produksi.</w:t>
      </w:r>
    </w:p>
    <w:p w14:paraId="234027F7" w14:textId="77777777" w:rsidR="0053385C" w:rsidRDefault="0053385C" w:rsidP="00A47796">
      <w:pPr>
        <w:pStyle w:val="IsiDokumen"/>
        <w:numPr>
          <w:ilvl w:val="0"/>
          <w:numId w:val="7"/>
        </w:numPr>
        <w:spacing w:line="360" w:lineRule="auto"/>
        <w:ind w:left="284" w:hanging="284"/>
      </w:pPr>
      <w:r>
        <w:t>Interpretasi dan Rekomendasi</w:t>
      </w:r>
    </w:p>
    <w:p w14:paraId="6F49E25A" w14:textId="77777777" w:rsidR="0053385C" w:rsidRDefault="0053385C" w:rsidP="0053385C">
      <w:pPr>
        <w:pStyle w:val="IsiDokumen"/>
        <w:spacing w:line="360" w:lineRule="auto"/>
        <w:ind w:left="284" w:firstLine="0"/>
      </w:pPr>
      <w:r>
        <w:t>Setelah analisis efisiensi produksi selesai, hasilnya perlu diinterpretasikan. Hasil pengukuran efisiensi dapat digunakan untuk mengidentifikasi area-area di mana perbaikan dapat dilakukan untuk meningkatkan efisiensi produksi. Rekomendasi dapat diberikan berdasarkan hasil analisis untuk mencapai tujuan efisiensi yang diinginkan.</w:t>
      </w:r>
    </w:p>
    <w:p w14:paraId="007D9CAC" w14:textId="2F0256F7" w:rsidR="0053385C" w:rsidRDefault="0053385C" w:rsidP="0053385C">
      <w:pPr>
        <w:pStyle w:val="IsiDokumen"/>
        <w:spacing w:line="360" w:lineRule="auto"/>
        <w:ind w:firstLine="567"/>
      </w:pPr>
      <w:r>
        <w:t xml:space="preserve">Rumus efisiensi produksi dapat dirumuskan dengan menggunakan indeks efisiensi, yang menggambarkan sejauh mana produksi aktual mendekati produksi yang dapat dicapai dengan menggunakan </w:t>
      </w:r>
      <w:r>
        <w:rPr>
          <w:i/>
          <w:iCs/>
        </w:rPr>
        <w:t>input</w:t>
      </w:r>
      <w:r>
        <w:t xml:space="preserve"> yang sama. Dalam hal ini dapat menggunakan i</w:t>
      </w:r>
      <w:r w:rsidR="00766153">
        <w:t>ndeks efisiensi teknis dari Frontier 4.1</w:t>
      </w:r>
      <w:r>
        <w:t>. Adapun rumus ini dapat dituliskan secara rinci sebagai berikut (Samuelson, 2020):</w:t>
      </w:r>
    </w:p>
    <w:p w14:paraId="6DF01D44" w14:textId="77777777" w:rsidR="0053385C" w:rsidRDefault="0053385C" w:rsidP="0053385C">
      <w:pPr>
        <w:pStyle w:val="IsiDokumen"/>
        <w:spacing w:line="360" w:lineRule="auto"/>
      </w:pPr>
    </w:p>
    <w:p w14:paraId="2F9FAF0B" w14:textId="70D63C1D" w:rsidR="0053385C" w:rsidRPr="002C4C82" w:rsidRDefault="002C4C82" w:rsidP="0053385C">
      <w:pPr>
        <w:pStyle w:val="IsiDokumen"/>
        <w:spacing w:line="360" w:lineRule="auto"/>
        <w:ind w:firstLine="0"/>
        <w:jc w:val="center"/>
      </w:pPr>
      <m:oMathPara>
        <m:oMathParaPr>
          <m:jc m:val="left"/>
        </m:oMathParaPr>
        <m:oMath>
          <m:r>
            <m:rPr>
              <m:sty m:val="p"/>
            </m:rPr>
            <w:rPr>
              <w:rFonts w:ascii="Cambria Math" w:hAnsi="Cambria Math"/>
            </w:rPr>
            <m:t>Efisiensi Teknis=</m:t>
          </m:r>
          <m:f>
            <m:fPr>
              <m:ctrlPr>
                <w:rPr>
                  <w:rFonts w:ascii="Cambria Math" w:hAnsi="Cambria Math"/>
                </w:rPr>
              </m:ctrlPr>
            </m:fPr>
            <m:num>
              <m:r>
                <m:rPr>
                  <m:sty m:val="p"/>
                </m:rPr>
                <w:rPr>
                  <w:rFonts w:ascii="Cambria Math" w:hAnsi="Cambria Math"/>
                </w:rPr>
                <m:t>Output Aktual yang Dicapai</m:t>
              </m:r>
            </m:num>
            <m:den>
              <m:r>
                <m:rPr>
                  <m:sty m:val="p"/>
                </m:rPr>
                <w:rPr>
                  <w:rFonts w:ascii="Cambria Math" w:hAnsi="Cambria Math"/>
                </w:rPr>
                <m:t>Output Optimal yang Dapat Dicapai</m:t>
              </m:r>
            </m:den>
          </m:f>
        </m:oMath>
      </m:oMathPara>
    </w:p>
    <w:p w14:paraId="1C0B093F" w14:textId="77777777" w:rsidR="0053385C" w:rsidRDefault="0053385C" w:rsidP="0053385C">
      <w:pPr>
        <w:pStyle w:val="IsiDokumen"/>
        <w:spacing w:line="360" w:lineRule="auto"/>
      </w:pPr>
    </w:p>
    <w:p w14:paraId="6E6E7DF7" w14:textId="14F59979" w:rsidR="0053385C" w:rsidRPr="00297913" w:rsidRDefault="0053385C" w:rsidP="0053385C">
      <w:pPr>
        <w:spacing w:line="360" w:lineRule="auto"/>
        <w:ind w:firstLine="567"/>
        <w:rPr>
          <w:rFonts w:ascii="Arial" w:hAnsi="Arial" w:cs="Arial"/>
          <w:lang w:val="fr-FR"/>
        </w:rPr>
      </w:pPr>
      <w:r w:rsidRPr="00297913">
        <w:rPr>
          <w:rFonts w:ascii="Arial" w:hAnsi="Arial" w:cs="Arial"/>
          <w:lang w:val="fr-FR"/>
        </w:rPr>
        <w:t xml:space="preserve">Interpretasi hasil analisis efisiensi produksi menggunakan </w:t>
      </w:r>
      <w:r w:rsidR="00766153">
        <w:rPr>
          <w:rFonts w:ascii="Arial" w:hAnsi="Arial" w:cs="Arial"/>
          <w:lang w:val="id-ID"/>
        </w:rPr>
        <w:t>Frontier 4.1</w:t>
      </w:r>
      <w:r w:rsidRPr="00297913">
        <w:rPr>
          <w:rFonts w:ascii="Arial" w:hAnsi="Arial" w:cs="Arial"/>
          <w:lang w:val="fr-FR"/>
        </w:rPr>
        <w:t xml:space="preserve"> melibatkan pemahaman terhadap nilai indeks efisiensi yang dihasilkan. Nilai indeks efisiensi berkisar antara 0 dan 1, di mana 1 mengindikasikan tingkat efisiensi maksimal, sementara 0 menunjukkan ketidakmampuan mencapai efisiensi optimal.</w:t>
      </w:r>
    </w:p>
    <w:p w14:paraId="1FE362E5" w14:textId="77777777" w:rsidR="0053385C" w:rsidRPr="00297913" w:rsidRDefault="0053385C" w:rsidP="0053385C">
      <w:pPr>
        <w:pStyle w:val="Heading2"/>
        <w:rPr>
          <w:lang w:val="fr-FR"/>
        </w:rPr>
      </w:pPr>
      <w:bookmarkStart w:id="21" w:name="_Toc182768385"/>
      <w:bookmarkStart w:id="22" w:name="_Toc184527463"/>
      <w:r w:rsidRPr="00297913">
        <w:rPr>
          <w:lang w:val="fr-FR"/>
        </w:rPr>
        <w:t>2.5 Kerangka Berpikir</w:t>
      </w:r>
      <w:bookmarkEnd w:id="21"/>
      <w:bookmarkEnd w:id="22"/>
    </w:p>
    <w:p w14:paraId="7155AFE6" w14:textId="77777777" w:rsidR="0053385C" w:rsidRDefault="0053385C" w:rsidP="0053385C">
      <w:pPr>
        <w:spacing w:line="360" w:lineRule="auto"/>
        <w:ind w:firstLine="567"/>
        <w:rPr>
          <w:rFonts w:ascii="Arial" w:hAnsi="Arial" w:cs="Arial"/>
          <w:lang w:val="en-ID"/>
        </w:rPr>
      </w:pPr>
      <w:r w:rsidRPr="00297913">
        <w:rPr>
          <w:rFonts w:ascii="Arial" w:hAnsi="Arial" w:cs="Arial"/>
          <w:lang w:val="fr-FR"/>
        </w:rPr>
        <w:t xml:space="preserve">Kerangka berpikir adalah struktur konseptual yang digunakan untuk mengorganisir dan mengelompokkan ide-ide serta informasi dalam suatu </w:t>
      </w:r>
      <w:r w:rsidRPr="00297913">
        <w:rPr>
          <w:rFonts w:ascii="Arial" w:hAnsi="Arial" w:cs="Arial"/>
          <w:lang w:val="fr-FR"/>
        </w:rPr>
        <w:lastRenderedPageBreak/>
        <w:t xml:space="preserve">konteks tertentu. </w:t>
      </w:r>
      <w:r>
        <w:rPr>
          <w:rFonts w:ascii="Arial" w:hAnsi="Arial" w:cs="Arial"/>
        </w:rPr>
        <w:t>Kerangka berpikir memberikan landasan bagi pemikiran, analisis, dan pengambilan keputusan dengan mengatur hubungan antara konsep-konsep yang saling terkait. Ini dapat berupa model konseptual, struktur logis, atau rencana konseptual yang membantu seseorang atau sebuah tim dalam memahami suatu masalah, merancang solusi, atau mengembangkan strategi. Kerangka berpikir memainkan peran kunci dalam menyusun gagasan, merinci informasi, dan membentuk dasar untuk menyusun argumen atau rencana tindakan. Dengan memiliki kerangka berpikir yang kokoh, seseorang dapat mengatasi kompleksitas informasi dan memandu proses berpikir secara sistematis (Hidayat, 2014). Adapun kerangka berpikir dalam penelitian ini dapat dilihat pada Gambar 2.2.</w:t>
      </w:r>
      <w:bookmarkStart w:id="23" w:name="_Hlk161862157"/>
      <w:bookmarkStart w:id="24" w:name="_Hlk161862124"/>
    </w:p>
    <w:p w14:paraId="7F49FA0B" w14:textId="64E78F66" w:rsidR="0053385C" w:rsidRDefault="0053385C" w:rsidP="0053385C">
      <w:r>
        <w:rPr>
          <w:noProof/>
        </w:rPr>
        <mc:AlternateContent>
          <mc:Choice Requires="wps">
            <w:drawing>
              <wp:anchor distT="0" distB="0" distL="114300" distR="114300" simplePos="0" relativeHeight="251664384" behindDoc="0" locked="0" layoutInCell="1" allowOverlap="1" wp14:anchorId="31EE4F45" wp14:editId="530E412F">
                <wp:simplePos x="0" y="0"/>
                <wp:positionH relativeFrom="column">
                  <wp:posOffset>1437005</wp:posOffset>
                </wp:positionH>
                <wp:positionV relativeFrom="paragraph">
                  <wp:posOffset>125095</wp:posOffset>
                </wp:positionV>
                <wp:extent cx="2409825" cy="5238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6C435CA4"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rFonts w:ascii="Arial" w:hAnsi="Arial" w:cs="Arial"/>
                                <w:sz w:val="28"/>
                                <w:szCs w:val="28"/>
                                <w14:textOutline w14:w="9525" w14:cap="flat" w14:cmpd="sng" w14:algn="ctr">
                                  <w14:solidFill>
                                    <w14:srgbClr w14:val="000000"/>
                                  </w14:solidFill>
                                  <w14:prstDash w14:val="solid"/>
                                  <w14:round/>
                                </w14:textOutline>
                              </w:rPr>
                              <w:t>Budidaya Jeruk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1EE4F45" id="Rectangle 19" o:spid="_x0000_s1028" style="position:absolute;left:0;text-align:left;margin-left:113.15pt;margin-top:9.85pt;width:189.75pt;height:41.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wjcAIAACoFAAAOAAAAZHJzL2Uyb0RvYy54bWysVN1v0zAQf0fif7D8ztKGlm1V06nqVIQ0&#10;sWkD8ew6dmvhL85uk/LXc3bStII9IEQenDvf7z59d/O71mhyEBCUsxUdX40oEZa7WtltRb9+Wb+7&#10;oSREZmumnRUVPYpA7xZv38wbPxOl2zldCyBoxIZZ4yu6i9HPiiLwnTAsXDkvLAqlA8MisrAtamAN&#10;Wje6KEejD0XjoPbguAgBb+87IV1k+1IKHh+lDCISXVGMLeYT8rlJZ7GYs9kWmN8p3ofB/iEKw5RF&#10;p4OpexYZ2YP6w5RRHFxwMl5xZwonpeIi54DZjEe/ZfOyY17kXLA4wQ9lCv/PLP98eAKiany7W0os&#10;M/hGz1g1ZrdaELzDAjU+zBD34p+g5wKSKdtWgkl/zIO0uajHoaiijYTjZTkZ3d6UU0o4yqbl+5vr&#10;aTJanLU9hPhROEMSUVFA97mW7PAQYgc9QZIzbdMZnFb1WmmdmdQuYqWBHBg+dGzHvYsLFDpMmkXK&#10;pos/U/GoRWf1WUgsRIo4e88teLbJOBc2nuxqi+ikJjGCQXHUKcJ2M4Syzl8fTQ9OeiL35l9rDvDs&#10;09k4aBplHbwWcP39FKzs8Kfcu4xT8rHdtPntyxRgutm4+oj9AK4blOD5WuGjPLAQnxjgZOAM4bTH&#10;Rzykdk1FXU9RsnPw87X7hMeGRSklDU5aRcOPPQNBif5ksZVvx5NJGs3MTKbXJTJwKdlcSuzerBy+&#10;8Rj3iueZTPioT6QEZ77hUlgmryhilqPvivIIJ2YVuw2Aa4WL5TLDcBw9iw/2xfNkPNXZuuU+Oqly&#10;D56r09cRBzJ3cb880sRf8hl1XnGLXwAAAP//AwBQSwMEFAAGAAgAAAAhAJ6+Vz3hAAAACgEAAA8A&#10;AABkcnMvZG93bnJldi54bWxMj81OwzAQhO9IvIO1SFyq1saIACFOVSGVVkgg0cKBmxtv44j4R7Hb&#10;hrdnOcFxZz7NzlTz0fXsiEPqgldwNRPA0DfBdL5V8L5dTu+Apay90X3wqOAbE8zr87NKlyac/Bse&#10;N7llFOJTqRXYnGPJeWosOp1mIaInbx8GpzOdQ8vNoE8U7nouhSi4052nD1ZHfLTYfG0OTsFyZScL&#10;/vzyEdfpde/kOj6tJp9KXV6MiwdgGcf8B8NvfaoONXXahYM3ifUKpCyuCSXj/hYYAYW4oS07EoSU&#10;wOuK/59Q/wAAAP//AwBQSwECLQAUAAYACAAAACEAtoM4kv4AAADhAQAAEwAAAAAAAAAAAAAAAAAA&#10;AAAAW0NvbnRlbnRfVHlwZXNdLnhtbFBLAQItABQABgAIAAAAIQA4/SH/1gAAAJQBAAALAAAAAAAA&#10;AAAAAAAAAC8BAABfcmVscy8ucmVsc1BLAQItABQABgAIAAAAIQAwrdwjcAIAACoFAAAOAAAAAAAA&#10;AAAAAAAAAC4CAABkcnMvZTJvRG9jLnhtbFBLAQItABQABgAIAAAAIQCevlc94QAAAAoBAAAPAAAA&#10;AAAAAAAAAAAAAMoEAABkcnMvZG93bnJldi54bWxQSwUGAAAAAAQABADzAAAA2AUAAAAA&#10;" filled="f" strokecolor="black [3213]" strokeweight="2pt">
                <v:textbox>
                  <w:txbxContent>
                    <w:p w14:paraId="6C435CA4"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rFonts w:ascii="Arial" w:hAnsi="Arial" w:cs="Arial"/>
                          <w:sz w:val="28"/>
                          <w:szCs w:val="28"/>
                          <w14:textOutline w14:w="9525" w14:cap="flat" w14:cmpd="sng" w14:algn="ctr">
                            <w14:solidFill>
                              <w14:srgbClr w14:val="000000"/>
                            </w14:solidFill>
                            <w14:prstDash w14:val="solid"/>
                            <w14:round/>
                          </w14:textOutline>
                        </w:rPr>
                        <w:t>Budidaya Jeruk</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E63E542" wp14:editId="6A2E6C4C">
                <wp:simplePos x="0" y="0"/>
                <wp:positionH relativeFrom="column">
                  <wp:posOffset>1437005</wp:posOffset>
                </wp:positionH>
                <wp:positionV relativeFrom="paragraph">
                  <wp:posOffset>944245</wp:posOffset>
                </wp:positionV>
                <wp:extent cx="24098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6687660C"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Produksi Fluktuatif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E63E542" id="Rectangle 18" o:spid="_x0000_s1029" style="position:absolute;left:0;text-align:left;margin-left:113.15pt;margin-top:74.35pt;width:189.75pt;height:4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RrbwIAACoFAAAOAAAAZHJzL2Uyb0RvYy54bWysVN1v0zAQf0fif7D8ztJ2LduqpVO1qQhp&#10;YtMG4tl17NbC8Zmz26T89ZydNK2AB4TIg+Pz/e774/aurS3bKwwGXMnHFyPOlJNQGbcp+ZfPq3fX&#10;nIUoXCUsOFXygwr8bvH2zW3j52oCW7CVQkZKXJg3vuTbGP28KILcqlqEC/DKEVMD1iISiZuiQtGQ&#10;9toWk9HofdEAVh5BqhDo9aFj8kXWr7WS8UnroCKzJSffYj4xn+t0FotbMd+g8FsjezfEP3hRC+PI&#10;6KDqQUTBdmh+U1UbiRBAxwsJdQFaG6lyDBTNePRLNK9b4VWOhZIT/JCm8P/Uyk/7Z2SmotpRpZyo&#10;qUYvlDXhNlYxeqMENT7MCffqn7GnAl1TtK3GOv0pDtbmpB6GpKo2MkmPk+no5noy40wSbza5vL6a&#10;JaXFSdpjiB8U1CxdSo5kPudS7B9D7KBHSDJmXToDWFOtjLWZSO2i7i2yvaBCx3bcmzhDkcEkWaRo&#10;Ov/zLR6s6rS+KE2JSB5n67kFTzqFlMrFo17rCJ3ENHkwCI46QdysB1dW+eu96cFJTuXe/GvJAZ5t&#10;gouDZG0c4J8crr4dndUd/hh7F3EKPrbrNtf+MjmYXtZQHagfELpBCV6uDBXlUYT4LJAmg2aIpj0+&#10;0aEtNCWH/sbZFvDHn94TnhqWuJw1NGklD993AhVn9qOjVr4ZT6dpNDMxnV1NiMBzzvqc43b1PVCN&#10;x7RXvMzXhI/2eNUI9VdaCstklVjCSbJdchnxSNzHbgPQWpFqucwwGkcv4qN79TIpT3l2sNxF0Cb3&#10;4Ck7fR5pIHMX98sjTfw5nVGnFbf4CQAA//8DAFBLAwQUAAYACAAAACEAcFnVreIAAAALAQAADwAA&#10;AGRycy9kb3ducmV2LnhtbEyPQUsDMRCF74L/IYzgpbTZprqWdbOlCLWloGCrB2/pJt0sbiZhk7br&#10;v3c86XF4H2++Vy4G17Gz6WPrUcJ0kgEzWHvdYiPhfb8az4HFpFCrzqOR8G0iLKrrq1IV2l/wzZx3&#10;qWFUgrFQEmxKoeA81tY4FSc+GKTs6HunEp19w3WvLlTuOi6yLOdOtUgfrArmyZr6a3dyElZrO1ry&#10;7ctH2MTXoxOb8LwefUp5ezMsH4ElM6Q/GH71SR0qcjr4E+rIOglC5DNCKbibPwAjIs/uacyBotlU&#10;AK9K/n9D9QMAAP//AwBQSwECLQAUAAYACAAAACEAtoM4kv4AAADhAQAAEwAAAAAAAAAAAAAAAAAA&#10;AAAAW0NvbnRlbnRfVHlwZXNdLnhtbFBLAQItABQABgAIAAAAIQA4/SH/1gAAAJQBAAALAAAAAAAA&#10;AAAAAAAAAC8BAABfcmVscy8ucmVsc1BLAQItABQABgAIAAAAIQBpOpRrbwIAACoFAAAOAAAAAAAA&#10;AAAAAAAAAC4CAABkcnMvZTJvRG9jLnhtbFBLAQItABQABgAIAAAAIQBwWdWt4gAAAAsBAAAPAAAA&#10;AAAAAAAAAAAAAMkEAABkcnMvZG93bnJldi54bWxQSwUGAAAAAAQABADzAAAA2AUAAAAA&#10;" filled="f" strokecolor="black [3213]" strokeweight="2pt">
                <v:textbox>
                  <w:txbxContent>
                    <w:p w14:paraId="6687660C"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Produksi Fluktuatif</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95ECA9F" wp14:editId="4B0F85A6">
                <wp:simplePos x="0" y="0"/>
                <wp:positionH relativeFrom="column">
                  <wp:posOffset>3942080</wp:posOffset>
                </wp:positionH>
                <wp:positionV relativeFrom="paragraph">
                  <wp:posOffset>1791970</wp:posOffset>
                </wp:positionV>
                <wp:extent cx="1838325" cy="5238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8383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2DEF8B75"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95ECA9F" id="Rectangle 17" o:spid="_x0000_s1030" style="position:absolute;left:0;text-align:left;margin-left:310.4pt;margin-top:141.1pt;width:144.7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XxcAIAACoFAAAOAAAAZHJzL2Uyb0RvYy54bWysVEuP0zAQviPxHyzf2fTJlmrTVdVVEdKK&#10;rXZBnF3Hbi1sj7HdJuXXM3bStII9IEQOzoznm6dn5u6+MZochQ8KbEmHNwNKhOVQKbsr6dcv63cz&#10;SkJktmIarCjpSQR6v3j75q52czGCPehKeIJGbJjXrqT7GN28KALfC8PCDThhUSjBGxaR9bui8qxG&#10;60YXo8HgfVGDr5wHLkLA24dWSBfZvpSCxycpg4hElxRji/n0+dyms1jcsfnOM7dXvAuD/UMUhimL&#10;TntTDywycvDqD1NGcQ8BZLzhYAqQUnGRc8BshoPfsnnZMydyLlic4Poyhf9nln8+bjxRFb7dLSWW&#10;GXyjZ6waszstCN5hgWoX5oh7cRvfcQHJlG0jvUl/zIM0uainvqiiiYTj5XA2no1HU0o4yqaj8ex2&#10;mowWF23nQ/wowJBElNSj+1xLdnwMsYWeIcmZtukMoFW1VlpnJrWLWGlPjgwfOjbDzsUVCh0mzSJl&#10;08afqXjSorX6LCQWAiMeZe+5BS82GefCxrNdbRGd1CRG0CsOWkW/2/ahrPPXRdOBk57IvfnXmj08&#10;+wQbe02jLPjXAq6+n4OVLf6ce5txSj422ya//SQFmG62UJ2wHzy0gxIcXyt8lEcW4oZ5nAycIZz2&#10;+ISH1FCXFDqKkj34n6/dJzw2LEopqXHSShp+HJgXlOhPFlv5w3AySaOZmcn0doSMv5ZsryX2YFaA&#10;bzzEveJ4JhM+6jMpPZhvuBSWySuKmOXou6Q8+jOziu0GwLXCxXKZYTiOjsVH++J4Mp7qbGF5iCBV&#10;7sFLdbo64kDmLu6WR5r4az6jLitu8QsAAP//AwBQSwMEFAAGAAgAAAAhANfy3gXjAAAACwEAAA8A&#10;AABkcnMvZG93bnJldi54bWxMj0FLAzEUhO+C/yE8wUtpk6ayretmSxFqS0HBqgdv6eZ1s7h5WTZp&#10;u/5740mPwwwz3xTLwbXsjH1oPCmYTgQwpMqbhmoF72/r8QJYiJqMbj2hgm8MsCyvrwqdG3+hVzzv&#10;Y81SCYVcK7AxdjnnobLodJj4Dil5R987HZPsa256fUnlruVSiIw73VBasLrDR4vV1/7kFKw3drTi&#10;u+ePbhtejk5uu6fN6FOp25th9QAs4hD/wvCLn9ChTEwHfyITWKsgkyKhRwVyISWwlLifihmwg4JZ&#10;djcHXhb8/4fyBwAA//8DAFBLAQItABQABgAIAAAAIQC2gziS/gAAAOEBAAATAAAAAAAAAAAAAAAA&#10;AAAAAABbQ29udGVudF9UeXBlc10ueG1sUEsBAi0AFAAGAAgAAAAhADj9If/WAAAAlAEAAAsAAAAA&#10;AAAAAAAAAAAALwEAAF9yZWxzLy5yZWxzUEsBAi0AFAAGAAgAAAAhAOhItfFwAgAAKgUAAA4AAAAA&#10;AAAAAAAAAAAALgIAAGRycy9lMm9Eb2MueG1sUEsBAi0AFAAGAAgAAAAhANfy3gXjAAAACwEAAA8A&#10;AAAAAAAAAAAAAAAAygQAAGRycy9kb3ducmV2LnhtbFBLBQYAAAAABAAEAPMAAADaBQAAAAA=&#10;" filled="f" strokecolor="black [3213]" strokeweight="2pt">
                <v:textbox>
                  <w:txbxContent>
                    <w:p w14:paraId="2DEF8B75"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 3</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44903810" wp14:editId="35B92CF2">
                <wp:simplePos x="0" y="0"/>
                <wp:positionH relativeFrom="column">
                  <wp:posOffset>1465580</wp:posOffset>
                </wp:positionH>
                <wp:positionV relativeFrom="paragraph">
                  <wp:posOffset>4268470</wp:posOffset>
                </wp:positionV>
                <wp:extent cx="2409825" cy="523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15E74FB7"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Rekomendasi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4903810" id="Rectangle 4" o:spid="_x0000_s1031" style="position:absolute;left:0;text-align:left;margin-left:115.4pt;margin-top:336.1pt;width:189.75pt;height:4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5gYbgIAACgFAAAOAAAAZHJzL2Uyb0RvYy54bWysVF9v0zAQf0fiO1h+Z2lLy7Zq6VRtKkKa&#10;2LSBeHYdu42wfebsNimfnrOTphXsASHy4Nz5fvf/zje3rTVsrzDU4Eo+vhhxppyEqnabkn/9snp3&#10;xVmIwlXCgFMlP6jAbxdv39w0fq4msAVTKWRkxIV540u+jdHPiyLIrbIiXIBXjoQa0IpILG6KCkVD&#10;1q0pJqPRh6IBrDyCVCHQ7X0n5ItsX2sl46PWQUVmSk6xxXxiPtfpLBY3Yr5B4be17MMQ/xCFFbUj&#10;p4OpexEF22H9hylbS4QAOl5IsAVoXUuVc6BsxqPfsnnZCq9yLlSc4Icyhf9nVn7ePyGrq5JPOXPC&#10;UoueqWjCbYxi01Sexoc5oV78E/ZcIDLl2mq06U9ZsDaX9DCUVLWRSbqcTEfXV5MZZ5Jks8n7q8tZ&#10;MlqctD2G+FGBZYkoOZL3XEmxfwixgx4hyZlx6Qxg6mpVG5OZNCzqziDbC2pzbMe9izMUOUyaRcqm&#10;iz9T8WBUZ/VZaSpDijh7zwN4simkVC4e7RpH6KSmKYJBcdQp4mY9hLLKXx9ND056Kk/mX2sO8OwT&#10;XBw0be0AXwu4+n4MVnf4Y+5dxin52K7b3PnckXSzhupA04DQrUnwclVTUx5EiE8CaS9og2jX4yMd&#10;2kBTcugpzraAP1+7T3gaV5Jy1tCelTz82AlUnJlPjgb5ejydpsXMzHR2OSEGzyXrc4nb2TugHo/p&#10;VfEykwkfzZHUCPYbPQnL5JVEwknyXXIZ8cjcxW7/6VGRarnMMFpGL+KDe/EyGU91drDcRdB1nsFT&#10;dfo60jrmKe6fjrTv53xGnR64xS8AAAD//wMAUEsDBBQABgAIAAAAIQCSRT/r4wAAAAsBAAAPAAAA&#10;ZHJzL2Rvd25yZXYueG1sTI9BSwMxFITvgv8hPMFLsUlT3ZV135Yi1JaCglUP3tLN62ZxkyybtF3/&#10;vfGkx2GGmW/KxWg7dqIhtN4hzKYCGLna69Y1CO9vq5t7YCEqp1XnHSF8U4BFdXlRqkL7s3ul0y42&#10;LJW4UCgEE2NfcB5qQ1aFqe/JJe/gB6tikkPD9aDOqdx2XAqRcatalxaM6unRUP21O1qE1dpMlnz7&#10;/NFvwsvByk3/tJ58Il5fjcsHYJHG+BeGX/yEDlVi2vuj04F1CHIuEnpEyHIpgaVENhNzYHuE/O42&#10;B16V/P+H6gcAAP//AwBQSwECLQAUAAYACAAAACEAtoM4kv4AAADhAQAAEwAAAAAAAAAAAAAAAAAA&#10;AAAAW0NvbnRlbnRfVHlwZXNdLnhtbFBLAQItABQABgAIAAAAIQA4/SH/1gAAAJQBAAALAAAAAAAA&#10;AAAAAAAAAC8BAABfcmVscy8ucmVsc1BLAQItABQABgAIAAAAIQAES5gYbgIAACgFAAAOAAAAAAAA&#10;AAAAAAAAAC4CAABkcnMvZTJvRG9jLnhtbFBLAQItABQABgAIAAAAIQCSRT/r4wAAAAsBAAAPAAAA&#10;AAAAAAAAAAAAAMgEAABkcnMvZG93bnJldi54bWxQSwUGAAAAAAQABADzAAAA2AUAAAAA&#10;" filled="f" strokecolor="black [3213]" strokeweight="2pt">
                <v:textbox>
                  <w:txbxContent>
                    <w:p w14:paraId="15E74FB7"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Rekomendasi</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BC392DB" wp14:editId="40FF9FE7">
                <wp:simplePos x="0" y="0"/>
                <wp:positionH relativeFrom="column">
                  <wp:posOffset>1456055</wp:posOffset>
                </wp:positionH>
                <wp:positionV relativeFrom="paragraph">
                  <wp:posOffset>3439795</wp:posOffset>
                </wp:positionV>
                <wp:extent cx="2409825" cy="5238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5746078D" w14:textId="77777777" w:rsidR="00902AAA" w:rsidRDefault="00902AAA" w:rsidP="0053385C">
                            <w:pPr>
                              <w:jc w:val="center"/>
                              <w:rPr>
                                <w:sz w:val="26"/>
                                <w:szCs w:val="26"/>
                                <w14:textOutline w14:w="9525" w14:cap="flat" w14:cmpd="sng" w14:algn="ctr">
                                  <w14:solidFill>
                                    <w14:srgbClr w14:val="000000"/>
                                  </w14:solidFill>
                                  <w14:prstDash w14:val="solid"/>
                                  <w14:round/>
                                </w14:textOutline>
                              </w:rPr>
                            </w:pPr>
                            <w:r>
                              <w:rPr>
                                <w:sz w:val="26"/>
                                <w:szCs w:val="26"/>
                                <w14:textOutline w14:w="9525" w14:cap="flat" w14:cmpd="sng" w14:algn="ctr">
                                  <w14:solidFill>
                                    <w14:srgbClr w14:val="000000"/>
                                  </w14:solidFill>
                                  <w14:prstDash w14:val="solid"/>
                                  <w14:round/>
                                </w14:textOutline>
                              </w:rPr>
                              <w:t>Perbandingan Efisiensi Produksi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BC392DB" id="Rectangle 5" o:spid="_x0000_s1032" style="position:absolute;left:0;text-align:left;margin-left:114.65pt;margin-top:270.85pt;width:189.75pt;height:41.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jFCcQIAACgFAAAOAAAAZHJzL2Uyb0RvYy54bWysVEtvGjEQvlfqf7B8bxYo5IFYIkREVSlq&#10;oiRVz8Zrg1Xb49qGXfrrO/Y+gtocqqoczMzON6/PM17cNkaTo/BBgS3p+GJEibAcKmV3Jf36svlw&#10;TUmIzFZMgxUlPYlAb5fv3y1qNxcT2IOuhCcYxIZ57Uq6j9HNiyLwvTAsXIATFo0SvGERVb8rKs9q&#10;jG50MRmNLosafOU8cBECfr1rjXSZ40speHyQMohIdEmxtphPn89tOovlgs13nrm94l0Z7B+qMExZ&#10;TDqEumORkYNXf4QyinsIIOMFB1OAlIqL3AN2Mx791s3znjmRe0FyghtoCv8vLP9yfPREVSWdUWKZ&#10;wSt6QtKY3WlBZome2oU5op7do++0gGLqtZHepH/sgjSZ0tNAqWgi4fhxMh3dXE8wNkfbbPLx+ioH&#10;LV69nQ/xkwBDklBSj9kzk+x4HyJmRGgPScm0TWcAraqN0joraVjEWntyZHjNsRmnutHvDIVa8ixS&#10;N239WYonLdqoT0IiDaninD0P4GtMxrmwsY+rLaKTm8QKBsdR6+h326GUTf511XTg5CfyZP615wDP&#10;OcHGwdMoC/6tgqvvfbGyxfe9tx2n5mOzbfLNX/bXvIXqhNPgoV2T4PhG4aXcsxAfmce9wA3CXY8P&#10;eEgNdUmhkyjZg//51veEx3FFKyU17llJw48D84IS/dniIN+Mp9O0mFmZzq4mqPhzy/bcYg9mDXjH&#10;Y3xVHM9iwkfdi9KD+YZPwiplRROzHHOXlEffK+vY7j8+KlysVhmGy+hYvLfPjqfgiWcLq0MEqfIM&#10;Jr5adjoecR3ziHVPR9r3cz2jXh+45S8AAAD//wMAUEsDBBQABgAIAAAAIQDdws0N4wAAAAsBAAAP&#10;AAAAZHJzL2Rvd25yZXYueG1sTI/BTsMwDIbvSLxDZCQuE0sXxhil6TQhjU1IIDHgwC1rvLaicaIm&#10;28rbY05ws+VPv7+/WAyuE0fsY+tJw2ScgUCqvG2p1vD+trqag4jJkDWdJ9TwjREW5flZYXLrT/SK&#10;x22qBYdQzI2GJqWQSxmrBp2JYx+Q+Lb3vTOJ176WtjcnDnedVFk2k860xB8aE/Chwepre3AaVutm&#10;tJRPzx9hE1/2Tm3C43r0qfXlxbC8B5FwSH8w/OqzOpTstPMHslF0GpS6u2ZUw810cguCiVk25zI7&#10;HtRUgSwL+b9D+QMAAP//AwBQSwECLQAUAAYACAAAACEAtoM4kv4AAADhAQAAEwAAAAAAAAAAAAAA&#10;AAAAAAAAW0NvbnRlbnRfVHlwZXNdLnhtbFBLAQItABQABgAIAAAAIQA4/SH/1gAAAJQBAAALAAAA&#10;AAAAAAAAAAAAAC8BAABfcmVscy8ucmVsc1BLAQItABQABgAIAAAAIQDukjFCcQIAACgFAAAOAAAA&#10;AAAAAAAAAAAAAC4CAABkcnMvZTJvRG9jLnhtbFBLAQItABQABgAIAAAAIQDdws0N4wAAAAsBAAAP&#10;AAAAAAAAAAAAAAAAAMsEAABkcnMvZG93bnJldi54bWxQSwUGAAAAAAQABADzAAAA2wUAAAAA&#10;" filled="f" strokecolor="black [3213]" strokeweight="2pt">
                <v:textbox>
                  <w:txbxContent>
                    <w:p w14:paraId="5746078D" w14:textId="77777777" w:rsidR="00902AAA" w:rsidRDefault="00902AAA" w:rsidP="0053385C">
                      <w:pPr>
                        <w:jc w:val="center"/>
                        <w:rPr>
                          <w:sz w:val="26"/>
                          <w:szCs w:val="26"/>
                          <w14:textOutline w14:w="9525" w14:cap="flat" w14:cmpd="sng" w14:algn="ctr">
                            <w14:solidFill>
                              <w14:srgbClr w14:val="000000"/>
                            </w14:solidFill>
                            <w14:prstDash w14:val="solid"/>
                            <w14:round/>
                          </w14:textOutline>
                        </w:rPr>
                      </w:pPr>
                      <w:r>
                        <w:rPr>
                          <w:sz w:val="26"/>
                          <w:szCs w:val="26"/>
                          <w14:textOutline w14:w="9525" w14:cap="flat" w14:cmpd="sng" w14:algn="ctr">
                            <w14:solidFill>
                              <w14:srgbClr w14:val="000000"/>
                            </w14:solidFill>
                            <w14:prstDash w14:val="solid"/>
                            <w14:round/>
                          </w14:textOutline>
                        </w:rPr>
                        <w:t>Perbandingan Efisiensi Produksi</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48E5BB9E" wp14:editId="1514D8A5">
                <wp:simplePos x="0" y="0"/>
                <wp:positionH relativeFrom="column">
                  <wp:posOffset>1446530</wp:posOffset>
                </wp:positionH>
                <wp:positionV relativeFrom="paragraph">
                  <wp:posOffset>2639695</wp:posOffset>
                </wp:positionV>
                <wp:extent cx="2409825" cy="52387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781FB3D2"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Data Produksi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48E5BB9E" id="Rectangle 6" o:spid="_x0000_s1033" style="position:absolute;left:0;text-align:left;margin-left:113.9pt;margin-top:207.85pt;width:189.75pt;height:4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g+YbwIAACgFAAAOAAAAZHJzL2Uyb0RvYy54bWysVEtv2zAMvg/YfxB0X51kSR9BnSJokWFA&#10;sRXthp0VWUqMSaJGKbGzXz9Kdpxg62EY5oNMih+fInl711rD9gpDDa7k44sRZ8pJqGq3KfnXL6t3&#10;15yFKFwlDDhV8oMK/G7x9s1t4+dqAlswlUJGRlyYN77k2xj9vCiC3CorwgV45UioAa2IxOKmqFA0&#10;ZN2aYjIaXRYNYOURpAqBbh86IV9k+1orGT9rHVRkpuQUW8wn5nOdzmJxK+YbFH5byz4M8Q9RWFE7&#10;cjqYehBRsB3Wf5iytUQIoOOFBFuA1rVUOQfKZjz6LZuXrfAq50LFCX4oU/h/ZuWn/ROyuir5JWdO&#10;WHqiZyqacBuj2GUqT+PDnFAv/gl7LhCZcm012vSnLFibS3oYSqrayCRdTqajm+vJjDNJstnk/fXV&#10;LBktTtoeQ/ygwLJElBzJe66k2D+G2EGPkOTMuHQGMHW1qo3JTGoWdW+Q7QU9c2zHvYszFDlMmkXK&#10;pos/U/FgVGf1WWkqQ4o4e88NeLIppFQuHu0aR+ikpimCQXHUKeJmPYSyyl8fTQ9Oeip35l9rDvDs&#10;E1wcNG3tAF8LuPp+DFZ3+GPuXcYp+diu2/zyVynAdLOG6kDdgNCNSfByVdOjPIoQnwTSXNAE0azH&#10;z3RoA03Joac42wL+fO0+4aldScpZQ3NW8vBjJ1BxZj46auSb8XSaBjMz09nVhBg8l6zPJW5n74He&#10;eExbxctMJnw0R1Ij2G+0EpbJK4mEk+S75DLikbmP3fzTUpFqucwwGkYv4qN78TIZT3V2sNxF0HXu&#10;wVN1+jrSOOYu7ldHmvdzPqNOC27xCwAA//8DAFBLAwQUAAYACAAAACEAqcQdP+QAAAALAQAADwAA&#10;AGRycy9kb3ducmV2LnhtbEyPzU7DMBCE70i8g7VIXCrq1EBTQpyqQiqtkEBqCwdubryNI+IfxW4b&#10;3p7lBMedHc18U84H27ET9rH1TsJknAFDV3vdukbC+255MwMWk3Jadd6hhG+MMK8uL0pVaH92Gzxt&#10;U8MoxMVCSTAphYLzWBu0Ko59QEe/g++tSnT2Dde9OlO47bjIsim3qnXUYFTAJ4P11/ZoJSxXZrTg&#10;L68fYR3fDlasw/Nq9Cnl9dWweASWcEh/ZvjFJ3SoiGnvj05H1kkQIif0JOFucp8DI8c0y2+B7Ul5&#10;mAngVcn/b6h+AAAA//8DAFBLAQItABQABgAIAAAAIQC2gziS/gAAAOEBAAATAAAAAAAAAAAAAAAA&#10;AAAAAABbQ29udGVudF9UeXBlc10ueG1sUEsBAi0AFAAGAAgAAAAhADj9If/WAAAAlAEAAAsAAAAA&#10;AAAAAAAAAAAALwEAAF9yZWxzLy5yZWxzUEsBAi0AFAAGAAgAAAAhALUGD5hvAgAAKAUAAA4AAAAA&#10;AAAAAAAAAAAALgIAAGRycy9lMm9Eb2MueG1sUEsBAi0AFAAGAAgAAAAhAKnEHT/kAAAACwEAAA8A&#10;AAAAAAAAAAAAAAAAyQQAAGRycy9kb3ducmV2LnhtbFBLBQYAAAAABAAEAPMAAADaBQAAAAA=&#10;" filled="f" strokecolor="black [3213]" strokeweight="2pt">
                <v:textbox>
                  <w:txbxContent>
                    <w:p w14:paraId="781FB3D2"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Data Produksi</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05B7125" wp14:editId="4148DF1A">
                <wp:simplePos x="0" y="0"/>
                <wp:positionH relativeFrom="column">
                  <wp:posOffset>1437005</wp:posOffset>
                </wp:positionH>
                <wp:positionV relativeFrom="paragraph">
                  <wp:posOffset>1791970</wp:posOffset>
                </wp:positionV>
                <wp:extent cx="2409825" cy="523875"/>
                <wp:effectExtent l="0" t="0" r="28575" b="28575"/>
                <wp:wrapNone/>
                <wp:docPr id="7" name="Rectangle 7"/>
                <wp:cNvGraphicFramePr/>
                <a:graphic xmlns:a="http://schemas.openxmlformats.org/drawingml/2006/main">
                  <a:graphicData uri="http://schemas.microsoft.com/office/word/2010/wordprocessingShape">
                    <wps:wsp>
                      <wps:cNvSpPr/>
                      <wps:spPr>
                        <a:xfrm>
                          <a:off x="0" y="0"/>
                          <a:ext cx="24098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57A0A7D9"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05B7125" id="Rectangle 7" o:spid="_x0000_s1034" style="position:absolute;left:0;text-align:left;margin-left:113.15pt;margin-top:141.1pt;width:189.75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eucbgIAACgFAAAOAAAAZHJzL2Uyb0RvYy54bWysVEuP2jAQvlfqf7B87wYoFBYRVogVVaVV&#10;d7Xbqmfj2GDVr44NCf31HTshoHYPVdUcnBnPN0/PzOKuMZocBQTlbEmHNwNKhOWuUnZX0q9fNu9m&#10;lITIbMW0s6KkJxHo3fLtm0Xt52Lk9k5XAggasWFe+5LuY/Tzogh8LwwLN84Li0LpwLCILOyKCliN&#10;1o0uRoPBh6J2UHlwXISAt/etkC6zfSkFj49SBhGJLinGFvMJ+dyms1gu2HwHzO8V78Jg/xCFYcqi&#10;097UPYuMHED9YcooDi44GW+4M4WTUnGRc8BshoPfsnnZMy9yLlic4Psyhf9nln8+PgFRVUmnlFhm&#10;8ImesWjM7rQg01Se2oc5ol78E3RcQDLl2kgw6Y9ZkCaX9NSXVDSRcLwcjQe3s9GEEo6yyej9bDpJ&#10;RouLtocQPwpnSCJKCug9V5IdH0JsoWdIcqZtOoPTqtoorTOTmkWsNZAjw2eOzbBzcYVCh0mzSNm0&#10;8WcqnrRorT4LiWVIEWfvuQEvNhnnwsazXW0RndQkRtArDlpF2G37UDb566LpwElP5M78a80enn06&#10;G3tNo6yD1wKuvp+DlS3+nHubcUo+Ntsmv/wsBZhutq46YTeAa8ckeL5R+CgPLMQnBjgXOEE46/ER&#10;D6ldXVLXUZTsHfx87T7hsV1RSkmNc1bS8OPAQFCiP1ls5NvheJwGMzPjyXSEDFxLttcSezBrh288&#10;xK3ieSYTPuozKcGZb7gSVskripjl6LukPMKZWcd2/nGpcLFaZRgOo2fxwb54noynOlu3OkQnVe7B&#10;S3W6OuI45i7uVkea92s+oy4LbvkLAAD//wMAUEsDBBQABgAIAAAAIQBlbk5p4wAAAAsBAAAPAAAA&#10;ZHJzL2Rvd25yZXYueG1sTI/BSsNAEIbvgu+wjOCl2I1bjSVmU4pQWwQFqx68bbPTJJidXbLbNr69&#10;40lvM8zHP99fLkbXiyMOsfOk4XqagUCqve2o0fD+trqag4jJkDW9J9TwjREW1flZaQrrT/SKx21q&#10;BIdQLIyGNqVQSBnrFp2JUx+Q+Lb3gzOJ16GRdjAnDne9VFmWS2c64g+tCfjQYv21PTgNq3U7Wcqn&#10;54+wiS97pzbhcT351PryYlzeg0g4pj8YfvVZHSp22vkD2Sh6DUrlM0Z5mCsFgok8u+UyOw2z/OYO&#10;ZFXK/x2qHwAAAP//AwBQSwECLQAUAAYACAAAACEAtoM4kv4AAADhAQAAEwAAAAAAAAAAAAAAAAAA&#10;AAAAW0NvbnRlbnRfVHlwZXNdLnhtbFBLAQItABQABgAIAAAAIQA4/SH/1gAAAJQBAAALAAAAAAAA&#10;AAAAAAAAAC8BAABfcmVscy8ucmVsc1BLAQItABQABgAIAAAAIQDw3eucbgIAACgFAAAOAAAAAAAA&#10;AAAAAAAAAC4CAABkcnMvZTJvRG9jLnhtbFBLAQItABQABgAIAAAAIQBlbk5p4wAAAAsBAAAPAAAA&#10;AAAAAAAAAAAAAMgEAABkcnMvZG93bnJldi54bWxQSwUGAAAAAAQABADzAAAA2AUAAAAA&#10;" filled="f" strokecolor="black [3213]" strokeweight="2pt">
                <v:textbox>
                  <w:txbxContent>
                    <w:p w14:paraId="57A0A7D9"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Lahan2</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3F105CA0" wp14:editId="15999CCF">
                <wp:simplePos x="0" y="0"/>
                <wp:positionH relativeFrom="column">
                  <wp:posOffset>2642235</wp:posOffset>
                </wp:positionH>
                <wp:positionV relativeFrom="paragraph">
                  <wp:posOffset>648970</wp:posOffset>
                </wp:positionV>
                <wp:extent cx="0" cy="295275"/>
                <wp:effectExtent l="95250" t="0" r="57150" b="66675"/>
                <wp:wrapNone/>
                <wp:docPr id="10" name="Straight Arrow Connector 10"/>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BC4D6EE" id="_x0000_t32" coordsize="21600,21600" o:spt="32" o:oned="t" path="m,l21600,21600e" filled="f">
                <v:path arrowok="t" fillok="f" o:connecttype="none"/>
                <o:lock v:ext="edit" shapetype="t"/>
              </v:shapetype>
              <v:shape id="Straight Arrow Connector 10" o:spid="_x0000_s1026" type="#_x0000_t32" style="position:absolute;margin-left:208.05pt;margin-top:51.1pt;width:0;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b66AEAACsEAAAOAAAAZHJzL2Uyb0RvYy54bWysU9uO2yAQfa/Uf0B+b+xE2l6sOKsq2/Sl&#10;aqNu+wEEQ4wEDBpobP99B+w4vT2sVvUDNnjOzDlnhu39YA27SAwaXFOsV1XBpBPQanduiu/fDq/e&#10;FixE7lpuwMmmGGUo7ncvX2x7X8sNdGBaiYySuFD3vim6GH1dlkF00vKwAi8d/VSAlkfa4rlskfeU&#10;3ZpyU1Wvyx6w9QhChkCnD9PPYpfzKyVF/KJUkJGZpiBuMa+Y11Nay92W12fkvtNipsGfwcJy7ajo&#10;kuqBR85+oP4rldUCIYCKKwG2BKW0kFkDqVlXf6h57LiXWQuZE/xiU/h/acXnyxGZbql3ZI/jlnr0&#10;GJHrcxfZe0To2R6cIx8BGYWQX70PNcH27ojzLvgjJvGDQpveJIsN2eNx8VgOkYnpUNDp5t3d5s1d&#10;SlfecB5D/CjBsvTRFGHmsRBYZ4v55VOIE/AKSEWNS2sAo9uDNiZv0hTJvUF24dT/OKzngr9FRa7N&#10;B9eyOHoSz5PmOSylLJPcSWD+iqORU7mvUpFxJGmTaeWRvRXjQkgXrwWNo+gEU0RtAVYTEM+nheMh&#10;P3P9OTjhZJ7lJyOX8FwTXFyQVjvAfxG+uaOm+Kv2SXESf4J2zE3PptBE5u7NtyeN/K/7DL/d8d1P&#10;AAAA//8DAFBLAwQUAAYACAAAACEAxc+sv98AAAALAQAADwAAAGRycy9kb3ducmV2LnhtbEyPQUvD&#10;QBCF74L/YRnBm90klNrGbEpRqiJFsAa87m6mSTA7G7LbNv57Rzzocd77ePNesZ5cL044hs6TgnSW&#10;gECyvu6oUVC9b2+WIELUVOveEyr4wgDr8vKi0Hntz/SGp31sBIdQyLWCNsYhlzLYFp0OMz8gsXfw&#10;o9ORz7GR9ajPHO56mSXJQjrdEX9o9YD3LdrP/dEpsMG9vpjq48ketquH6nFlds8bo9T11bS5AxFx&#10;in8w/NTn6lByJ+OPVAfRK5ini5RRNpIsA8HEr2JYmS9vQZaF/L+h/AYAAP//AwBQSwECLQAUAAYA&#10;CAAAACEAtoM4kv4AAADhAQAAEwAAAAAAAAAAAAAAAAAAAAAAW0NvbnRlbnRfVHlwZXNdLnhtbFBL&#10;AQItABQABgAIAAAAIQA4/SH/1gAAAJQBAAALAAAAAAAAAAAAAAAAAC8BAABfcmVscy8ucmVsc1BL&#10;AQItABQABgAIAAAAIQA5UYb66AEAACsEAAAOAAAAAAAAAAAAAAAAAC4CAABkcnMvZTJvRG9jLnht&#10;bFBLAQItABQABgAIAAAAIQDFz6y/3wAAAAsBAAAPAAAAAAAAAAAAAAAAAEIEAABkcnMvZG93bnJl&#10;di54bWxQSwUGAAAAAAQABADzAAAATgUAAAAA&#10;" strokecolor="black [3213]" strokeweight="2pt">
                <v:stroke endarrow="open"/>
              </v:shape>
            </w:pict>
          </mc:Fallback>
        </mc:AlternateContent>
      </w:r>
      <w:r>
        <w:rPr>
          <w:noProof/>
        </w:rPr>
        <mc:AlternateContent>
          <mc:Choice Requires="wps">
            <w:drawing>
              <wp:anchor distT="0" distB="0" distL="114300" distR="114300" simplePos="0" relativeHeight="251672576" behindDoc="0" locked="0" layoutInCell="1" allowOverlap="1" wp14:anchorId="71BE4B33" wp14:editId="7A9660E1">
                <wp:simplePos x="0" y="0"/>
                <wp:positionH relativeFrom="column">
                  <wp:posOffset>2642235</wp:posOffset>
                </wp:positionH>
                <wp:positionV relativeFrom="paragraph">
                  <wp:posOffset>1487170</wp:posOffset>
                </wp:positionV>
                <wp:extent cx="0" cy="295275"/>
                <wp:effectExtent l="95250" t="0" r="57150" b="66675"/>
                <wp:wrapNone/>
                <wp:docPr id="11" name="Straight Arrow Connector 11"/>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1C34F49" id="Straight Arrow Connector 11" o:spid="_x0000_s1026" type="#_x0000_t32" style="position:absolute;margin-left:208.05pt;margin-top:117.1pt;width:0;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D3r6QEAACsEAAAOAAAAZHJzL2Uyb0RvYy54bWysU9uO2yAQfa/Uf0C8N04ibS9WnFWVbfpS&#10;tVG3/QCCIUYCBg00dv6+A3ac3h5Wq/oBGzxn5pwzw+Z+cJadFUYDvuGrxZIz5SW0xp8a/v3b/tVb&#10;zmISvhUWvGr4RUV+v335YtOHWq2hA9sqZJTEx7oPDe9SCnVVRdkpJ+ICgvL0UwM6kWiLp6pF0VN2&#10;Z6v1cvm66gHbgCBVjHT6MP7k25JfayXTF62jSsw2nLilsmJZj3mtthtRn1CEzsiJhngGCyeMp6Jz&#10;qgeRBPuB5q9UzkiECDotJLgKtDZSFQ2kZrX8Q81jJ4IqWsicGGab4v9LKz+fD8hMS71bceaFox49&#10;JhTm1CX2HhF6tgPvyUdARiHkVx9iTbCdP+C0i+GAWfyg0eU3yWJD8fgye6yGxOR4KOl0/e5u/eYu&#10;p6tuuIAxfVTgWP5oeJx4zARWxWJx/hTTCLwCclHr8xrBmnZvrC2bPEVqZ5GdBfU/DYU/FfwtKglj&#10;P/iWpUsg8SJrnnjllFWWOwosX+li1Vjuq9JkHElaF1plZG/FhJTKp2tB6yk6wzRRm4HLEYin48xx&#10;X56p/hSccarM8pORc3ipCT7NSGc84L8I39zRY/xV+6g4iz9CeylNL6bQRJbuTbcnj/yv+wK/3fHt&#10;TwAAAP//AwBQSwMEFAAGAAgAAAAhAEcV807gAAAACwEAAA8AAABkcnMvZG93bnJldi54bWxMj8FK&#10;w0AQhu+C77CM4M1uEkttYzalKFUREawBr7vZaRLMzobsto1v74gHPc4/H/98U6wn14sjjqHzpCCd&#10;JSCQam87ahRU79urJYgQNVnde0IFXxhgXZ6fFTq3/kRveNzFRnAJhVwraGMccilD3aLTYeYHJN7t&#10;/eh05HFspB31ictdL7MkWUinO+ILrR7wrsX6c3dwCurgXp9N9fFY77er++phZV6eNkapy4tpcwsi&#10;4hT/YPjRZ3Uo2cn4A9kgegXzdJEyqiC7nmcgmPhNDCfL5AZkWcj/P5TfAAAA//8DAFBLAQItABQA&#10;BgAIAAAAIQC2gziS/gAAAOEBAAATAAAAAAAAAAAAAAAAAAAAAABbQ29udGVudF9UeXBlc10ueG1s&#10;UEsBAi0AFAAGAAgAAAAhADj9If/WAAAAlAEAAAsAAAAAAAAAAAAAAAAALwEAAF9yZWxzLy5yZWxz&#10;UEsBAi0AFAAGAAgAAAAhAGv0PevpAQAAKwQAAA4AAAAAAAAAAAAAAAAALgIAAGRycy9lMm9Eb2Mu&#10;eG1sUEsBAi0AFAAGAAgAAAAhAEcV807gAAAACwEAAA8AAAAAAAAAAAAAAAAAQwQAAGRycy9kb3du&#10;cmV2LnhtbFBLBQYAAAAABAAEAPMAAABQBQAAAAA=&#10;" strokecolor="black [3213]" strokeweight="2pt">
                <v:stroke endarrow="open"/>
              </v:shape>
            </w:pict>
          </mc:Fallback>
        </mc:AlternateContent>
      </w:r>
      <w:r>
        <w:rPr>
          <w:noProof/>
        </w:rPr>
        <mc:AlternateContent>
          <mc:Choice Requires="wps">
            <w:drawing>
              <wp:anchor distT="0" distB="0" distL="114300" distR="114300" simplePos="0" relativeHeight="251673600" behindDoc="0" locked="0" layoutInCell="1" allowOverlap="1" wp14:anchorId="2C57E501" wp14:editId="162BB8A0">
                <wp:simplePos x="0" y="0"/>
                <wp:positionH relativeFrom="column">
                  <wp:posOffset>2661285</wp:posOffset>
                </wp:positionH>
                <wp:positionV relativeFrom="paragraph">
                  <wp:posOffset>3973195</wp:posOffset>
                </wp:positionV>
                <wp:extent cx="0" cy="295275"/>
                <wp:effectExtent l="95250" t="0" r="57150" b="66675"/>
                <wp:wrapNone/>
                <wp:docPr id="12" name="Straight Arrow Connector 12"/>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823B" id="Straight Arrow Connector 12" o:spid="_x0000_s1026" type="#_x0000_t32" style="position:absolute;margin-left:209.55pt;margin-top:312.85pt;width:0;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HZ6AEAACsEAAAOAAAAZHJzL2Uyb0RvYy54bWysU9uO2yAQfa/Uf0C8N04sbS9RnFWVbfpS&#10;tVG3/QCCwUYCBg00Tv6+A3ac3h5Wq/oBGzxn5pwzw+b+7Cw7KYwGfMNXiyVnyktoje8a/v3b/tVb&#10;zmISvhUWvGr4RUV+v335YjOEtaqhB9sqZJTEx/UQGt6nFNZVFWWvnIgLCMrTTw3oRKItdlWLYqDs&#10;zlb1cvm6GgDbgCBVjHT6MP7k25JfayXTF62jSsw2nLilsmJZj3mtthux7lCE3siJhngGCyeMp6Jz&#10;qgeRBPuB5q9UzkiECDotJLgKtDZSFQ2kZrX8Q81jL4IqWsicGGab4v9LKz+fDshMS72rOfPCUY8e&#10;EwrT9Ym9R4SB7cB78hGQUQj5NYS4JtjOH3DaxXDALP6s0eU3yWLn4vFl9lidE5PjoaTT+t1d/eYu&#10;p6tuuIAxfVTgWP5oeJx4zARWxWJx+hTTCLwCclHr8xrBmnZvrC2bPEVqZ5GdBPU/nVdTwd+ikjD2&#10;g29ZugQSL7LmKSynrLLcUWD5SherxnJflSbjSFJdaJWRvRUTUiqfrgWtp+gM00RtBi5HIHbHmeO+&#10;PFP9KTjjVJnlJyPn8FITfJqRznjAfxG+uaPH+Kv2UXEWf4T2UppeTKGJLN2bbk8e+V/3BX6749uf&#10;AAAA//8DAFBLAwQUAAYACAAAACEApKuuM+AAAAALAQAADwAAAGRycy9kb3ducmV2LnhtbEyPTUvD&#10;QBCG74L/YRnBm90kaNvEbEpRqlJEsA143Y9pEszOhuy2jf/eFQ96nHce3nmmXE22ZyccfedIQDpL&#10;gCFpZzpqBNT7zc0SmA+SjOwdoYAv9LCqLi9KWRh3pnc87ULDYgn5QgpoQxgKzr1u0Uo/cwNS3B3c&#10;aGWI49hwM8pzLLc9z5Jkzq3sKF5o5YAPLerP3dEK0N6+bVX98awPm/yxfsrV68taCXF9Na3vgQWc&#10;wh8MP/pRHaropNyRjGe9gNs0TyMqYJ7dLYBF4jdRMVlkGfCq5P9/qL4BAAD//wMAUEsBAi0AFAAG&#10;AAgAAAAhALaDOJL+AAAA4QEAABMAAAAAAAAAAAAAAAAAAAAAAFtDb250ZW50X1R5cGVzXS54bWxQ&#10;SwECLQAUAAYACAAAACEAOP0h/9YAAACUAQAACwAAAAAAAAAAAAAAAAAvAQAAX3JlbHMvLnJlbHNQ&#10;SwECLQAUAAYACAAAACEAnRvx2egBAAArBAAADgAAAAAAAAAAAAAAAAAuAgAAZHJzL2Uyb0RvYy54&#10;bWxQSwECLQAUAAYACAAAACEApKuuM+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42F92C68" wp14:editId="6BC0F1E5">
                <wp:simplePos x="0" y="0"/>
                <wp:positionH relativeFrom="column">
                  <wp:posOffset>2651760</wp:posOffset>
                </wp:positionH>
                <wp:positionV relativeFrom="paragraph">
                  <wp:posOffset>3154045</wp:posOffset>
                </wp:positionV>
                <wp:extent cx="0" cy="295275"/>
                <wp:effectExtent l="95250" t="0" r="57150" b="66675"/>
                <wp:wrapNone/>
                <wp:docPr id="13" name="Straight Arrow Connector 13"/>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C6C37A" id="Straight Arrow Connector 13" o:spid="_x0000_s1026" type="#_x0000_t32" style="position:absolute;margin-left:208.8pt;margin-top:248.35pt;width:0;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rI6AEAACsEAAAOAAAAZHJzL2Uyb0RvYy54bWysU8uu0zAQ3SPxD5b3NG3R5RE1vUK9lA2C&#10;6l74ANexE0u2xxqbpv17xk6a8logRBZO7MyZOefMeHN/dpadFEYDvuGrxZIz5SW0xncN//pl/+IN&#10;ZzEJ3woLXjX8oiK/3z5/thlCrdbQg20VMkriYz2EhvcphbqqouyVE3EBQXn6qQGdSLTFrmpRDJTd&#10;2Wq9XL6qBsA2IEgVI50+jD/5tuTXWsn0WeuoErMNJ26prFjWY16r7UbUHYrQGznREP/Awgnjqeic&#10;6kEkwb6h+S2VMxIhgk4LCa4CrY1URQOpWS1/UfPUi6CKFjInhtmm+P/Syk+nAzLTUu9ecuaFox49&#10;JRSm6xN7hwgD24H35CMgoxDyawixJtjOH3DaxXDALP6s0eU3yWLn4vFl9lidE5PjoaTT9du79eu7&#10;nK664QLG9EGBY/mj4XHiMRNYFYvF6WNMI/AKyEWtz2sEa9q9sbZs8hSpnUV2EtT/dF5NBX+KSsLY&#10;975l6RJIvMiap7CcsspyR4HlK12sGss9Kk3GkaR1oVVG9lZMSKl8uha0nqIzTBO1GbgcgdgdZ477&#10;8kz1p+CMU2WW/xo5h5ea4NOMdMYD/onwzR09xl+1j4qz+CO0l9L0YgpNZOnedHvyyP+4L/DbHd9+&#10;BwAA//8DAFBLAwQUAAYACAAAACEA/J4L2OAAAAALAQAADwAAAGRycy9kb3ducmV2LnhtbEyPTUvD&#10;QBCG74L/YRnBm9201tTEbEpRqkWk0Brwuh/TJJjdDdltG/+9Ix70Nh8P7zxTLEfbsRMOofVOwHSS&#10;AEOnvWldLaB6X9/cAwtROiM771DAFwZYlpcXhcyNP7sdnvaxZhTiQi4FNDH2OedBN2hlmPgeHe0O&#10;frAyUjvU3AzyTOG247MkSbmVraMLjezxsUH9uT9aATrY7auqPl70YZ09Vc+ZetuslBDXV+PqAVjE&#10;Mf7B8KNP6lCSk/JHZwLrBMyni5RQKrJ0AYyI34kScDe/nQEvC/7/h/IbAAD//wMAUEsBAi0AFAAG&#10;AAgAAAAhALaDOJL+AAAA4QEAABMAAAAAAAAAAAAAAAAAAAAAAFtDb250ZW50X1R5cGVzXS54bWxQ&#10;SwECLQAUAAYACAAAACEAOP0h/9YAAACUAQAACwAAAAAAAAAAAAAAAAAvAQAAX3JlbHMvLnJlbHNQ&#10;SwECLQAUAAYACAAAACEAz75KyOgBAAArBAAADgAAAAAAAAAAAAAAAAAuAgAAZHJzL2Uyb0RvYy54&#10;bWxQSwECLQAUAAYACAAAACEA/J4L2O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674624" behindDoc="0" locked="0" layoutInCell="1" allowOverlap="1" wp14:anchorId="6C2971D6" wp14:editId="3A3D7F0E">
                <wp:simplePos x="0" y="0"/>
                <wp:positionH relativeFrom="column">
                  <wp:posOffset>1430655</wp:posOffset>
                </wp:positionH>
                <wp:positionV relativeFrom="paragraph">
                  <wp:posOffset>1418590</wp:posOffset>
                </wp:positionV>
                <wp:extent cx="323850" cy="2118360"/>
                <wp:effectExtent l="0" t="1905" r="36195" b="17145"/>
                <wp:wrapNone/>
                <wp:docPr id="14" name="Elbow Connector 14"/>
                <wp:cNvGraphicFramePr/>
                <a:graphic xmlns:a="http://schemas.openxmlformats.org/drawingml/2006/main">
                  <a:graphicData uri="http://schemas.microsoft.com/office/word/2010/wordprocessingShape">
                    <wps:wsp>
                      <wps:cNvCnPr/>
                      <wps:spPr>
                        <a:xfrm rot="5400000" flipV="1">
                          <a:off x="0" y="0"/>
                          <a:ext cx="323850" cy="2118360"/>
                        </a:xfrm>
                        <a:prstGeom prst="bentConnector3">
                          <a:avLst>
                            <a:gd name="adj1" fmla="val 50000"/>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3B9B371"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26" type="#_x0000_t34" style="position:absolute;margin-left:112.65pt;margin-top:111.7pt;width:25.5pt;height:166.8pt;rotation:-90;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3EbAwIAAFAEAAAOAAAAZHJzL2Uyb0RvYy54bWysVE2P2yAUvFfqf0DcG8fJZhVFcfaQbXqp&#10;2qhfd4IhoQIeAhon/76PZ8dZtT1UVX1APPNmPDOA108XZ9lZxWTAN7yeTDlTXkJr/LHhX7/s3iw5&#10;S1n4VljwquFXlfjT5vWrdRdWagYnsK2KDEl8WnWh4aecw6qqkjwpJ9IEgvK4qCE6kbGMx6qNokN2&#10;Z6vZdPpYdRDbEEGqlPDtc7/IN8SvtZL5o9ZJZWYbjtoyjZHGQxmrzVqsjlGEk5GDDPEPKpwwHj86&#10;Uj2LLNiPaH6jckZGSKDzRIKrQGsjFXlAN/X0FzefTyIo8oLhpDDGlP4frfxw3kdmWty7B868cLhH&#10;b+0BOrYF7zE+iAxXMKYupBV2b/0+DlUK+1g8X3R0LAJmu3iYloczbU34hpyUCbpkF4r8OkauLplJ&#10;fDmfzZcLBEhcmtX1cv5Ie1L1rIU9xJTfKXCsTBp+UD6P0ubEL87vU6bw28GBaL/XKMJZ3MuzsGxB&#10;qlA28g7dOLsxF6j1ZUxgTbsz1lJRzqDa2siQouH5UpcYEPeiC6uCrEo4fRw0y1eretZPSmO6aHRG&#10;Uulc3zmFlGjnxms9dheYRgUjcNoD4/EwStnRM6gZmgtO0YH/a+TYTt8En0ekMx7inwTfQ9B9/817&#10;77iYP0B7pSNCoeCxpcyGK1buxcua4PcfweYnAAAA//8DAFBLAwQUAAYACAAAACEAALKi4uIAAAAK&#10;AQAADwAAAGRycy9kb3ducmV2LnhtbEyPwW6DMBBE75X6D9ZGyq0xaShEBBNVkaIeqlYq4dCjgzdA&#10;gtcUG0L79XVO7W1WM5p9k24n3bIRe9sYErBcBMCQSqMaqgQUh/3DGph1kpRsDaGAb7Swze7vUpko&#10;c6UPHHNXMV9CNpECaue6hHNb1qilXZgOyXsn02vp/NlXXPXy6st1yx+DIOJaNuQ/1LLDXY3lJR+0&#10;gJ/X8PxyGItV/vZVDPmuRPw8vQsxn03PG2AOJ/cXhhu+R4fMMx3NQMqyVsA69FOcgFUUxsB8IFzG&#10;EbDjTTzFwLOU/5+Q/QIAAP//AwBQSwECLQAUAAYACAAAACEAtoM4kv4AAADhAQAAEwAAAAAAAAAA&#10;AAAAAAAAAAAAW0NvbnRlbnRfVHlwZXNdLnhtbFBLAQItABQABgAIAAAAIQA4/SH/1gAAAJQBAAAL&#10;AAAAAAAAAAAAAAAAAC8BAABfcmVscy8ucmVsc1BLAQItABQABgAIAAAAIQBHX3EbAwIAAFAEAAAO&#10;AAAAAAAAAAAAAAAAAC4CAABkcnMvZTJvRG9jLnhtbFBLAQItABQABgAIAAAAIQAAsqLi4gAAAAoB&#10;AAAPAAAAAAAAAAAAAAAAAF0EAABkcnMvZG93bnJldi54bWxQSwUGAAAAAAQABADzAAAAbAUAAAAA&#10;" strokecolor="black [3213]" strokeweight="2pt"/>
            </w:pict>
          </mc:Fallback>
        </mc:AlternateContent>
      </w:r>
      <w:r>
        <w:rPr>
          <w:noProof/>
        </w:rPr>
        <mc:AlternateContent>
          <mc:Choice Requires="wps">
            <w:drawing>
              <wp:anchor distT="0" distB="0" distL="114300" distR="114300" simplePos="0" relativeHeight="251675648" behindDoc="0" locked="0" layoutInCell="1" allowOverlap="1" wp14:anchorId="0D0119B4" wp14:editId="0846CA1C">
                <wp:simplePos x="0" y="0"/>
                <wp:positionH relativeFrom="column">
                  <wp:posOffset>3594735</wp:posOffset>
                </wp:positionH>
                <wp:positionV relativeFrom="paragraph">
                  <wp:posOffset>1372870</wp:posOffset>
                </wp:positionV>
                <wp:extent cx="323850" cy="2209800"/>
                <wp:effectExtent l="9525" t="0" r="9525" b="28575"/>
                <wp:wrapNone/>
                <wp:docPr id="15" name="Elbow Connector 15"/>
                <wp:cNvGraphicFramePr/>
                <a:graphic xmlns:a="http://schemas.openxmlformats.org/drawingml/2006/main">
                  <a:graphicData uri="http://schemas.microsoft.com/office/word/2010/wordprocessingShape">
                    <wps:wsp>
                      <wps:cNvCnPr/>
                      <wps:spPr>
                        <a:xfrm rot="5400000">
                          <a:off x="0" y="0"/>
                          <a:ext cx="323850" cy="2209800"/>
                        </a:xfrm>
                        <a:prstGeom prst="bentConnector3">
                          <a:avLst>
                            <a:gd name="adj1" fmla="val 50000"/>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5681FF" id="Elbow Connector 15" o:spid="_x0000_s1026" type="#_x0000_t34" style="position:absolute;margin-left:283.05pt;margin-top:108.1pt;width:25.5pt;height:17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thC+wEAAEYEAAAOAAAAZHJzL2Uyb0RvYy54bWysU8uu0zAQ3SPxD5b3NGlK0aVqehe9lA2C&#10;iscHuI7dGtkeyzZN+/eMJ2l6BSwQwgvLj5njc86M148XZ9lZxWTAt3w+qzlTXkJn/LHl377uXj1w&#10;lrLwnbDgVcuvKvHHzcsX6z6sVAMnsJ2KDEF8WvWh5aecw6qqkjwpJ9IMgvJ4qSE6kXEbj1UXRY/o&#10;zlZNXb+peohdiCBVSnj6NFzyDeFrrWT+pHVSmdmWI7dMc6T5UOZqsxarYxThZORIQ/wDCyeMx0cn&#10;qCeRBfsRzW9QzsgICXSeSXAVaG2kIg2oZl7/oubLSQRFWtCcFCab0v+DlR/P+8hMh7VbcuaFwxq9&#10;swfo2Ra8R/sgMrxBm/qQVhi99fs47lLYx6L5oqNjEdDb5eu6DHICtbELGX2djFaXzCQeLprFwxLL&#10;IfGqaeq3D5iDoNWAVTBDTPm9AsfKouUH5fNEaEH44vwhZbK8G3mL7vucM+0sVvAsLFsSlwF3jMYX&#10;bsgl1foyJ7Cm2xlraVM6T21tZAjR8nyZj8yeRSFKyayKJYMJtMpXqwbUz0qjpyi0IarUzXdMISXK&#10;ueFaj9ElTSODKXHwMMXjYaKyozGyGYNLnqI2/+vMKZzeBJ+nTGc8xD8Rvpugh/ib9kFxEX+A7kqN&#10;QaZgs1I1x49VfsPzPaXfv//mJwAAAP//AwBQSwMEFAAGAAgAAAAhAOuSnHneAAAACwEAAA8AAABk&#10;cnMvZG93bnJldi54bWxMj01PwzAMhu9I/IfISFwQS8e2FkrTaQIhcWV8nL3GtNUap2qyruPX453g&#10;aL+vHj8u1pPr1EhDaD0bmM8SUMSVty3XBj7eX27vQYWIbLHzTAZOFGBdXl4UmFt/5Dcat7FWAuGQ&#10;o4Emxj7XOlQNOQwz3xNL9u0Hh1HGodZ2wKPAXafvkiTVDluWCw329NRQtd8enFC+yJ4+p+hv6ueH&#10;8afdJAt63RtzfTVtHkFFmuJfGc76og6lOO38gW1QnYHlPEulamCRLjNQ0sjSlWx252iVgS4L/f+H&#10;8hcAAP//AwBQSwECLQAUAAYACAAAACEAtoM4kv4AAADhAQAAEwAAAAAAAAAAAAAAAAAAAAAAW0Nv&#10;bnRlbnRfVHlwZXNdLnhtbFBLAQItABQABgAIAAAAIQA4/SH/1gAAAJQBAAALAAAAAAAAAAAAAAAA&#10;AC8BAABfcmVscy8ucmVsc1BLAQItABQABgAIAAAAIQDy6thC+wEAAEYEAAAOAAAAAAAAAAAAAAAA&#10;AC4CAABkcnMvZTJvRG9jLnhtbFBLAQItABQABgAIAAAAIQDrkpx53gAAAAsBAAAPAAAAAAAAAAAA&#10;AAAAAFUEAABkcnMvZG93bnJldi54bWxQSwUGAAAAAAQABADzAAAAYAUAAAAA&#10;" strokecolor="black [3213]" strokeweight="2pt"/>
            </w:pict>
          </mc:Fallback>
        </mc:AlternateContent>
      </w:r>
      <w:r>
        <w:rPr>
          <w:noProof/>
        </w:rPr>
        <mc:AlternateContent>
          <mc:Choice Requires="wps">
            <w:drawing>
              <wp:anchor distT="0" distB="0" distL="114300" distR="114300" simplePos="0" relativeHeight="251676672" behindDoc="0" locked="0" layoutInCell="1" allowOverlap="1" wp14:anchorId="7E43C4B6" wp14:editId="13A09D57">
                <wp:simplePos x="0" y="0"/>
                <wp:positionH relativeFrom="column">
                  <wp:posOffset>2651760</wp:posOffset>
                </wp:positionH>
                <wp:positionV relativeFrom="paragraph">
                  <wp:posOffset>2325370</wp:posOffset>
                </wp:positionV>
                <wp:extent cx="0" cy="295275"/>
                <wp:effectExtent l="95250" t="0" r="57150" b="66675"/>
                <wp:wrapNone/>
                <wp:docPr id="16" name="Straight Arrow Connector 16"/>
                <wp:cNvGraphicFramePr/>
                <a:graphic xmlns:a="http://schemas.openxmlformats.org/drawingml/2006/main">
                  <a:graphicData uri="http://schemas.microsoft.com/office/word/2010/wordprocessingShape">
                    <wps:wsp>
                      <wps:cNvCnPr/>
                      <wps:spPr>
                        <a:xfrm>
                          <a:off x="0" y="0"/>
                          <a:ext cx="0" cy="29527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0297D8" id="Straight Arrow Connector 16" o:spid="_x0000_s1026" type="#_x0000_t32" style="position:absolute;margin-left:208.8pt;margin-top:183.1pt;width:0;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h+f6AEAACsEAAAOAAAAZHJzL2Uyb0RvYy54bWysU8GO0zAQvSPxD5bvNGmkXaBqukJdygVB&#10;xcIHuI7dWLI91tg07d8zdtKUBQ4IkYMTO/Nm3nszXj+cnWUnhdGAb/lyUXOmvITO+GPLv33dvXrD&#10;WUzCd8KCVy2/qMgfNi9frIewUg30YDuFjJL4uBpCy/uUwqqqouyVE3EBQXn6qQGdSLTFY9WhGCi7&#10;s1VT1/fVANgFBKlipNPH8SfflPxaK5k+ax1VYrblxC2VFct6yGu1WYvVEUXojZxoiH9g4YTxVHRO&#10;9SiSYN/R/JbKGYkQQaeFBFeB1kaqooHULOtf1Dz1IqiihcyJYbYp/r+08tNpj8x01Lt7zrxw1KOn&#10;hMIc+8TeIcLAtuA9+QjIKIT8GkJcEWzr9zjtYthjFn/W6PKbZLFz8fgye6zOicnxUNJp8/aueX2X&#10;01U3XMCYPihwLH+0PE48ZgLLYrE4fYxpBF4Buaj1eY1gTbcz1pZNniK1tchOgvqfzsup4LOoJIx9&#10;7zuWLoHEi6x5Csspqyx3FFi+0sWqsdwXpck4ktQUWmVkb8WElMqna0HrKTrDNFGbgfUIxONh5rgr&#10;z1R/Cs44VWb5r5FzeKkJPs1IZzzgnwjf3NFj/FX7qDiLP0B3KU0vptBElu5NtyeP/M/7Ar/d8c0P&#10;AAAA//8DAFBLAwQUAAYACAAAACEAhxpmJuAAAAALAQAADwAAAGRycy9kb3ducmV2LnhtbEyPTUvD&#10;QBCG74L/YRnBW7tplNTGbEpRqkVKwRrwuh/TJJidDdltG/+9WzzobT4e3nmmWI62YyccfOtIwGya&#10;AEPSzrRUC6g+1pMHYD5IMrJzhAK+0cOyvL4qZG7cmd7xtA81iyHkcymgCaHPOfe6QSv91PVIcXdw&#10;g5UhtkPNzSDPMdx2PE2SjFvZUrzQyB6fGtRf+6MVoL3dvanq81Uf1ovn6mWhtpuVEuL2Zlw9Ags4&#10;hj8YLvpRHcropNyRjGedgPvZPIuogLssS4FF4neiLkU6B14W/P8P5Q8AAAD//wMAUEsBAi0AFAAG&#10;AAgAAAAhALaDOJL+AAAA4QEAABMAAAAAAAAAAAAAAAAAAAAAAFtDb250ZW50X1R5cGVzXS54bWxQ&#10;SwECLQAUAAYACAAAACEAOP0h/9YAAACUAQAACwAAAAAAAAAAAAAAAAAvAQAAX3JlbHMvLnJlbHNQ&#10;SwECLQAUAAYACAAAACEA1Y4fn+gBAAArBAAADgAAAAAAAAAAAAAAAAAuAgAAZHJzL2Uyb0RvYy54&#10;bWxQSwECLQAUAAYACAAAACEAhxpmJuAAAAALAQAADwAAAAAAAAAAAAAAAABCBAAAZHJzL2Rvd25y&#10;ZXYueG1sUEsFBgAAAAAEAAQA8wAAAE8FAAAAAA==&#10;" strokecolor="black [3213]" strokeweight="2pt">
                <v:stroke endarrow="open"/>
              </v:shape>
            </w:pict>
          </mc:Fallback>
        </mc:AlternateContent>
      </w:r>
      <w:r>
        <w:rPr>
          <w:noProof/>
        </w:rPr>
        <mc:AlternateContent>
          <mc:Choice Requires="wps">
            <w:drawing>
              <wp:anchor distT="0" distB="0" distL="114300" distR="114300" simplePos="0" relativeHeight="251677696" behindDoc="0" locked="0" layoutInCell="1" allowOverlap="1" wp14:anchorId="08DE6E69" wp14:editId="5FD3A3DD">
                <wp:simplePos x="0" y="0"/>
                <wp:positionH relativeFrom="column">
                  <wp:posOffset>-492125</wp:posOffset>
                </wp:positionH>
                <wp:positionV relativeFrom="paragraph">
                  <wp:posOffset>1766570</wp:posOffset>
                </wp:positionV>
                <wp:extent cx="1838325" cy="523875"/>
                <wp:effectExtent l="0" t="0" r="28575" b="28575"/>
                <wp:wrapNone/>
                <wp:docPr id="752488275" name="Rectangle 752488275"/>
                <wp:cNvGraphicFramePr/>
                <a:graphic xmlns:a="http://schemas.openxmlformats.org/drawingml/2006/main">
                  <a:graphicData uri="http://schemas.microsoft.com/office/word/2010/wordprocessingShape">
                    <wps:wsp>
                      <wps:cNvSpPr/>
                      <wps:spPr>
                        <a:xfrm>
                          <a:off x="0" y="0"/>
                          <a:ext cx="1838325" cy="523875"/>
                        </a:xfrm>
                        <a:prstGeom prst="rect">
                          <a:avLst/>
                        </a:prstGeom>
                        <a:ln>
                          <a:solidFill>
                            <a:schemeClr val="tx1"/>
                          </a:solidFill>
                        </a:ln>
                      </wps:spPr>
                      <wps:style>
                        <a:lnRef idx="2">
                          <a:schemeClr val="accent1"/>
                        </a:lnRef>
                        <a:fillRef idx="0">
                          <a:srgbClr val="FFFFFF"/>
                        </a:fillRef>
                        <a:effectRef idx="0">
                          <a:srgbClr val="FFFFFF"/>
                        </a:effectRef>
                        <a:fontRef idx="minor">
                          <a:schemeClr val="dk1"/>
                        </a:fontRef>
                      </wps:style>
                      <wps:txbx>
                        <w:txbxContent>
                          <w:p w14:paraId="3B4577A7"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08DE6E69" id="Rectangle 752488275" o:spid="_x0000_s1035" style="position:absolute;left:0;text-align:left;margin-left:-38.75pt;margin-top:139.1pt;width:144.75pt;height:4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GsXdwIAADgFAAAOAAAAZHJzL2Uyb0RvYy54bWysVEtv2zAMvg/YfxB0X524yZoGdYqgRYYB&#10;xVq0HXZWZCkRptcoJXb260fJjhNsPQzDfJBJ8fWRInlz2xpN9gKCcrai44sRJcJyVyu7qejX19WH&#10;GSUhMlsz7ayo6EEEert4/+6m8XNRuq3TtQCCTmyYN76i2xj9vCgC3wrDwoXzwqJQOjAsIgubogbW&#10;oHeji3I0+lg0DmoPjosQ8Pa+E9JF9i+l4PFRyiAi0RVFbDGfkM91OovFDZtvgPmt4j0M9g8oDFMW&#10;gw6u7llkZAfqD1dGcXDByXjBnSmclIqLnANmMx79ls3LlnmRc8HiBD+UKfw/t/zL/gmIqit6NS0n&#10;s1l5NaXEMoNP9YzFY3ajBTmJsFyND3O0evFP0HMByZR7K8GkP2ZF2lziw1Bi0UbC8XI8u5xdlhiD&#10;o2xaXs4wHropTtYeQvwknCGJqCggilxZtn8IsVM9qqRg2qYzOK3qldI6M6l5xJ0Gsmf47LEd9yHO&#10;tDBgsixSNh3+TMWDFp3XZyGxLIi4zNFzQ558Ms6FjUe/2qJ2MpOIYDAcdYawWQ9QVvnr0fTKyU7k&#10;Tv1ry0E9x3Q2DpZGWQdvAa6/H8HKTv+Ye5dxSj626zZ3wnUCmG7Wrj5gd4DrxiZ4vlL4KA8sxCcG&#10;OCc4UTj78REPqV1TUddTlGwd/HzrPulj+6KUkgbnrqLhx46BoER/ttjY1+PJJA1qZibTqxIZOJes&#10;zyV2Z+4cvvEYt4znmUz6UR9JCc58wxWxTFFRxCzH2BXlEY7MXez2AS4ZLpbLrIbD6Vl8sC+eJ+ep&#10;ztYtd9FJlXvwVJ2+jjieuYv7VZLm/5zPWqeFt/gFAAD//wMAUEsDBBQABgAIAAAAIQDZO3jZ4wAA&#10;AAsBAAAPAAAAZHJzL2Rvd25yZXYueG1sTI9Na8JAFEX3hf6H4RW6EZ04pUbSTEQKVilYqNVFd2Pm&#10;mQnNfJAZNf33fV21y8c73HtuuRhsxy7Yx9Y7CdNJBgxd7XXrGgn7j9V4Diwm5bTqvEMJ3xhhUd3e&#10;lKrQ/ure8bJLDaMQFwslwaQUCs5jbdCqOPEBHf1Ovrcq0dk3XPfqSuG24yLLZtyq1lGDUQGfDdZf&#10;u7OVsFqb0ZK/bg9hE99OVmzCy3r0KeX93bB8ApZwSH8w/OqTOlTkdPRnpyPrJIzz/JFQCSKfC2BE&#10;iKmgdUcJD7MsB16V/P+G6gcAAP//AwBQSwECLQAUAAYACAAAACEAtoM4kv4AAADhAQAAEwAAAAAA&#10;AAAAAAAAAAAAAAAAW0NvbnRlbnRfVHlwZXNdLnhtbFBLAQItABQABgAIAAAAIQA4/SH/1gAAAJQB&#10;AAALAAAAAAAAAAAAAAAAAC8BAABfcmVscy8ucmVsc1BLAQItABQABgAIAAAAIQB1pGsXdwIAADgF&#10;AAAOAAAAAAAAAAAAAAAAAC4CAABkcnMvZTJvRG9jLnhtbFBLAQItABQABgAIAAAAIQDZO3jZ4wAA&#10;AAsBAAAPAAAAAAAAAAAAAAAAANEEAABkcnMvZG93bnJldi54bWxQSwUGAAAAAAQABADzAAAA4QUA&#10;AAAA&#10;" filled="f" strokecolor="black [3213]" strokeweight="2pt">
                <v:textbox>
                  <w:txbxContent>
                    <w:p w14:paraId="3B4577A7" w14:textId="77777777" w:rsidR="00902AAA" w:rsidRDefault="00902AAA" w:rsidP="0053385C">
                      <w:pPr>
                        <w:jc w:val="center"/>
                        <w:rPr>
                          <w:sz w:val="28"/>
                          <w:szCs w:val="28"/>
                          <w14:textOutline w14:w="9525" w14:cap="flat" w14:cmpd="sng" w14:algn="ctr">
                            <w14:solidFill>
                              <w14:srgbClr w14:val="000000"/>
                            </w14:solidFill>
                            <w14:prstDash w14:val="solid"/>
                            <w14:round/>
                          </w14:textOutline>
                        </w:rPr>
                      </w:pPr>
                      <w:r>
                        <w:rPr>
                          <w:sz w:val="28"/>
                          <w:szCs w:val="28"/>
                          <w14:textOutline w14:w="9525" w14:cap="flat" w14:cmpd="sng" w14:algn="ctr">
                            <w14:solidFill>
                              <w14:srgbClr w14:val="000000"/>
                            </w14:solidFill>
                            <w14:prstDash w14:val="solid"/>
                            <w14:round/>
                          </w14:textOutline>
                        </w:rPr>
                        <w:t>Lahan 1</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583E6206" wp14:editId="242607E5">
                <wp:simplePos x="0" y="0"/>
                <wp:positionH relativeFrom="column">
                  <wp:posOffset>1465580</wp:posOffset>
                </wp:positionH>
                <wp:positionV relativeFrom="paragraph">
                  <wp:posOffset>4849495</wp:posOffset>
                </wp:positionV>
                <wp:extent cx="2409825" cy="304800"/>
                <wp:effectExtent l="0" t="0" r="9525" b="2540"/>
                <wp:wrapNone/>
                <wp:docPr id="1194013327" name="Text Box 1194013327"/>
                <wp:cNvGraphicFramePr/>
                <a:graphic xmlns:a="http://schemas.openxmlformats.org/drawingml/2006/main">
                  <a:graphicData uri="http://schemas.microsoft.com/office/word/2010/wordprocessingShape">
                    <wps:wsp>
                      <wps:cNvSpPr txBox="1"/>
                      <wps:spPr>
                        <a:xfrm>
                          <a:off x="0" y="0"/>
                          <a:ext cx="2409825" cy="302260"/>
                        </a:xfrm>
                        <a:prstGeom prst="rect">
                          <a:avLst/>
                        </a:prstGeom>
                        <a:solidFill>
                          <a:prstClr val="white"/>
                        </a:solidFill>
                        <a:ln>
                          <a:noFill/>
                        </a:ln>
                      </wps:spPr>
                      <wps:txbx>
                        <w:txbxContent>
                          <w:p w14:paraId="3196A6C3" w14:textId="77777777" w:rsidR="00902AAA" w:rsidRDefault="00902AAA" w:rsidP="0053385C">
                            <w:pPr>
                              <w:pStyle w:val="Caption"/>
                              <w:jc w:val="center"/>
                              <w:rPr>
                                <w:rFonts w:ascii="Arial" w:hAnsi="Arial" w:cs="Arial"/>
                                <w:b/>
                                <w:bCs/>
                                <w:i w:val="0"/>
                                <w:iCs w:val="0"/>
                                <w:noProof/>
                                <w:color w:val="auto"/>
                                <w:sz w:val="28"/>
                                <w:szCs w:val="24"/>
                              </w:rPr>
                            </w:pPr>
                            <w:bookmarkStart w:id="25" w:name="_Toc161864284"/>
                            <w:r>
                              <w:rPr>
                                <w:rFonts w:ascii="Arial" w:hAnsi="Arial" w:cs="Arial"/>
                                <w:b/>
                                <w:bCs/>
                                <w:i w:val="0"/>
                                <w:iCs w:val="0"/>
                                <w:color w:val="auto"/>
                                <w:sz w:val="24"/>
                                <w:szCs w:val="24"/>
                              </w:rPr>
                              <w:t xml:space="preserve">Gambar 2. </w:t>
                            </w:r>
                            <w:r>
                              <w:fldChar w:fldCharType="begin"/>
                            </w:r>
                            <w:r>
                              <w:rPr>
                                <w:rFonts w:ascii="Arial" w:hAnsi="Arial" w:cs="Arial"/>
                                <w:b/>
                                <w:bCs/>
                                <w:i w:val="0"/>
                                <w:iCs w:val="0"/>
                                <w:color w:val="auto"/>
                                <w:sz w:val="24"/>
                                <w:szCs w:val="24"/>
                              </w:rPr>
                              <w:instrText xml:space="preserve"> SEQ Gambar_2. \* ARABIC </w:instrText>
                            </w:r>
                            <w:r>
                              <w:fldChar w:fldCharType="separate"/>
                            </w:r>
                            <w:r w:rsidR="00E8249E">
                              <w:rPr>
                                <w:rFonts w:ascii="Arial" w:hAnsi="Arial" w:cs="Arial"/>
                                <w:b/>
                                <w:bCs/>
                                <w:i w:val="0"/>
                                <w:iCs w:val="0"/>
                                <w:noProof/>
                                <w:color w:val="auto"/>
                                <w:sz w:val="24"/>
                                <w:szCs w:val="24"/>
                              </w:rPr>
                              <w:t>1</w:t>
                            </w:r>
                            <w:r>
                              <w:fldChar w:fldCharType="end"/>
                            </w:r>
                            <w:r>
                              <w:rPr>
                                <w:rFonts w:ascii="Arial" w:hAnsi="Arial" w:cs="Arial"/>
                                <w:b/>
                                <w:bCs/>
                                <w:i w:val="0"/>
                                <w:iCs w:val="0"/>
                                <w:color w:val="auto"/>
                                <w:sz w:val="24"/>
                                <w:szCs w:val="24"/>
                              </w:rPr>
                              <w:t xml:space="preserve"> Kerangka Berpikir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83E6206" id="Text Box 1194013327" o:spid="_x0000_s1036" type="#_x0000_t202" style="position:absolute;left:0;text-align:left;margin-left:115.4pt;margin-top:381.85pt;width:189.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OWOgIAAHoEAAAOAAAAZHJzL2Uyb0RvYy54bWysVN9v2jAQfp+0/8Hy+0gIXdciQsWomCah&#10;thJUfTaOQyzZPs82JOyv39khpev2NO3FOd9P3/fdZXbXaUWOwnkJpqTjUU6JMBwqafYlfd6uPt1Q&#10;4gMzFVNgRElPwtO7+ccPs9ZORQENqEo4gkmMn7a2pE0IdpplnjdCMz8CKwwaa3CaBby6fVY51mJ2&#10;rbIiz6+zFlxlHXDhPWrveyOdp/x1LXh4rGsvAlElxbeFdLp07uKZzWdsunfMNpKfn8H+4RWaSYNF&#10;X1Pds8DIwck/UmnJHXiow4iDzqCuJRepB+xmnL/rZtMwK1IvCI63rzD5/5eWPxyfHJEVcje+vcrH&#10;k0nxhRLDNHK1FV0gX6Ejb0yIV2v9FMM2FgNDh3aMjThGvUdlhKGrnY5fbJCgHZE/vaIds3JUFlf5&#10;7U3xmRKOtkleFNeJjuwSbZ0P3wRoEoWSOmQzgcyOax+wIroOLrGYByWrlVQqXqJhqRw5MmS+bWQQ&#10;8Y0Y8ZuXMtHXQIzqzVGTXVqJUuh2XQ9RemBU7aA6YfsO+oHylq8kFlwzH56YwwnCjnErwiMetYK2&#10;pHCWKGnA/fybPvojsWilpMWJLKn/cWBOUKK+G6Q8ju8guEHYDYI56CVgq2PcN8uTiAEuqEGsHegX&#10;XJZFrIImZjjWKmkYxGXo9wKXjYvFIjnhkFoW1mZjeUw9ALvtXpizZ1oCEvoAw6yy6Tt2et/Ej10c&#10;AkKdqLugeMYbBzzxc17GuEFv78nr8suY/wIAAP//AwBQSwMEFAAGAAgAAAAhAN9AnJTiAAAACwEA&#10;AA8AAABkcnMvZG93bnJldi54bWxMjzFPwzAUhHck/oP1kFgQtdNUSRXiVFUFAywVoQubG7/Ggfg5&#10;ip02/HvMRMfTne6+Kzez7dkZR985kpAsBDCkxumOWgmHj5fHNTAfFGnVO0IJP+hhU93elKrQ7kLv&#10;eK5Dy2IJ+UJJMCEMBee+MWiVX7gBKXonN1oVohxbrkd1ieW250shMm5VR3HBqAF3BpvverIS9qvP&#10;vXmYTs9v21U6vh6mXfbV1lLe383bJ2AB5/Afhj/8iA5VZDq6ibRnvYRlKiJ6kJBnaQ4sJrJEpMCO&#10;EtZJkgOvSn79ofoFAAD//wMAUEsBAi0AFAAGAAgAAAAhALaDOJL+AAAA4QEAABMAAAAAAAAAAAAA&#10;AAAAAAAAAFtDb250ZW50X1R5cGVzXS54bWxQSwECLQAUAAYACAAAACEAOP0h/9YAAACUAQAACwAA&#10;AAAAAAAAAAAAAAAvAQAAX3JlbHMvLnJlbHNQSwECLQAUAAYACAAAACEAU3/jljoCAAB6BAAADgAA&#10;AAAAAAAAAAAAAAAuAgAAZHJzL2Uyb0RvYy54bWxQSwECLQAUAAYACAAAACEA30CclOIAAAALAQAA&#10;DwAAAAAAAAAAAAAAAACUBAAAZHJzL2Rvd25yZXYueG1sUEsFBgAAAAAEAAQA8wAAAKMFAAAAAA==&#10;" stroked="f">
                <v:textbox style="mso-fit-shape-to-text:t" inset="0,0,0,0">
                  <w:txbxContent>
                    <w:p w14:paraId="3196A6C3" w14:textId="77777777" w:rsidR="00902AAA" w:rsidRDefault="00902AAA" w:rsidP="0053385C">
                      <w:pPr>
                        <w:pStyle w:val="Caption"/>
                        <w:jc w:val="center"/>
                        <w:rPr>
                          <w:rFonts w:ascii="Arial" w:hAnsi="Arial" w:cs="Arial"/>
                          <w:b/>
                          <w:bCs/>
                          <w:i w:val="0"/>
                          <w:iCs w:val="0"/>
                          <w:noProof/>
                          <w:color w:val="auto"/>
                          <w:sz w:val="28"/>
                          <w:szCs w:val="24"/>
                        </w:rPr>
                      </w:pPr>
                      <w:bookmarkStart w:id="25" w:name="_Toc161864284"/>
                      <w:r>
                        <w:rPr>
                          <w:rFonts w:ascii="Arial" w:hAnsi="Arial" w:cs="Arial"/>
                          <w:b/>
                          <w:bCs/>
                          <w:i w:val="0"/>
                          <w:iCs w:val="0"/>
                          <w:color w:val="auto"/>
                          <w:sz w:val="24"/>
                          <w:szCs w:val="24"/>
                        </w:rPr>
                        <w:t xml:space="preserve">Gambar 2. </w:t>
                      </w:r>
                      <w:r>
                        <w:fldChar w:fldCharType="begin"/>
                      </w:r>
                      <w:r>
                        <w:rPr>
                          <w:rFonts w:ascii="Arial" w:hAnsi="Arial" w:cs="Arial"/>
                          <w:b/>
                          <w:bCs/>
                          <w:i w:val="0"/>
                          <w:iCs w:val="0"/>
                          <w:color w:val="auto"/>
                          <w:sz w:val="24"/>
                          <w:szCs w:val="24"/>
                        </w:rPr>
                        <w:instrText xml:space="preserve"> SEQ Gambar_2. \* ARABIC </w:instrText>
                      </w:r>
                      <w:r>
                        <w:fldChar w:fldCharType="separate"/>
                      </w:r>
                      <w:r w:rsidR="00E8249E">
                        <w:rPr>
                          <w:rFonts w:ascii="Arial" w:hAnsi="Arial" w:cs="Arial"/>
                          <w:b/>
                          <w:bCs/>
                          <w:i w:val="0"/>
                          <w:iCs w:val="0"/>
                          <w:noProof/>
                          <w:color w:val="auto"/>
                          <w:sz w:val="24"/>
                          <w:szCs w:val="24"/>
                        </w:rPr>
                        <w:t>1</w:t>
                      </w:r>
                      <w:r>
                        <w:fldChar w:fldCharType="end"/>
                      </w:r>
                      <w:r>
                        <w:rPr>
                          <w:rFonts w:ascii="Arial" w:hAnsi="Arial" w:cs="Arial"/>
                          <w:b/>
                          <w:bCs/>
                          <w:i w:val="0"/>
                          <w:iCs w:val="0"/>
                          <w:color w:val="auto"/>
                          <w:sz w:val="24"/>
                          <w:szCs w:val="24"/>
                        </w:rPr>
                        <w:t xml:space="preserve"> Kerangka Berpikir</w:t>
                      </w:r>
                      <w:bookmarkEnd w:id="25"/>
                    </w:p>
                  </w:txbxContent>
                </v:textbox>
              </v:shape>
            </w:pict>
          </mc:Fallback>
        </mc:AlternateContent>
      </w:r>
      <w:bookmarkStart w:id="26" w:name="_Hlk161862180"/>
    </w:p>
    <w:p w14:paraId="540A82FD" w14:textId="77777777" w:rsidR="0053385C" w:rsidRDefault="0053385C" w:rsidP="0053385C">
      <w:pPr>
        <w:pStyle w:val="IsiDokumen"/>
        <w:ind w:firstLine="0"/>
        <w:jc w:val="center"/>
      </w:pPr>
    </w:p>
    <w:p w14:paraId="324FFBA7" w14:textId="77777777" w:rsidR="0053385C" w:rsidRDefault="0053385C" w:rsidP="0053385C">
      <w:pPr>
        <w:pStyle w:val="IsiDokumen"/>
        <w:ind w:firstLine="0"/>
        <w:jc w:val="center"/>
      </w:pPr>
    </w:p>
    <w:p w14:paraId="4176040B" w14:textId="77777777" w:rsidR="0053385C" w:rsidRDefault="0053385C" w:rsidP="0053385C">
      <w:pPr>
        <w:pStyle w:val="IsiDokumen"/>
        <w:ind w:firstLine="0"/>
        <w:jc w:val="center"/>
      </w:pPr>
    </w:p>
    <w:p w14:paraId="6785F3AF" w14:textId="77777777" w:rsidR="0053385C" w:rsidRDefault="0053385C" w:rsidP="0053385C">
      <w:pPr>
        <w:pStyle w:val="IsiDokumen"/>
        <w:ind w:firstLine="0"/>
        <w:jc w:val="center"/>
      </w:pPr>
    </w:p>
    <w:p w14:paraId="18E26AAD" w14:textId="77777777" w:rsidR="0053385C" w:rsidRDefault="0053385C" w:rsidP="0053385C">
      <w:pPr>
        <w:pStyle w:val="IsiDokumen"/>
        <w:ind w:firstLine="0"/>
        <w:jc w:val="center"/>
      </w:pPr>
    </w:p>
    <w:p w14:paraId="41232A1E" w14:textId="77777777" w:rsidR="0053385C" w:rsidRDefault="0053385C" w:rsidP="0053385C">
      <w:pPr>
        <w:pStyle w:val="IsiDokumen"/>
        <w:ind w:firstLine="0"/>
        <w:jc w:val="center"/>
      </w:pPr>
    </w:p>
    <w:p w14:paraId="7D138E5F" w14:textId="77777777" w:rsidR="0053385C" w:rsidRDefault="0053385C" w:rsidP="0053385C">
      <w:pPr>
        <w:pStyle w:val="IsiDokumen"/>
        <w:ind w:firstLine="0"/>
        <w:jc w:val="center"/>
      </w:pPr>
    </w:p>
    <w:p w14:paraId="7249CBAB" w14:textId="77777777" w:rsidR="0053385C" w:rsidRDefault="0053385C" w:rsidP="0053385C">
      <w:pPr>
        <w:pStyle w:val="IsiDokumen"/>
        <w:ind w:firstLine="0"/>
        <w:jc w:val="center"/>
      </w:pPr>
    </w:p>
    <w:p w14:paraId="14175463" w14:textId="77777777" w:rsidR="0053385C" w:rsidRDefault="0053385C" w:rsidP="0053385C">
      <w:pPr>
        <w:pStyle w:val="IsiDokumen"/>
        <w:ind w:firstLine="0"/>
        <w:jc w:val="center"/>
      </w:pPr>
    </w:p>
    <w:p w14:paraId="5E0D17C7" w14:textId="77777777" w:rsidR="0053385C" w:rsidRDefault="0053385C" w:rsidP="0053385C">
      <w:pPr>
        <w:pStyle w:val="IsiDokumen"/>
        <w:ind w:firstLine="0"/>
        <w:jc w:val="center"/>
      </w:pPr>
    </w:p>
    <w:p w14:paraId="375627E0" w14:textId="77777777" w:rsidR="0053385C" w:rsidRDefault="0053385C" w:rsidP="0053385C">
      <w:pPr>
        <w:pStyle w:val="IsiDokumen"/>
        <w:ind w:firstLine="0"/>
        <w:jc w:val="center"/>
      </w:pPr>
    </w:p>
    <w:bookmarkEnd w:id="23"/>
    <w:p w14:paraId="7F449C81" w14:textId="77777777" w:rsidR="0053385C" w:rsidRDefault="0053385C" w:rsidP="0053385C">
      <w:pPr>
        <w:pStyle w:val="IsiDokumen"/>
        <w:ind w:firstLine="0"/>
        <w:jc w:val="center"/>
      </w:pPr>
    </w:p>
    <w:p w14:paraId="063502CB" w14:textId="77777777" w:rsidR="0053385C" w:rsidRDefault="0053385C" w:rsidP="0053385C">
      <w:pPr>
        <w:pStyle w:val="IsiDokumen"/>
        <w:ind w:firstLine="0"/>
        <w:jc w:val="center"/>
      </w:pPr>
    </w:p>
    <w:p w14:paraId="3AB8D806" w14:textId="77777777" w:rsidR="0053385C" w:rsidRDefault="0053385C" w:rsidP="0053385C">
      <w:pPr>
        <w:pStyle w:val="IsiDokumen"/>
        <w:ind w:firstLine="0"/>
        <w:jc w:val="center"/>
      </w:pPr>
    </w:p>
    <w:p w14:paraId="60443372" w14:textId="77777777" w:rsidR="0053385C" w:rsidRDefault="0053385C" w:rsidP="0053385C">
      <w:pPr>
        <w:pStyle w:val="IsiDokumen"/>
      </w:pPr>
    </w:p>
    <w:p w14:paraId="33769161" w14:textId="77777777" w:rsidR="0053385C" w:rsidRDefault="0053385C" w:rsidP="0053385C">
      <w:pPr>
        <w:pStyle w:val="IsiDokumen"/>
      </w:pPr>
    </w:p>
    <w:p w14:paraId="66B3FE78" w14:textId="77777777" w:rsidR="0053385C" w:rsidRDefault="0053385C" w:rsidP="0053385C">
      <w:pPr>
        <w:pStyle w:val="IsiDokumen"/>
      </w:pPr>
    </w:p>
    <w:p w14:paraId="22361F55" w14:textId="77777777" w:rsidR="0053385C" w:rsidRDefault="0053385C" w:rsidP="0053385C">
      <w:pPr>
        <w:pStyle w:val="IsiDokumen"/>
      </w:pPr>
    </w:p>
    <w:p w14:paraId="115CBC46" w14:textId="77777777" w:rsidR="0053385C" w:rsidRDefault="0053385C" w:rsidP="0053385C">
      <w:pPr>
        <w:pStyle w:val="IsiDokumen"/>
      </w:pPr>
    </w:p>
    <w:p w14:paraId="2DAF8C58" w14:textId="77777777" w:rsidR="0053385C" w:rsidRDefault="0053385C" w:rsidP="0053385C">
      <w:pPr>
        <w:pStyle w:val="IsiDokumen"/>
      </w:pPr>
    </w:p>
    <w:p w14:paraId="42A7C750" w14:textId="77777777" w:rsidR="0053385C" w:rsidRDefault="0053385C" w:rsidP="0053385C">
      <w:pPr>
        <w:pStyle w:val="IsiDokumen"/>
      </w:pPr>
    </w:p>
    <w:p w14:paraId="39961C82" w14:textId="77777777" w:rsidR="0053385C" w:rsidRDefault="0053385C" w:rsidP="0053385C">
      <w:pPr>
        <w:pStyle w:val="IsiDokumen"/>
      </w:pPr>
    </w:p>
    <w:p w14:paraId="4ED075E7" w14:textId="77777777" w:rsidR="0053385C" w:rsidRDefault="0053385C" w:rsidP="0053385C">
      <w:pPr>
        <w:pStyle w:val="IsiDokumen"/>
      </w:pPr>
    </w:p>
    <w:p w14:paraId="2E47EE1E" w14:textId="77777777" w:rsidR="0053385C" w:rsidRDefault="0053385C" w:rsidP="0053385C">
      <w:pPr>
        <w:pStyle w:val="IsiDokumen"/>
      </w:pPr>
    </w:p>
    <w:p w14:paraId="1886CE84" w14:textId="77777777" w:rsidR="0053385C" w:rsidRDefault="0053385C" w:rsidP="0053385C">
      <w:pPr>
        <w:pStyle w:val="IsiDokumen"/>
      </w:pPr>
    </w:p>
    <w:p w14:paraId="06AD5AB9" w14:textId="77777777" w:rsidR="0053385C" w:rsidRDefault="0053385C" w:rsidP="0053385C">
      <w:pPr>
        <w:pStyle w:val="IsiDokumen"/>
      </w:pPr>
    </w:p>
    <w:bookmarkEnd w:id="24"/>
    <w:bookmarkEnd w:id="26"/>
    <w:p w14:paraId="437E2A99" w14:textId="77777777" w:rsidR="0053385C" w:rsidRDefault="0053385C" w:rsidP="0053385C">
      <w:pPr>
        <w:rPr>
          <w:rFonts w:ascii="Arial" w:hAnsi="Arial" w:cs="Arial"/>
          <w:lang w:val="en-ID"/>
        </w:rPr>
      </w:pPr>
    </w:p>
    <w:p w14:paraId="1C92D851" w14:textId="668F37EC" w:rsidR="00A014C2" w:rsidRPr="008D378E" w:rsidRDefault="007A657F" w:rsidP="0053385C">
      <w:pPr>
        <w:pStyle w:val="Heading1"/>
        <w:shd w:val="clear" w:color="auto" w:fill="FFFFFF" w:themeFill="background1"/>
        <w:jc w:val="center"/>
        <w:rPr>
          <w:rFonts w:ascii="Arial" w:hAnsi="Arial" w:cs="Arial"/>
        </w:rPr>
      </w:pPr>
      <w:bookmarkStart w:id="27" w:name="_Toc184527464"/>
      <w:r w:rsidRPr="008D378E">
        <w:rPr>
          <w:rFonts w:ascii="Arial" w:hAnsi="Arial" w:cs="Arial"/>
        </w:rPr>
        <w:lastRenderedPageBreak/>
        <w:t>BAB III. METODOLOGI</w:t>
      </w:r>
      <w:bookmarkEnd w:id="27"/>
    </w:p>
    <w:p w14:paraId="158B3739" w14:textId="77777777" w:rsidR="0053385C" w:rsidRPr="008D378E" w:rsidRDefault="0053385C" w:rsidP="0053385C">
      <w:pPr>
        <w:pStyle w:val="Heading2"/>
      </w:pPr>
      <w:bookmarkStart w:id="28" w:name="_Toc182768387"/>
      <w:bookmarkStart w:id="29" w:name="_Toc184527465"/>
      <w:r w:rsidRPr="008D378E">
        <w:t>3.1 Lokasi dan Waktu Penelitian</w:t>
      </w:r>
      <w:bookmarkEnd w:id="28"/>
      <w:bookmarkEnd w:id="29"/>
    </w:p>
    <w:p w14:paraId="18D2300B" w14:textId="77777777" w:rsidR="0053385C" w:rsidRDefault="0053385C" w:rsidP="0053385C">
      <w:pPr>
        <w:pStyle w:val="IsiDokumen"/>
        <w:spacing w:line="360" w:lineRule="auto"/>
        <w:ind w:firstLine="567"/>
      </w:pPr>
      <w:r>
        <w:t>Penelitian ini dilakukan pada lokasi dan waktu yang sudah ditentukan. Adapun lokasi dan waktu penelitian ini dapat diuraikan sebagai berikut:</w:t>
      </w:r>
    </w:p>
    <w:p w14:paraId="5289E186" w14:textId="77777777" w:rsidR="0053385C" w:rsidRDefault="0053385C" w:rsidP="00A47796">
      <w:pPr>
        <w:pStyle w:val="IsiDokumen"/>
        <w:numPr>
          <w:ilvl w:val="0"/>
          <w:numId w:val="3"/>
        </w:numPr>
        <w:spacing w:line="360" w:lineRule="auto"/>
        <w:ind w:left="284" w:hanging="284"/>
      </w:pPr>
      <w:r>
        <w:t>Lokasi Penelitian</w:t>
      </w:r>
    </w:p>
    <w:p w14:paraId="0E9DAF1E" w14:textId="77777777" w:rsidR="0053385C" w:rsidRDefault="0053385C" w:rsidP="0053385C">
      <w:pPr>
        <w:pStyle w:val="IsiDokumen"/>
        <w:spacing w:line="360" w:lineRule="auto"/>
        <w:ind w:left="284" w:firstLine="0"/>
      </w:pPr>
      <w:r>
        <w:t>Lokasi penelitian dipilih di Usaha Tani Jeruk, Desa Nagori tongah, Kecamatan Purbasari, Kabupaten Simalungun, Sumatera Utara karena mewakili kegiatan pertanian jeruk, memfasilitasi akses data yang relevan, dan memungkinkan penelitian yang lebih mendalam terkait kondisi lokal dan praktik pertanian.</w:t>
      </w:r>
    </w:p>
    <w:p w14:paraId="5253D8C8" w14:textId="77777777" w:rsidR="0053385C" w:rsidRDefault="0053385C" w:rsidP="00A47796">
      <w:pPr>
        <w:pStyle w:val="IsiDokumen"/>
        <w:numPr>
          <w:ilvl w:val="0"/>
          <w:numId w:val="3"/>
        </w:numPr>
        <w:spacing w:line="360" w:lineRule="auto"/>
        <w:ind w:left="284" w:hanging="284"/>
      </w:pPr>
      <w:r>
        <w:t>Waktu Penelitian</w:t>
      </w:r>
    </w:p>
    <w:p w14:paraId="75B0440C" w14:textId="77777777" w:rsidR="0053385C" w:rsidRDefault="0053385C" w:rsidP="0053385C">
      <w:pPr>
        <w:spacing w:line="360" w:lineRule="auto"/>
        <w:ind w:left="284"/>
        <w:rPr>
          <w:rFonts w:ascii="Arial" w:hAnsi="Arial" w:cs="Arial"/>
        </w:rPr>
      </w:pPr>
      <w:r>
        <w:rPr>
          <w:rFonts w:ascii="Arial" w:hAnsi="Arial" w:cs="Arial"/>
        </w:rPr>
        <w:t>Waktu penelitian ini dilakukan pada bulan April 2024 sampai dengan Mei 2024</w:t>
      </w:r>
    </w:p>
    <w:p w14:paraId="10158ED3" w14:textId="1A906FC9" w:rsidR="000C0506" w:rsidRPr="000C0506" w:rsidRDefault="000C0506" w:rsidP="000C0506">
      <w:pPr>
        <w:pStyle w:val="Heading2"/>
        <w:rPr>
          <w:lang w:val="id-ID"/>
        </w:rPr>
      </w:pPr>
      <w:r>
        <w:rPr>
          <w:lang w:val="en-ID"/>
        </w:rPr>
        <w:t xml:space="preserve">3.2 </w:t>
      </w:r>
      <w:r>
        <w:rPr>
          <w:lang w:val="id-ID"/>
        </w:rPr>
        <w:t>Jenis Penelitian</w:t>
      </w:r>
    </w:p>
    <w:p w14:paraId="4D250B88" w14:textId="1055FC71" w:rsidR="000C0506" w:rsidRPr="00297913" w:rsidRDefault="000C0506" w:rsidP="000C0506">
      <w:pPr>
        <w:spacing w:line="360" w:lineRule="auto"/>
        <w:ind w:firstLine="567"/>
        <w:rPr>
          <w:rFonts w:ascii="Arial" w:hAnsi="Arial" w:cs="Arial"/>
          <w:lang w:val="id-ID"/>
        </w:rPr>
      </w:pPr>
      <w:r>
        <w:rPr>
          <w:rFonts w:ascii="Arial" w:hAnsi="Arial" w:cs="Arial"/>
          <w:lang w:val="id-ID"/>
        </w:rPr>
        <w:t>Je</w:t>
      </w:r>
      <w:r w:rsidRPr="00297913">
        <w:rPr>
          <w:rFonts w:ascii="Arial" w:hAnsi="Arial" w:cs="Arial"/>
          <w:lang w:val="id-ID"/>
        </w:rPr>
        <w:t xml:space="preserve">nis penelitian yang digunakan dalam penelitian ini adalah penelitian kuantitatif deskriptif. Penelitian kuantitatif dilakukan untuk mengumpulkan dan menganalisis data numerik mengenai faktor-faktor produksi usaha tani jeruk serta efisiensinya. Data yang dikumpulkan dianalisis menggunakan metode </w:t>
      </w:r>
      <w:r w:rsidRPr="00297913">
        <w:rPr>
          <w:rFonts w:ascii="Arial" w:hAnsi="Arial" w:cs="Arial"/>
          <w:i/>
          <w:lang w:val="id-ID"/>
        </w:rPr>
        <w:t>Stochastic Frontier Analysis</w:t>
      </w:r>
      <w:r w:rsidRPr="00297913">
        <w:rPr>
          <w:rFonts w:ascii="Arial" w:hAnsi="Arial" w:cs="Arial"/>
          <w:lang w:val="id-ID"/>
        </w:rPr>
        <w:t xml:space="preserve"> (SFA) untuk menentukan tingkat efisiensi teknis petani jeruk di wilayah penelitian.</w:t>
      </w:r>
    </w:p>
    <w:p w14:paraId="21384D21" w14:textId="77777777" w:rsidR="000C0506" w:rsidRPr="00297913" w:rsidRDefault="000C0506" w:rsidP="000C0506">
      <w:pPr>
        <w:spacing w:line="360" w:lineRule="auto"/>
        <w:ind w:firstLine="567"/>
        <w:rPr>
          <w:rFonts w:ascii="Arial" w:hAnsi="Arial" w:cs="Arial"/>
          <w:lang w:val="id-ID"/>
        </w:rPr>
      </w:pPr>
      <w:r w:rsidRPr="00297913">
        <w:rPr>
          <w:rFonts w:ascii="Arial" w:hAnsi="Arial" w:cs="Arial"/>
          <w:lang w:val="id-ID"/>
        </w:rPr>
        <w:t>Penelitian ini juga bersifat komparatif, di mana perbandingan tingkat efisiensi dilakukan antara kelompok petani berdasarkan luas lahan yang mereka kelola. Dengan demikian, hasil penelitian ini dapat memberikan gambaran mengenai faktor-faktor yang memengaruhi efisiensi produksi serta langkah-langkah yang dapat dilakukan untuk meningkatkannya.</w:t>
      </w:r>
    </w:p>
    <w:p w14:paraId="2F153033" w14:textId="79C31C63" w:rsidR="000C0506" w:rsidRPr="00297913" w:rsidRDefault="000C0506" w:rsidP="000C0506">
      <w:pPr>
        <w:spacing w:line="360" w:lineRule="auto"/>
        <w:ind w:left="284"/>
        <w:rPr>
          <w:rFonts w:ascii="Arial" w:hAnsi="Arial" w:cs="Arial"/>
          <w:lang w:val="id-ID"/>
        </w:rPr>
      </w:pPr>
    </w:p>
    <w:p w14:paraId="062F86EF" w14:textId="79D4E79B" w:rsidR="0053385C" w:rsidRPr="00297913" w:rsidRDefault="00C12F03" w:rsidP="0053385C">
      <w:pPr>
        <w:pStyle w:val="Heading2"/>
        <w:rPr>
          <w:lang w:val="id-ID"/>
        </w:rPr>
      </w:pPr>
      <w:bookmarkStart w:id="30" w:name="_Toc182768388"/>
      <w:bookmarkStart w:id="31" w:name="_Toc184527466"/>
      <w:r w:rsidRPr="00297913">
        <w:rPr>
          <w:lang w:val="id-ID"/>
        </w:rPr>
        <w:lastRenderedPageBreak/>
        <w:t>3.3</w:t>
      </w:r>
      <w:r w:rsidR="0053385C" w:rsidRPr="00297913">
        <w:rPr>
          <w:lang w:val="id-ID"/>
        </w:rPr>
        <w:t xml:space="preserve"> Penentuan Responden Penelitian</w:t>
      </w:r>
      <w:bookmarkEnd w:id="30"/>
      <w:bookmarkEnd w:id="31"/>
    </w:p>
    <w:p w14:paraId="08445C1A" w14:textId="62A2EB02" w:rsidR="00D0343D" w:rsidRPr="00D0343D" w:rsidRDefault="00D0343D" w:rsidP="00D0343D">
      <w:pPr>
        <w:spacing w:line="360" w:lineRule="auto"/>
        <w:ind w:firstLine="567"/>
        <w:rPr>
          <w:rFonts w:ascii="Arial" w:hAnsi="Arial" w:cs="Arial"/>
        </w:rPr>
      </w:pPr>
      <w:r w:rsidRPr="00297913">
        <w:rPr>
          <w:rFonts w:ascii="Arial" w:hAnsi="Arial" w:cs="Arial"/>
          <w:lang w:val="id-ID"/>
        </w:rPr>
        <w:t xml:space="preserve">Penelitian ini dilakukan di Kecamatan Purbasari, Kabupaten Simalungun. Pemilihan responden menggunakan teknik </w:t>
      </w:r>
      <w:r w:rsidR="00840AE5">
        <w:rPr>
          <w:rFonts w:ascii="Arial" w:hAnsi="Arial" w:cs="Arial"/>
          <w:bCs/>
          <w:i/>
          <w:lang w:val="id-ID"/>
        </w:rPr>
        <w:t>Purposive Sampling</w:t>
      </w:r>
      <w:r w:rsidRPr="00297913">
        <w:rPr>
          <w:rFonts w:ascii="Arial" w:hAnsi="Arial" w:cs="Arial"/>
          <w:lang w:val="id-ID"/>
        </w:rPr>
        <w:t xml:space="preserve">, yaitu </w:t>
      </w:r>
      <w:r w:rsidR="000C6C18" w:rsidRPr="00297913">
        <w:rPr>
          <w:rFonts w:ascii="Arial" w:hAnsi="Arial" w:cs="Arial"/>
          <w:lang w:val="id-ID"/>
        </w:rPr>
        <w:t>eknik pengambilan sampel yang dilakukan secara sengaja berdasarkan kriteria tertentu</w:t>
      </w:r>
      <w:r w:rsidRPr="00297913">
        <w:rPr>
          <w:rFonts w:ascii="Arial" w:hAnsi="Arial" w:cs="Arial"/>
          <w:lang w:val="id-ID"/>
        </w:rPr>
        <w:t>. Petani-petani awal ini kemudian diminta untuk merekomendasikan petani jeruk lain yang memenuhi kriteria yang sama. Teknik ini digunakan karena jumlah total populasi petani jeruk di Kecamatan Purbasari tidak dapat dipastikan secara pasti.</w:t>
      </w:r>
      <w:r w:rsidR="00911C1C">
        <w:rPr>
          <w:rFonts w:ascii="Arial" w:hAnsi="Arial" w:cs="Arial"/>
          <w:lang w:val="id-ID"/>
        </w:rPr>
        <w:t xml:space="preserve"> </w:t>
      </w:r>
      <w:r w:rsidRPr="00D0343D">
        <w:rPr>
          <w:rFonts w:ascii="Arial" w:hAnsi="Arial" w:cs="Arial"/>
        </w:rPr>
        <w:t>Kriteria pemilihan responden meliputi:</w:t>
      </w:r>
    </w:p>
    <w:p w14:paraId="418E049F" w14:textId="53E699C8" w:rsidR="00D0343D" w:rsidRPr="00D0343D" w:rsidRDefault="00D0343D" w:rsidP="00D0343D">
      <w:pPr>
        <w:numPr>
          <w:ilvl w:val="0"/>
          <w:numId w:val="11"/>
        </w:numPr>
        <w:tabs>
          <w:tab w:val="num" w:pos="720"/>
        </w:tabs>
        <w:spacing w:line="360" w:lineRule="auto"/>
        <w:rPr>
          <w:rFonts w:ascii="Arial" w:hAnsi="Arial" w:cs="Arial"/>
        </w:rPr>
      </w:pPr>
      <w:r w:rsidRPr="00D0343D">
        <w:rPr>
          <w:rFonts w:ascii="Arial" w:hAnsi="Arial" w:cs="Arial"/>
        </w:rPr>
        <w:t xml:space="preserve">Responden memiliki lahan jeruk dengan kategori </w:t>
      </w:r>
      <w:r w:rsidR="00D2587E">
        <w:rPr>
          <w:rFonts w:ascii="Arial" w:hAnsi="Arial" w:cs="Arial"/>
          <w:lang w:val="id-ID"/>
        </w:rPr>
        <w:t>2.400 m</w:t>
      </w:r>
      <w:r w:rsidR="00D2587E">
        <w:rPr>
          <w:rFonts w:ascii="Arial" w:hAnsi="Arial" w:cs="Arial"/>
          <w:vertAlign w:val="superscript"/>
          <w:lang w:val="id-ID"/>
        </w:rPr>
        <w:t xml:space="preserve">2 </w:t>
      </w:r>
      <w:r w:rsidR="00D2587E">
        <w:rPr>
          <w:rFonts w:ascii="Arial" w:hAnsi="Arial" w:cs="Arial"/>
          <w:lang w:val="id-ID"/>
        </w:rPr>
        <w:t>– 4000 m</w:t>
      </w:r>
      <w:r w:rsidR="00D2587E">
        <w:rPr>
          <w:rFonts w:ascii="Arial" w:hAnsi="Arial" w:cs="Arial"/>
          <w:vertAlign w:val="superscript"/>
          <w:lang w:val="id-ID"/>
        </w:rPr>
        <w:t>2</w:t>
      </w:r>
      <w:r w:rsidRPr="00D0343D">
        <w:rPr>
          <w:rFonts w:ascii="Arial" w:hAnsi="Arial" w:cs="Arial"/>
        </w:rPr>
        <w:t xml:space="preserve">, </w:t>
      </w:r>
      <w:r w:rsidR="00D2587E">
        <w:rPr>
          <w:rFonts w:ascii="Arial" w:hAnsi="Arial" w:cs="Arial"/>
          <w:lang w:val="id-ID"/>
        </w:rPr>
        <w:t>4.400 m</w:t>
      </w:r>
      <w:r w:rsidR="00D2587E">
        <w:rPr>
          <w:rFonts w:ascii="Arial" w:hAnsi="Arial" w:cs="Arial"/>
          <w:vertAlign w:val="superscript"/>
          <w:lang w:val="id-ID"/>
        </w:rPr>
        <w:t>2</w:t>
      </w:r>
      <w:r w:rsidR="00D2587E">
        <w:rPr>
          <w:rFonts w:ascii="Arial" w:hAnsi="Arial" w:cs="Arial"/>
          <w:lang w:val="id-ID"/>
        </w:rPr>
        <w:t xml:space="preserve"> – 5.600 m</w:t>
      </w:r>
      <w:r w:rsidR="00D2587E">
        <w:rPr>
          <w:rFonts w:ascii="Arial" w:hAnsi="Arial" w:cs="Arial"/>
          <w:vertAlign w:val="superscript"/>
          <w:lang w:val="id-ID"/>
        </w:rPr>
        <w:t>2</w:t>
      </w:r>
      <w:r w:rsidRPr="00D0343D">
        <w:rPr>
          <w:rFonts w:ascii="Arial" w:hAnsi="Arial" w:cs="Arial"/>
        </w:rPr>
        <w:t xml:space="preserve">, atau lebih dari </w:t>
      </w:r>
      <w:r w:rsidR="00D2587E">
        <w:rPr>
          <w:rFonts w:ascii="Arial" w:hAnsi="Arial" w:cs="Arial"/>
          <w:lang w:val="id-ID"/>
        </w:rPr>
        <w:t>6 m</w:t>
      </w:r>
      <w:r w:rsidR="00D2587E">
        <w:rPr>
          <w:rFonts w:ascii="Arial" w:hAnsi="Arial" w:cs="Arial"/>
          <w:vertAlign w:val="superscript"/>
          <w:lang w:val="id-ID"/>
        </w:rPr>
        <w:t>2</w:t>
      </w:r>
      <w:r w:rsidRPr="00D0343D">
        <w:rPr>
          <w:rFonts w:ascii="Arial" w:hAnsi="Arial" w:cs="Arial"/>
        </w:rPr>
        <w:t>.</w:t>
      </w:r>
    </w:p>
    <w:p w14:paraId="005423ED" w14:textId="3B091480" w:rsidR="00D0343D" w:rsidRPr="00D0343D" w:rsidRDefault="00D0343D" w:rsidP="00D0343D">
      <w:pPr>
        <w:numPr>
          <w:ilvl w:val="0"/>
          <w:numId w:val="11"/>
        </w:numPr>
        <w:tabs>
          <w:tab w:val="num" w:pos="720"/>
        </w:tabs>
        <w:spacing w:line="360" w:lineRule="auto"/>
        <w:rPr>
          <w:rFonts w:ascii="Arial" w:hAnsi="Arial" w:cs="Arial"/>
        </w:rPr>
      </w:pPr>
      <w:r w:rsidRPr="00D0343D">
        <w:rPr>
          <w:rFonts w:ascii="Arial" w:hAnsi="Arial" w:cs="Arial"/>
        </w:rPr>
        <w:t>Responden memiliki pengalaman bertani jeruk selama minimal 5 tahun.</w:t>
      </w:r>
    </w:p>
    <w:p w14:paraId="36F2FE9C" w14:textId="6664436C" w:rsidR="00D0343D" w:rsidRPr="00D0343D" w:rsidRDefault="00D0343D" w:rsidP="00D0343D">
      <w:pPr>
        <w:numPr>
          <w:ilvl w:val="0"/>
          <w:numId w:val="11"/>
        </w:numPr>
        <w:tabs>
          <w:tab w:val="num" w:pos="720"/>
        </w:tabs>
        <w:spacing w:line="360" w:lineRule="auto"/>
        <w:rPr>
          <w:rFonts w:ascii="Arial" w:hAnsi="Arial" w:cs="Arial"/>
        </w:rPr>
      </w:pPr>
      <w:r w:rsidRPr="00D0343D">
        <w:rPr>
          <w:rFonts w:ascii="Arial" w:hAnsi="Arial" w:cs="Arial"/>
        </w:rPr>
        <w:t>Responden memiliki rekam jejak produksi yang stabil atau meningkat selama tiga tahun terakhir.</w:t>
      </w:r>
    </w:p>
    <w:p w14:paraId="68583AFD" w14:textId="055FDB8D" w:rsidR="0053385C" w:rsidRDefault="00D0343D" w:rsidP="0053385C">
      <w:pPr>
        <w:spacing w:line="360" w:lineRule="auto"/>
        <w:ind w:firstLine="567"/>
        <w:rPr>
          <w:rFonts w:ascii="Arial" w:hAnsi="Arial" w:cs="Arial"/>
        </w:rPr>
      </w:pPr>
      <w:r w:rsidRPr="00D0343D">
        <w:rPr>
          <w:rFonts w:ascii="Arial" w:hAnsi="Arial" w:cs="Arial"/>
        </w:rPr>
        <w:t xml:space="preserve">Jumlah total responden yang dikumpulkan melalui teknik ini adalah sebanyak </w:t>
      </w:r>
      <w:r w:rsidRPr="00D0343D">
        <w:rPr>
          <w:rFonts w:ascii="Arial" w:hAnsi="Arial" w:cs="Arial"/>
          <w:bCs/>
        </w:rPr>
        <w:t>45 orang petani jeruk</w:t>
      </w:r>
      <w:r w:rsidRPr="00D0343D">
        <w:rPr>
          <w:rFonts w:ascii="Arial" w:hAnsi="Arial" w:cs="Arial"/>
        </w:rPr>
        <w:t xml:space="preserve">. Pemilihan responden dilakukan secara bertahap untuk memastikan keberagaman data yang mencakup variasi dalam usaha tani jeruk di wilayah tersebut. Teknik </w:t>
      </w:r>
      <w:r w:rsidR="000028DF">
        <w:rPr>
          <w:rFonts w:ascii="Arial" w:hAnsi="Arial" w:cs="Arial"/>
          <w:bCs/>
          <w:i/>
          <w:lang w:val="id-ID"/>
        </w:rPr>
        <w:t>Purposive Sampling</w:t>
      </w:r>
      <w:r w:rsidRPr="00D0343D">
        <w:rPr>
          <w:rFonts w:ascii="Arial" w:hAnsi="Arial" w:cs="Arial"/>
        </w:rPr>
        <w:t xml:space="preserve"> juga memungkinkan peneliti untuk mengidentifikasi responden yang tersebar di lokasi-lokasi yang sulit dijangkau, sehingga data yang diperoleh dapat memberikan gambaran yang lebih komprehensif mengenai kondisi usaha tani jeruk di Kecamatan Purbasari.</w:t>
      </w:r>
    </w:p>
    <w:p w14:paraId="1BDBF6A5" w14:textId="08FB7482" w:rsidR="0053385C" w:rsidRDefault="00C12F03" w:rsidP="0053385C">
      <w:pPr>
        <w:pStyle w:val="Heading2"/>
        <w:rPr>
          <w:lang w:val="en-ID"/>
        </w:rPr>
      </w:pPr>
      <w:bookmarkStart w:id="32" w:name="_Toc182768389"/>
      <w:bookmarkStart w:id="33" w:name="_Toc184527467"/>
      <w:r>
        <w:rPr>
          <w:lang w:val="en-ID"/>
        </w:rPr>
        <w:t>3.4</w:t>
      </w:r>
      <w:r w:rsidR="0053385C">
        <w:rPr>
          <w:lang w:val="en-ID"/>
        </w:rPr>
        <w:t xml:space="preserve"> Jenis Data</w:t>
      </w:r>
      <w:bookmarkEnd w:id="32"/>
      <w:bookmarkEnd w:id="33"/>
    </w:p>
    <w:p w14:paraId="6091DFA5" w14:textId="77777777" w:rsidR="0053385C" w:rsidRDefault="0053385C" w:rsidP="0053385C">
      <w:pPr>
        <w:spacing w:line="360" w:lineRule="auto"/>
        <w:ind w:firstLine="567"/>
        <w:rPr>
          <w:rFonts w:ascii="Arial" w:hAnsi="Arial" w:cs="Arial"/>
        </w:rPr>
      </w:pPr>
      <w:r>
        <w:rPr>
          <w:rFonts w:ascii="Arial" w:hAnsi="Arial" w:cs="Arial"/>
        </w:rPr>
        <w:t xml:space="preserve">Jenis data yang akan dikumpulkan mencakup data primer dan data sekunder. Data primer merujuk pada informasi yang dikumpulkan atau dihasilkan secara langsung oleh peneliti untuk memecahkan masalah atau menjawab pertanyaan penelitian tertentu. Ini merupakan data yang diperoleh dari sumber asli atau langsung dari partisipan atau objek penelitian (Hidayat, 2014). Sedangkan data sekunder merujuk pada informasi yang telah dikumpulkan oleh pihak lain sebelumnya dan dapat digunakan ulang oleh </w:t>
      </w:r>
      <w:r>
        <w:rPr>
          <w:rFonts w:ascii="Arial" w:hAnsi="Arial" w:cs="Arial"/>
        </w:rPr>
        <w:lastRenderedPageBreak/>
        <w:t>peneliti untuk tujuan penelitian mereka. Ini mencakup data yang ditemukan dalam literatur, laporan, basis data, atau sumber lain yang telah ada (Hidayat, 2014). Adapun dalam penelitian ini data primer dapat berupa informasi langsung dari petani, seperti biaya produksi, hasil panen, dan faktor-faktor lain yang berkaitan dengan efisiensi produksi. Sedangkan data sekunder dapat diperoleh dari instansi terkait, literatur, atau sumber informasi lain yang relevan dengan usaha tani jeruk di Kecamatan Purbasari.</w:t>
      </w:r>
    </w:p>
    <w:p w14:paraId="573DB6A0" w14:textId="7B8D8BBF" w:rsidR="0053385C" w:rsidRDefault="00C12F03" w:rsidP="0053385C">
      <w:pPr>
        <w:pStyle w:val="Heading2"/>
        <w:rPr>
          <w:lang w:val="en-ID"/>
        </w:rPr>
      </w:pPr>
      <w:bookmarkStart w:id="34" w:name="_Toc182768390"/>
      <w:bookmarkStart w:id="35" w:name="_Toc184527468"/>
      <w:r>
        <w:rPr>
          <w:lang w:val="en-ID"/>
        </w:rPr>
        <w:t>3.5</w:t>
      </w:r>
      <w:r w:rsidR="0053385C">
        <w:rPr>
          <w:lang w:val="en-ID"/>
        </w:rPr>
        <w:t xml:space="preserve"> Metode Pengumpulan Data</w:t>
      </w:r>
      <w:bookmarkEnd w:id="34"/>
      <w:bookmarkEnd w:id="35"/>
    </w:p>
    <w:p w14:paraId="7593F15D" w14:textId="77777777" w:rsidR="0053385C" w:rsidRPr="00297913" w:rsidRDefault="0053385C" w:rsidP="0053385C">
      <w:pPr>
        <w:spacing w:line="360" w:lineRule="auto"/>
        <w:ind w:firstLine="567"/>
        <w:rPr>
          <w:rFonts w:ascii="Arial" w:hAnsi="Arial" w:cs="Arial"/>
          <w:lang w:val="fr-FR"/>
        </w:rPr>
      </w:pPr>
      <w:r>
        <w:rPr>
          <w:rFonts w:ascii="Arial" w:hAnsi="Arial" w:cs="Arial"/>
        </w:rPr>
        <w:t xml:space="preserve">Metode pengumpulan data dalam penelitian ini melibatkan wawancara langsung dengan petani, observasi lapangan, dan studi dokumentasi. Wawancara dapat memberikan wawasan mendalam tentang praktik pertanian, sedangkan observasi lapangan memungkinkan pengamatan langsung terhadap proses produksi. </w:t>
      </w:r>
      <w:r w:rsidRPr="00297913">
        <w:rPr>
          <w:rFonts w:ascii="Arial" w:hAnsi="Arial" w:cs="Arial"/>
          <w:lang w:val="fr-FR"/>
        </w:rPr>
        <w:t>Studi dokumentasi dapat melibatkan analisis dokumen terkait pertanian dan efisiensi produksi.</w:t>
      </w:r>
    </w:p>
    <w:p w14:paraId="479F6370" w14:textId="4CA2FF2F" w:rsidR="0053385C" w:rsidRPr="00297913" w:rsidRDefault="00C12F03" w:rsidP="0053385C">
      <w:pPr>
        <w:pStyle w:val="Heading2"/>
        <w:rPr>
          <w:lang w:val="fr-FR"/>
        </w:rPr>
      </w:pPr>
      <w:bookmarkStart w:id="36" w:name="_Toc182768391"/>
      <w:bookmarkStart w:id="37" w:name="_Toc184527469"/>
      <w:r w:rsidRPr="00297913">
        <w:rPr>
          <w:lang w:val="fr-FR"/>
        </w:rPr>
        <w:t>3.6</w:t>
      </w:r>
      <w:r w:rsidR="0053385C" w:rsidRPr="00297913">
        <w:rPr>
          <w:lang w:val="fr-FR"/>
        </w:rPr>
        <w:t xml:space="preserve"> Variabel Penelitian</w:t>
      </w:r>
      <w:bookmarkEnd w:id="36"/>
      <w:bookmarkEnd w:id="37"/>
    </w:p>
    <w:p w14:paraId="48B693D5" w14:textId="77777777" w:rsidR="0053385C" w:rsidRDefault="0053385C" w:rsidP="0053385C">
      <w:pPr>
        <w:pStyle w:val="IsiDokumen"/>
        <w:spacing w:line="360" w:lineRule="auto"/>
        <w:ind w:firstLine="567"/>
      </w:pPr>
      <w:r>
        <w:t>Variabel penelitian adalah elemen-elemen atau faktor-faktor tertentu yang menjadi fokus dalam penelitian untuk memahami dan menganalisis efisiensi produksi usaha tani jeruk. Dalam penelitian ini, variasi variabel-variabel berikut akan digunakan untuk memperoleh pemahaman yang holistik tentang usaha tani jeruk di Kecamatan Purbasari, Kabupaten Simalungun:</w:t>
      </w:r>
    </w:p>
    <w:p w14:paraId="1F522B8C" w14:textId="77777777" w:rsidR="0053385C" w:rsidRDefault="0053385C" w:rsidP="00A47796">
      <w:pPr>
        <w:pStyle w:val="IsiDokumen"/>
        <w:numPr>
          <w:ilvl w:val="0"/>
          <w:numId w:val="4"/>
        </w:numPr>
        <w:spacing w:line="360" w:lineRule="auto"/>
        <w:ind w:left="284" w:hanging="284"/>
      </w:pPr>
      <w:r>
        <w:t>Biaya Produksi</w:t>
      </w:r>
    </w:p>
    <w:p w14:paraId="2E5D532E" w14:textId="77777777" w:rsidR="0053385C" w:rsidRDefault="0053385C" w:rsidP="0053385C">
      <w:pPr>
        <w:pStyle w:val="IsiDokumen"/>
        <w:spacing w:line="360" w:lineRule="auto"/>
        <w:ind w:left="284" w:firstLine="0"/>
      </w:pPr>
      <w:r>
        <w:t>Biaya produksi mencakup semua biaya yang terlibat dalam proses pertanian jeruk, seperti biaya bibit, pupuk, pestisida, tenaga kerja, dan operasional lainnya. Analisis biaya produksi dapat memberikan gambaran tentang sejauh mana petani dapat mengelola sumber daya finansial mereka dan identifikasi area potensial untuk efisiensi.</w:t>
      </w:r>
    </w:p>
    <w:p w14:paraId="4D4CE3D3" w14:textId="77777777" w:rsidR="0053385C" w:rsidRDefault="0053385C" w:rsidP="00A47796">
      <w:pPr>
        <w:pStyle w:val="IsiDokumen"/>
        <w:numPr>
          <w:ilvl w:val="0"/>
          <w:numId w:val="4"/>
        </w:numPr>
        <w:spacing w:line="360" w:lineRule="auto"/>
        <w:ind w:left="284" w:hanging="284"/>
      </w:pPr>
      <w:r>
        <w:t>Hasil Panen</w:t>
      </w:r>
    </w:p>
    <w:p w14:paraId="19CD06DF" w14:textId="77777777" w:rsidR="0053385C" w:rsidRDefault="0053385C" w:rsidP="0053385C">
      <w:pPr>
        <w:pStyle w:val="IsiDokumen"/>
        <w:spacing w:line="360" w:lineRule="auto"/>
        <w:ind w:left="284" w:firstLine="0"/>
      </w:pPr>
      <w:r>
        <w:lastRenderedPageBreak/>
        <w:t>Hasil panen adalah jumlah jeruk yang dihasilkan oleh petani dalam suatu periode tertentu. Pemahaman terhadap hasil panen penting untuk mengevaluasi produktivitas usaha tani jeruk dan dapat digunakan untuk mengukur efisiensi dari aspek hasil produksi.</w:t>
      </w:r>
    </w:p>
    <w:p w14:paraId="698D5E18" w14:textId="77777777" w:rsidR="0053385C" w:rsidRDefault="0053385C" w:rsidP="00A47796">
      <w:pPr>
        <w:pStyle w:val="IsiDokumen"/>
        <w:numPr>
          <w:ilvl w:val="0"/>
          <w:numId w:val="4"/>
        </w:numPr>
        <w:spacing w:line="360" w:lineRule="auto"/>
        <w:ind w:left="284" w:hanging="284"/>
      </w:pPr>
      <w:r>
        <w:t>Efisiensi Penggunaan Sumber Daya</w:t>
      </w:r>
    </w:p>
    <w:p w14:paraId="6F5FAAB0" w14:textId="77777777" w:rsidR="0053385C" w:rsidRPr="00297913" w:rsidRDefault="0053385C" w:rsidP="0053385C">
      <w:pPr>
        <w:spacing w:line="360" w:lineRule="auto"/>
        <w:ind w:left="284"/>
        <w:rPr>
          <w:rFonts w:ascii="Arial" w:hAnsi="Arial" w:cs="Arial"/>
          <w:lang w:val="id-ID"/>
        </w:rPr>
      </w:pPr>
      <w:r w:rsidRPr="00297913">
        <w:rPr>
          <w:rFonts w:ascii="Arial" w:hAnsi="Arial" w:cs="Arial"/>
          <w:lang w:val="id-ID"/>
        </w:rPr>
        <w:t>Ini mencakup sejauh mana sumber daya seperti air, tanah, dan tenaga kerja digunakan secara efisien dalam proses produksi jeruk. Analisis efisiensi penggunaan sumber daya membantu mengidentifikasi praktik-praktik terbaik dan potensi pengoptimalan dalam pengelolaan sumber daya.</w:t>
      </w:r>
    </w:p>
    <w:p w14:paraId="44241853" w14:textId="2BDD46E2" w:rsidR="0053385C" w:rsidRDefault="00C12F03" w:rsidP="0053385C">
      <w:pPr>
        <w:pStyle w:val="Heading2"/>
        <w:rPr>
          <w:lang w:val="en-ID"/>
        </w:rPr>
      </w:pPr>
      <w:bookmarkStart w:id="38" w:name="_Toc182768392"/>
      <w:bookmarkStart w:id="39" w:name="_Toc184527470"/>
      <w:r>
        <w:rPr>
          <w:lang w:val="en-ID"/>
        </w:rPr>
        <w:t>3.7</w:t>
      </w:r>
      <w:r w:rsidR="0053385C">
        <w:rPr>
          <w:lang w:val="en-ID"/>
        </w:rPr>
        <w:t xml:space="preserve"> Alat Analisis</w:t>
      </w:r>
      <w:bookmarkEnd w:id="38"/>
      <w:bookmarkEnd w:id="39"/>
    </w:p>
    <w:p w14:paraId="37C601B1" w14:textId="77777777" w:rsidR="0053385C" w:rsidRDefault="0053385C" w:rsidP="0053385C">
      <w:pPr>
        <w:pStyle w:val="IsiDokumen"/>
        <w:spacing w:line="360" w:lineRule="auto"/>
        <w:ind w:firstLine="567"/>
      </w:pPr>
      <w:r>
        <w:t>Sesuai dengan tujuan penelitian ini, maka alat analisis akan dibagi berdasarkan masing-masing tujuan penelitian sebagai berikut:</w:t>
      </w:r>
    </w:p>
    <w:p w14:paraId="423BBF76" w14:textId="77777777" w:rsidR="0053385C" w:rsidRDefault="0053385C" w:rsidP="00A47796">
      <w:pPr>
        <w:pStyle w:val="IsiDokumen"/>
        <w:numPr>
          <w:ilvl w:val="0"/>
          <w:numId w:val="5"/>
        </w:numPr>
        <w:spacing w:line="360" w:lineRule="auto"/>
        <w:ind w:left="284" w:hanging="284"/>
      </w:pPr>
      <w:r>
        <w:t>Menganalisis tingkat efisiensi produksi usaha tani jeruk</w:t>
      </w:r>
    </w:p>
    <w:p w14:paraId="092CFBBF" w14:textId="6F2DAB3F" w:rsidR="0053385C" w:rsidRDefault="0053385C" w:rsidP="0053385C">
      <w:pPr>
        <w:pStyle w:val="IsiDokumen"/>
        <w:spacing w:line="360" w:lineRule="auto"/>
        <w:ind w:left="284" w:firstLine="0"/>
      </w:pPr>
      <w:r w:rsidRPr="00297913">
        <w:t xml:space="preserve">Untuk mengukur tingkat efisiensi produksi usaha tani jeruk, teknik analisis yang digunakan adalah </w:t>
      </w:r>
      <w:r w:rsidR="00766153">
        <w:t>Frontier 4.1</w:t>
      </w:r>
      <w:r w:rsidRPr="00297913">
        <w:t xml:space="preserve">. </w:t>
      </w:r>
      <w:r w:rsidRPr="00297913">
        <w:rPr>
          <w:lang w:val="fr-FR"/>
        </w:rPr>
        <w:t xml:space="preserve">Metode ini berfokus pada pengukuran efisiensi teknis dari produksi. </w:t>
      </w:r>
      <w:r>
        <w:t>Adapun rumus ini dapat dituliskan secara rinci sebagai berikut (Samuelson, 2020):</w:t>
      </w:r>
    </w:p>
    <w:p w14:paraId="1DC274C1" w14:textId="77777777" w:rsidR="0053385C" w:rsidRDefault="0053385C" w:rsidP="0053385C">
      <w:pPr>
        <w:pStyle w:val="IsiDokumen"/>
        <w:spacing w:line="360" w:lineRule="auto"/>
        <w:ind w:left="720" w:firstLine="0"/>
      </w:pPr>
    </w:p>
    <w:p w14:paraId="4805C397" w14:textId="77777777" w:rsidR="0053385C" w:rsidRDefault="0053385C" w:rsidP="0053385C">
      <w:pPr>
        <w:pStyle w:val="IsiDokumen"/>
        <w:spacing w:line="360" w:lineRule="auto"/>
        <w:ind w:left="284" w:firstLine="0"/>
        <w:jc w:val="center"/>
      </w:pPr>
      <m:oMathPara>
        <m:oMathParaPr>
          <m:jc m:val="center"/>
        </m:oMathParaPr>
        <m:oMath>
          <m:r>
            <w:rPr>
              <w:rFonts w:ascii="Cambria Math" w:hAnsi="Cambria Math"/>
            </w:rPr>
            <m:t>Efisiensi Teknis=</m:t>
          </m:r>
          <m:f>
            <m:fPr>
              <m:ctrlPr>
                <w:rPr>
                  <w:rFonts w:ascii="Cambria Math" w:hAnsi="Cambria Math"/>
                </w:rPr>
              </m:ctrlPr>
            </m:fPr>
            <m:num>
              <m:r>
                <w:rPr>
                  <w:rFonts w:ascii="Cambria Math" w:hAnsi="Cambria Math"/>
                </w:rPr>
                <m:t>OutputAktualyangDicapai</m:t>
              </m:r>
            </m:num>
            <m:den>
              <m:r>
                <w:rPr>
                  <w:rFonts w:ascii="Cambria Math" w:hAnsi="Cambria Math"/>
                </w:rPr>
                <m:t>OutputOptimalyangDapatDicapai</m:t>
              </m:r>
            </m:den>
          </m:f>
        </m:oMath>
      </m:oMathPara>
    </w:p>
    <w:p w14:paraId="202D4988" w14:textId="77777777" w:rsidR="0053385C" w:rsidRDefault="0053385C" w:rsidP="0053385C">
      <w:pPr>
        <w:pStyle w:val="IsiDokumen"/>
        <w:spacing w:line="360" w:lineRule="auto"/>
        <w:ind w:left="720" w:firstLine="0"/>
      </w:pPr>
    </w:p>
    <w:p w14:paraId="046A9970" w14:textId="77777777" w:rsidR="0053385C" w:rsidRDefault="0053385C" w:rsidP="0053385C">
      <w:pPr>
        <w:pStyle w:val="IsiDokumen"/>
        <w:spacing w:line="360" w:lineRule="auto"/>
        <w:ind w:left="284" w:firstLine="0"/>
      </w:pPr>
      <w:r w:rsidRPr="00297913">
        <w:t>Nilai indeks efisiensi yang dihasilkan berkisar antara 0 dan 1. Nilai 1 menunjukkan tingkat efisiensi maksimal, sementara nilai 0 menunjukkan ketidakmampuan mencapai efisiensi optimal. Analisis ini memungkinkan peneliti untuk mengidentifikasi unit produksi yang beroperasi secara efisien dan yang tidak.</w:t>
      </w:r>
    </w:p>
    <w:p w14:paraId="088D058E" w14:textId="77777777" w:rsidR="0053385C" w:rsidRDefault="0053385C" w:rsidP="00A47796">
      <w:pPr>
        <w:pStyle w:val="IsiDokumen"/>
        <w:numPr>
          <w:ilvl w:val="0"/>
          <w:numId w:val="5"/>
        </w:numPr>
        <w:spacing w:line="360" w:lineRule="auto"/>
        <w:ind w:left="284" w:hanging="284"/>
      </w:pPr>
      <w:r>
        <w:t>Membandingkan perbedaan tingkat efisiensi produksi</w:t>
      </w:r>
    </w:p>
    <w:p w14:paraId="251ABDFA" w14:textId="77777777" w:rsidR="0053385C" w:rsidRPr="00297913" w:rsidRDefault="0053385C" w:rsidP="0053385C">
      <w:pPr>
        <w:pStyle w:val="IsiDokumen"/>
        <w:spacing w:line="360" w:lineRule="auto"/>
        <w:ind w:left="284"/>
      </w:pPr>
      <w:r w:rsidRPr="00297913">
        <w:t xml:space="preserve">Untuk membandingkan perbedaan tingkat efisiensi produksi, digunakan </w:t>
      </w:r>
      <w:r w:rsidRPr="00297913">
        <w:rPr>
          <w:bCs/>
        </w:rPr>
        <w:t>Uji Beda Proporsi</w:t>
      </w:r>
      <w:r w:rsidRPr="00297913">
        <w:t xml:space="preserve">. Uji ini merupakan metode statistik yang </w:t>
      </w:r>
      <w:r w:rsidRPr="00297913">
        <w:lastRenderedPageBreak/>
        <w:t>berguna untuk menentukan apakah terdapat perbedaan signifikan antara dua atau lebih proporsi dalam kelompok yang berbeda. Dalam konteks ini, uji beda proporsi dapat digunakan untuk menilai perbedaan antara proporsi unit produksi yang dianggap efisien dan tidak efisien.</w:t>
      </w:r>
    </w:p>
    <w:p w14:paraId="0DF6EBCD" w14:textId="77777777" w:rsidR="0053385C" w:rsidRDefault="0053385C" w:rsidP="00A47796">
      <w:pPr>
        <w:pStyle w:val="IsiDokumen"/>
        <w:numPr>
          <w:ilvl w:val="0"/>
          <w:numId w:val="5"/>
        </w:numPr>
        <w:spacing w:line="360" w:lineRule="auto"/>
        <w:ind w:left="284" w:hanging="284"/>
        <w:rPr>
          <w:lang w:val="en-US"/>
        </w:rPr>
      </w:pPr>
      <w:r>
        <w:rPr>
          <w:lang w:val="en-US"/>
        </w:rPr>
        <w:t>Mengetahui Efisiensi Produksi Jeruk</w:t>
      </w:r>
    </w:p>
    <w:p w14:paraId="54C0D1FE" w14:textId="77777777" w:rsidR="0053385C" w:rsidRDefault="0053385C" w:rsidP="0053385C">
      <w:pPr>
        <w:spacing w:line="360" w:lineRule="auto"/>
        <w:ind w:firstLine="284"/>
        <w:rPr>
          <w:rFonts w:ascii="Arial" w:eastAsia="NSimSun" w:hAnsi="Arial" w:cs="Arial"/>
          <w:kern w:val="2"/>
          <w:szCs w:val="24"/>
          <w:lang w:eastAsia="zh-CN" w:bidi="hi-IN"/>
        </w:rPr>
      </w:pPr>
      <w:r>
        <w:rPr>
          <w:rFonts w:ascii="Arial" w:eastAsia="NSimSun" w:hAnsi="Arial" w:cs="Arial"/>
          <w:kern w:val="2"/>
          <w:szCs w:val="24"/>
          <w:lang w:eastAsia="zh-CN" w:bidi="hi-IN"/>
        </w:rPr>
        <w:t xml:space="preserve">Analisis efisiensi produksi jeruk juga dilakukan dengan menggunakan </w:t>
      </w:r>
      <w:r>
        <w:rPr>
          <w:rFonts w:ascii="Arial" w:eastAsia="NSimSun" w:hAnsi="Arial" w:cs="Arial"/>
          <w:bCs/>
          <w:kern w:val="2"/>
          <w:szCs w:val="24"/>
          <w:lang w:eastAsia="zh-CN" w:bidi="hi-IN"/>
        </w:rPr>
        <w:t>fungsi produksi Cobb-Douglas</w:t>
      </w:r>
      <w:r>
        <w:rPr>
          <w:rFonts w:ascii="Arial" w:eastAsia="NSimSun" w:hAnsi="Arial" w:cs="Arial"/>
          <w:kern w:val="2"/>
          <w:szCs w:val="24"/>
          <w:lang w:eastAsia="zh-CN" w:bidi="hi-IN"/>
        </w:rPr>
        <w:t>. Fungsi ini membantu dalam menentukan faktor input produksi yang belum efisien dan masih dapat ditingkatkan untuk mencapai efisiensi yang lebih baik. Persamaan fungsi produksi Cobb-Douglas dituliskan sebagai berikut:</w:t>
      </w:r>
    </w:p>
    <w:p w14:paraId="0444D1CC" w14:textId="71F8066B" w:rsidR="0053385C" w:rsidRDefault="0053385C" w:rsidP="0053385C">
      <w:pPr>
        <w:spacing w:line="360" w:lineRule="auto"/>
        <w:ind w:firstLineChars="300" w:firstLine="720"/>
      </w:pPr>
      <w:r>
        <w:rPr>
          <w:rFonts w:ascii="Arial" w:hAnsi="Arial" w:cs="Arial"/>
          <w:szCs w:val="24"/>
        </w:rPr>
        <w:t xml:space="preserve">LnY = Lnᵦ0 + ᵦ1LnX1 + ᵦ2LnX2 + ᵦ3LnX3 + ᵦ4LnX4 + </w:t>
      </w:r>
      <w:r w:rsidR="006B5D5E">
        <w:rPr>
          <w:rFonts w:ascii="Arial" w:hAnsi="Arial" w:cs="Arial"/>
          <w:szCs w:val="24"/>
        </w:rPr>
        <w:t xml:space="preserve">ᵦ5LnX5 </w:t>
      </w:r>
      <w:r w:rsidR="006B5D5E">
        <w:rPr>
          <w:rFonts w:ascii="Arial" w:hAnsi="Arial" w:cs="Arial"/>
          <w:szCs w:val="24"/>
          <w:lang w:val="id-ID"/>
        </w:rPr>
        <w:t xml:space="preserve">+ </w:t>
      </w:r>
      <w:r>
        <w:rPr>
          <w:rFonts w:ascii="Arial" w:hAnsi="Arial" w:cs="Arial"/>
          <w:szCs w:val="24"/>
        </w:rPr>
        <w:t xml:space="preserve">u </w:t>
      </w:r>
    </w:p>
    <w:p w14:paraId="5F312E63" w14:textId="77777777" w:rsidR="0053385C" w:rsidRDefault="0053385C" w:rsidP="0053385C">
      <w:pPr>
        <w:spacing w:line="360" w:lineRule="auto"/>
        <w:rPr>
          <w:rFonts w:ascii="Arial" w:hAnsi="Arial" w:cs="Arial"/>
        </w:rPr>
      </w:pPr>
      <w:r>
        <w:rPr>
          <w:rFonts w:ascii="Arial" w:hAnsi="Arial" w:cs="Arial"/>
        </w:rPr>
        <w:t>Keterangan:</w:t>
      </w:r>
    </w:p>
    <w:p w14:paraId="7CCD7D67" w14:textId="77777777" w:rsidR="0053385C" w:rsidRDefault="0053385C" w:rsidP="0053385C">
      <w:pPr>
        <w:spacing w:line="360" w:lineRule="auto"/>
        <w:rPr>
          <w:rFonts w:ascii="Arial" w:hAnsi="Arial" w:cs="Arial"/>
        </w:rPr>
      </w:pPr>
      <w:r>
        <w:rPr>
          <w:rFonts w:ascii="Arial" w:hAnsi="Arial" w:cs="Arial"/>
        </w:rPr>
        <w:t>Keterangan:</w:t>
      </w:r>
      <w:r>
        <w:rPr>
          <w:rFonts w:ascii="Arial" w:hAnsi="Arial" w:cs="Arial"/>
        </w:rPr>
        <w:br/>
        <w:t xml:space="preserve">Y </w:t>
      </w:r>
      <w:r>
        <w:rPr>
          <w:rFonts w:ascii="Arial" w:hAnsi="Arial" w:cs="Arial"/>
        </w:rPr>
        <w:tab/>
        <w:t>= Jumlah produksi jeruk</w:t>
      </w:r>
    </w:p>
    <w:p w14:paraId="7250D8C4" w14:textId="77777777" w:rsidR="0053385C" w:rsidRDefault="0053385C" w:rsidP="0053385C">
      <w:pPr>
        <w:spacing w:line="360" w:lineRule="auto"/>
        <w:rPr>
          <w:rFonts w:ascii="Arial" w:hAnsi="Arial" w:cs="Arial"/>
        </w:rPr>
      </w:pPr>
      <w:r>
        <w:rPr>
          <w:rFonts w:ascii="Arial" w:hAnsi="Arial" w:cs="Arial"/>
        </w:rPr>
        <w:t xml:space="preserve">ᵦ0 </w:t>
      </w:r>
      <w:r>
        <w:rPr>
          <w:rFonts w:ascii="Arial" w:hAnsi="Arial" w:cs="Arial"/>
        </w:rPr>
        <w:tab/>
        <w:t>= Konstanta</w:t>
      </w:r>
    </w:p>
    <w:p w14:paraId="2298DD41" w14:textId="77777777" w:rsidR="0053385C" w:rsidRDefault="0053385C" w:rsidP="0053385C">
      <w:pPr>
        <w:spacing w:line="360" w:lineRule="auto"/>
        <w:rPr>
          <w:rFonts w:ascii="Arial" w:hAnsi="Arial" w:cs="Arial"/>
        </w:rPr>
      </w:pPr>
      <w:r>
        <w:rPr>
          <w:rFonts w:ascii="Arial" w:hAnsi="Arial" w:cs="Arial"/>
        </w:rPr>
        <w:t xml:space="preserve">ᵦi </w:t>
      </w:r>
      <w:r>
        <w:rPr>
          <w:rFonts w:ascii="Arial" w:hAnsi="Arial" w:cs="Arial"/>
        </w:rPr>
        <w:tab/>
        <w:t>= Koefisien penduga parameter (i = 1, 2, ..., n)</w:t>
      </w:r>
    </w:p>
    <w:p w14:paraId="5D6CB870" w14:textId="77777777" w:rsidR="0053385C" w:rsidRDefault="0053385C" w:rsidP="0053385C">
      <w:pPr>
        <w:spacing w:line="360" w:lineRule="auto"/>
        <w:rPr>
          <w:rFonts w:ascii="Arial" w:hAnsi="Arial" w:cs="Arial"/>
        </w:rPr>
      </w:pPr>
      <w:r>
        <w:rPr>
          <w:rFonts w:ascii="Arial" w:hAnsi="Arial" w:cs="Arial"/>
        </w:rPr>
        <w:t xml:space="preserve">X1 </w:t>
      </w:r>
      <w:r>
        <w:rPr>
          <w:rFonts w:ascii="Arial" w:hAnsi="Arial" w:cs="Arial"/>
        </w:rPr>
        <w:tab/>
        <w:t>= Luas lahan</w:t>
      </w:r>
    </w:p>
    <w:p w14:paraId="2EEC98E0" w14:textId="77777777" w:rsidR="0053385C" w:rsidRDefault="0053385C" w:rsidP="0053385C">
      <w:pPr>
        <w:spacing w:line="360" w:lineRule="auto"/>
        <w:rPr>
          <w:rFonts w:ascii="Arial" w:hAnsi="Arial" w:cs="Arial"/>
        </w:rPr>
      </w:pPr>
      <w:r>
        <w:rPr>
          <w:rFonts w:ascii="Arial" w:hAnsi="Arial" w:cs="Arial"/>
        </w:rPr>
        <w:t xml:space="preserve">X2 </w:t>
      </w:r>
      <w:r>
        <w:rPr>
          <w:rFonts w:ascii="Arial" w:hAnsi="Arial" w:cs="Arial"/>
        </w:rPr>
        <w:tab/>
        <w:t>= Bibit</w:t>
      </w:r>
    </w:p>
    <w:p w14:paraId="45B18A56" w14:textId="77777777" w:rsidR="0053385C" w:rsidRDefault="0053385C" w:rsidP="0053385C">
      <w:pPr>
        <w:spacing w:line="360" w:lineRule="auto"/>
        <w:rPr>
          <w:rFonts w:ascii="Arial" w:hAnsi="Arial" w:cs="Arial"/>
        </w:rPr>
      </w:pPr>
      <w:r>
        <w:rPr>
          <w:rFonts w:ascii="Arial" w:hAnsi="Arial" w:cs="Arial"/>
        </w:rPr>
        <w:t xml:space="preserve">X3 </w:t>
      </w:r>
      <w:r>
        <w:rPr>
          <w:rFonts w:ascii="Arial" w:hAnsi="Arial" w:cs="Arial"/>
        </w:rPr>
        <w:tab/>
        <w:t>= Pupuk</w:t>
      </w:r>
    </w:p>
    <w:p w14:paraId="4714F197" w14:textId="77777777" w:rsidR="0053385C" w:rsidRDefault="0053385C" w:rsidP="0053385C">
      <w:pPr>
        <w:spacing w:line="360" w:lineRule="auto"/>
        <w:rPr>
          <w:rFonts w:ascii="Arial" w:hAnsi="Arial" w:cs="Arial"/>
          <w:lang w:val="id-ID"/>
        </w:rPr>
      </w:pPr>
      <w:r>
        <w:rPr>
          <w:rFonts w:ascii="Arial" w:hAnsi="Arial" w:cs="Arial"/>
        </w:rPr>
        <w:t xml:space="preserve">X4 </w:t>
      </w:r>
      <w:r>
        <w:rPr>
          <w:rFonts w:ascii="Arial" w:hAnsi="Arial" w:cs="Arial"/>
        </w:rPr>
        <w:tab/>
        <w:t xml:space="preserve">= </w:t>
      </w:r>
      <w:r>
        <w:rPr>
          <w:rFonts w:ascii="Arial" w:hAnsi="Arial" w:cs="Arial"/>
          <w:lang w:val="id-ID"/>
        </w:rPr>
        <w:t>Pestisida</w:t>
      </w:r>
    </w:p>
    <w:p w14:paraId="0984FA5C" w14:textId="77777777" w:rsidR="0053385C" w:rsidRDefault="0053385C" w:rsidP="0053385C">
      <w:pPr>
        <w:spacing w:line="360" w:lineRule="auto"/>
        <w:rPr>
          <w:rFonts w:ascii="Arial" w:hAnsi="Arial" w:cs="Arial"/>
          <w:lang w:val="id-ID"/>
        </w:rPr>
      </w:pPr>
      <w:r>
        <w:rPr>
          <w:rFonts w:ascii="Arial" w:hAnsi="Arial" w:cs="Arial"/>
        </w:rPr>
        <w:t xml:space="preserve">X5 </w:t>
      </w:r>
      <w:r>
        <w:rPr>
          <w:rFonts w:ascii="Arial" w:hAnsi="Arial" w:cs="Arial"/>
        </w:rPr>
        <w:tab/>
        <w:t xml:space="preserve">= </w:t>
      </w:r>
      <w:r>
        <w:rPr>
          <w:rFonts w:ascii="Arial" w:hAnsi="Arial" w:cs="Arial"/>
          <w:lang w:val="id-ID"/>
        </w:rPr>
        <w:t>Tenaga Kerja</w:t>
      </w:r>
    </w:p>
    <w:p w14:paraId="4D85605B" w14:textId="77777777" w:rsidR="0053385C" w:rsidRDefault="0053385C" w:rsidP="0053385C">
      <w:pPr>
        <w:spacing w:line="360" w:lineRule="auto"/>
        <w:rPr>
          <w:rFonts w:ascii="Arial" w:hAnsi="Arial" w:cs="Arial"/>
        </w:rPr>
      </w:pPr>
      <w:r>
        <w:rPr>
          <w:rFonts w:ascii="Arial" w:hAnsi="Arial" w:cs="Arial"/>
        </w:rPr>
        <w:t xml:space="preserve">Ln </w:t>
      </w:r>
      <w:r>
        <w:rPr>
          <w:rFonts w:ascii="Arial" w:hAnsi="Arial" w:cs="Arial"/>
        </w:rPr>
        <w:tab/>
        <w:t>= Logaritma natural</w:t>
      </w:r>
    </w:p>
    <w:p w14:paraId="10CE6119" w14:textId="77777777" w:rsidR="0053385C" w:rsidRDefault="0053385C" w:rsidP="0053385C">
      <w:pPr>
        <w:spacing w:line="360" w:lineRule="auto"/>
        <w:rPr>
          <w:rFonts w:ascii="Arial" w:hAnsi="Arial" w:cs="Arial"/>
        </w:rPr>
      </w:pPr>
      <w:r>
        <w:rPr>
          <w:rFonts w:ascii="Arial" w:hAnsi="Arial" w:cs="Arial"/>
        </w:rPr>
        <w:t xml:space="preserve">e </w:t>
      </w:r>
      <w:r>
        <w:rPr>
          <w:rFonts w:ascii="Arial" w:hAnsi="Arial" w:cs="Arial"/>
        </w:rPr>
        <w:tab/>
        <w:t>= 2,7182 (basis logaritma natural)</w:t>
      </w:r>
    </w:p>
    <w:p w14:paraId="586FADFC" w14:textId="77777777" w:rsidR="0053385C" w:rsidRDefault="0053385C" w:rsidP="0053385C">
      <w:pPr>
        <w:spacing w:line="360" w:lineRule="auto"/>
        <w:rPr>
          <w:rFonts w:ascii="Arial" w:hAnsi="Arial" w:cs="Arial"/>
        </w:rPr>
      </w:pPr>
      <w:r>
        <w:rPr>
          <w:rFonts w:ascii="Arial" w:hAnsi="Arial" w:cs="Arial"/>
        </w:rPr>
        <w:t xml:space="preserve">u </w:t>
      </w:r>
      <w:r>
        <w:rPr>
          <w:rFonts w:ascii="Arial" w:hAnsi="Arial" w:cs="Arial"/>
        </w:rPr>
        <w:tab/>
        <w:t>= Galat (</w:t>
      </w:r>
      <w:r>
        <w:rPr>
          <w:rFonts w:ascii="Arial" w:hAnsi="Arial" w:cs="Arial"/>
          <w:i/>
        </w:rPr>
        <w:t>error term</w:t>
      </w:r>
      <w:r>
        <w:rPr>
          <w:rFonts w:ascii="Arial" w:hAnsi="Arial" w:cs="Arial"/>
        </w:rPr>
        <w:t>)</w:t>
      </w:r>
    </w:p>
    <w:p w14:paraId="488162E8" w14:textId="4F5C1723" w:rsidR="006527D7" w:rsidRPr="0053385C" w:rsidRDefault="0053385C" w:rsidP="0053385C">
      <w:pPr>
        <w:spacing w:line="360" w:lineRule="auto"/>
        <w:ind w:firstLine="709"/>
        <w:rPr>
          <w:rFonts w:ascii="Arial" w:hAnsi="Arial" w:cs="Arial"/>
        </w:rPr>
      </w:pPr>
      <w:r>
        <w:rPr>
          <w:rFonts w:ascii="Arial" w:hAnsi="Arial" w:cs="Arial"/>
        </w:rPr>
        <w:t>Dengan menganalisis koefisien yang dihasilkan dari fungsi produksi ini, peneliti dapat mengidentifikasi faktor-faktor input mana yang memiliki kontribusi terbesar terhadap produksi jeruk dan area mana yang perlu diperbaiki untuk meningkatkan efisiensi.</w:t>
      </w:r>
    </w:p>
    <w:p w14:paraId="26BC4310" w14:textId="77777777" w:rsidR="006527D7" w:rsidRPr="00CA280B" w:rsidRDefault="007A657F" w:rsidP="00921EF1">
      <w:pPr>
        <w:pStyle w:val="Heading1"/>
        <w:shd w:val="clear" w:color="auto" w:fill="FFFFFF" w:themeFill="background1"/>
        <w:jc w:val="center"/>
        <w:rPr>
          <w:rFonts w:ascii="Arial" w:hAnsi="Arial" w:cs="Arial"/>
        </w:rPr>
      </w:pPr>
      <w:bookmarkStart w:id="40" w:name="_Toc184527471"/>
      <w:r w:rsidRPr="00CA280B">
        <w:rPr>
          <w:rFonts w:ascii="Arial" w:hAnsi="Arial" w:cs="Arial"/>
        </w:rPr>
        <w:lastRenderedPageBreak/>
        <w:t xml:space="preserve">BAB IV. </w:t>
      </w:r>
      <w:r w:rsidR="00322C9F" w:rsidRPr="00CA280B">
        <w:rPr>
          <w:rFonts w:ascii="Arial" w:hAnsi="Arial" w:cs="Arial"/>
        </w:rPr>
        <w:t xml:space="preserve">DESAIN DAN </w:t>
      </w:r>
      <w:r w:rsidR="001E49AA" w:rsidRPr="00CA280B">
        <w:rPr>
          <w:rFonts w:ascii="Arial" w:hAnsi="Arial" w:cs="Arial"/>
        </w:rPr>
        <w:t>SISTEM</w:t>
      </w:r>
      <w:bookmarkEnd w:id="40"/>
    </w:p>
    <w:p w14:paraId="4286468E" w14:textId="77777777" w:rsidR="00A014C2" w:rsidRDefault="00A014C2" w:rsidP="001E49AA">
      <w:pPr>
        <w:rPr>
          <w:rFonts w:ascii="Arial" w:eastAsia="ヒラギノ角ゴ Pro W6" w:hAnsi="Arial" w:cs="Arial"/>
        </w:rPr>
      </w:pPr>
    </w:p>
    <w:p w14:paraId="2ABF0F11" w14:textId="2B1D0343" w:rsidR="00277DD4" w:rsidRPr="00277DD4" w:rsidRDefault="00277DD4" w:rsidP="00277DD4">
      <w:pPr>
        <w:pStyle w:val="Heading2"/>
        <w:rPr>
          <w:rFonts w:asciiTheme="majorHAnsi" w:hAnsiTheme="majorHAnsi"/>
        </w:rPr>
      </w:pPr>
      <w:bookmarkStart w:id="41" w:name="_Toc174990894"/>
      <w:r>
        <w:rPr>
          <w:lang w:val="id-ID"/>
        </w:rPr>
        <w:t xml:space="preserve">4.1 </w:t>
      </w:r>
      <w:r w:rsidRPr="00277DD4">
        <w:rPr>
          <w:rFonts w:eastAsiaTheme="minorHAnsi"/>
        </w:rPr>
        <w:t>Keadaan Umum Obyek Penelitian</w:t>
      </w:r>
      <w:bookmarkEnd w:id="41"/>
    </w:p>
    <w:p w14:paraId="3487C783" w14:textId="77777777" w:rsidR="00277DD4" w:rsidRPr="00277DD4" w:rsidRDefault="00277DD4" w:rsidP="00277DD4">
      <w:pPr>
        <w:pStyle w:val="Heading3"/>
      </w:pPr>
      <w:r w:rsidRPr="00277DD4">
        <w:t>4.1.1 Lokasi Penelitian</w:t>
      </w:r>
    </w:p>
    <w:p w14:paraId="57FDCE5F" w14:textId="198D5C07" w:rsidR="00277DD4" w:rsidRPr="008D378E" w:rsidRDefault="002546BE" w:rsidP="002546BE">
      <w:pPr>
        <w:spacing w:line="360" w:lineRule="auto"/>
        <w:ind w:firstLine="709"/>
        <w:rPr>
          <w:rFonts w:ascii="Arial" w:hAnsi="Arial" w:cs="Arial"/>
          <w:lang w:val="fr-FR"/>
        </w:rPr>
      </w:pPr>
      <w:r w:rsidRPr="002546BE">
        <w:rPr>
          <w:rFonts w:ascii="Arial" w:hAnsi="Arial" w:cs="Arial"/>
        </w:rPr>
        <w:t xml:space="preserve">Penelitian ini dilaksanakan di Desa Nagori Tongah, yang merupakan bagian dari Kecamatan Purba, Kabupaten Simalungun, Provinsi Sumatera Utara. </w:t>
      </w:r>
      <w:r w:rsidRPr="002546BE">
        <w:rPr>
          <w:rFonts w:ascii="Arial" w:hAnsi="Arial" w:cs="Arial"/>
          <w:lang w:val="fr-FR"/>
        </w:rPr>
        <w:t>Kecamatan Purba memiliki luas wilayah 172,71 km² dan terdiri dari 14 desa/nagori</w:t>
      </w:r>
      <w:r>
        <w:rPr>
          <w:rFonts w:ascii="Arial" w:hAnsi="Arial" w:cs="Arial"/>
          <w:lang w:val="id-ID"/>
        </w:rPr>
        <w:t xml:space="preserve"> (BPS Simalungun)</w:t>
      </w:r>
      <w:r w:rsidRPr="002546BE">
        <w:rPr>
          <w:rFonts w:ascii="Arial" w:hAnsi="Arial" w:cs="Arial"/>
          <w:lang w:val="fr-FR"/>
        </w:rPr>
        <w:t xml:space="preserve">. </w:t>
      </w:r>
      <w:r w:rsidR="00277DD4" w:rsidRPr="008D378E">
        <w:rPr>
          <w:rFonts w:ascii="Arial" w:hAnsi="Arial" w:cs="Arial"/>
          <w:lang w:val="fr-FR"/>
        </w:rPr>
        <w:t>Desa Nagori Tongah terletak pada koordinat geografis sekitar 2°58' LU - 3°8' LU dan 98°48' BT - 99°4' BT, dengan ketinggian wilayah sekitar 1.300 meter di atas permukaan laut (mdpl)</w:t>
      </w:r>
      <w:r w:rsidR="00954257">
        <w:rPr>
          <w:rFonts w:ascii="Arial" w:hAnsi="Arial" w:cs="Arial"/>
          <w:lang w:val="id-ID"/>
        </w:rPr>
        <w:t xml:space="preserve"> (Wikipedia)</w:t>
      </w:r>
      <w:r w:rsidR="00277DD4" w:rsidRPr="008D378E">
        <w:rPr>
          <w:rFonts w:ascii="Arial" w:hAnsi="Arial" w:cs="Arial"/>
          <w:lang w:val="fr-FR"/>
        </w:rPr>
        <w:t>.</w:t>
      </w:r>
    </w:p>
    <w:p w14:paraId="3EE2EDED" w14:textId="77777777" w:rsidR="00277DD4" w:rsidRPr="00277DD4" w:rsidRDefault="00277DD4" w:rsidP="00277DD4">
      <w:pPr>
        <w:spacing w:line="360" w:lineRule="auto"/>
        <w:ind w:firstLine="709"/>
        <w:rPr>
          <w:rFonts w:ascii="Arial" w:hAnsi="Arial" w:cs="Arial"/>
          <w:lang w:val="fr-FR"/>
        </w:rPr>
      </w:pPr>
      <w:r w:rsidRPr="00277DD4">
        <w:rPr>
          <w:rFonts w:ascii="Arial" w:hAnsi="Arial" w:cs="Arial"/>
          <w:lang w:val="fr-FR"/>
        </w:rPr>
        <w:t>Secara administratif, Desa Nagori Tongah berbatasan dengan:</w:t>
      </w:r>
    </w:p>
    <w:p w14:paraId="22CE67A7" w14:textId="43B08147" w:rsidR="00277DD4" w:rsidRPr="00277DD4" w:rsidRDefault="00277DD4" w:rsidP="00277DD4">
      <w:pPr>
        <w:numPr>
          <w:ilvl w:val="0"/>
          <w:numId w:val="70"/>
        </w:numPr>
        <w:spacing w:line="360" w:lineRule="auto"/>
        <w:rPr>
          <w:rFonts w:ascii="Arial" w:hAnsi="Arial" w:cs="Arial"/>
          <w:lang w:val="fr-FR"/>
        </w:rPr>
      </w:pPr>
      <w:r w:rsidRPr="00277DD4">
        <w:rPr>
          <w:rFonts w:ascii="Arial" w:hAnsi="Arial" w:cs="Arial"/>
          <w:lang w:val="fr-FR"/>
        </w:rPr>
        <w:t>Sebelah Utara</w:t>
      </w:r>
      <w:r w:rsidRPr="00277DD4">
        <w:rPr>
          <w:rFonts w:ascii="Arial" w:hAnsi="Arial" w:cs="Arial"/>
          <w:lang w:val="fr-FR"/>
        </w:rPr>
        <w:tab/>
        <w:t>: Desa Tigarunggu</w:t>
      </w:r>
    </w:p>
    <w:p w14:paraId="636B413D" w14:textId="655C5D2D" w:rsidR="00277DD4" w:rsidRPr="00277DD4" w:rsidRDefault="00277DD4" w:rsidP="00277DD4">
      <w:pPr>
        <w:numPr>
          <w:ilvl w:val="0"/>
          <w:numId w:val="70"/>
        </w:numPr>
        <w:spacing w:line="360" w:lineRule="auto"/>
        <w:rPr>
          <w:rFonts w:ascii="Arial" w:hAnsi="Arial" w:cs="Arial"/>
          <w:lang w:val="fr-FR"/>
        </w:rPr>
      </w:pPr>
      <w:r w:rsidRPr="00277DD4">
        <w:rPr>
          <w:rFonts w:ascii="Arial" w:hAnsi="Arial" w:cs="Arial"/>
          <w:lang w:val="fr-FR"/>
        </w:rPr>
        <w:t>Sebelah Selatan</w:t>
      </w:r>
      <w:r>
        <w:rPr>
          <w:rFonts w:ascii="Arial" w:hAnsi="Arial" w:cs="Arial"/>
          <w:lang w:val="fr-FR"/>
        </w:rPr>
        <w:tab/>
      </w:r>
      <w:r w:rsidRPr="00277DD4">
        <w:rPr>
          <w:rFonts w:ascii="Arial" w:hAnsi="Arial" w:cs="Arial"/>
          <w:lang w:val="fr-FR"/>
        </w:rPr>
        <w:t>: Desa Purba Dolok</w:t>
      </w:r>
    </w:p>
    <w:p w14:paraId="24B2BD9E" w14:textId="236F8621" w:rsidR="00277DD4" w:rsidRPr="00277DD4" w:rsidRDefault="00277DD4" w:rsidP="00277DD4">
      <w:pPr>
        <w:numPr>
          <w:ilvl w:val="0"/>
          <w:numId w:val="70"/>
        </w:numPr>
        <w:spacing w:line="360" w:lineRule="auto"/>
        <w:rPr>
          <w:rFonts w:ascii="Arial" w:hAnsi="Arial" w:cs="Arial"/>
          <w:lang w:val="fr-FR"/>
        </w:rPr>
      </w:pPr>
      <w:r w:rsidRPr="00277DD4">
        <w:rPr>
          <w:rFonts w:ascii="Arial" w:hAnsi="Arial" w:cs="Arial"/>
          <w:lang w:val="fr-FR"/>
        </w:rPr>
        <w:t>Sebelah Barat</w:t>
      </w:r>
      <w:r>
        <w:rPr>
          <w:rFonts w:ascii="Arial" w:hAnsi="Arial" w:cs="Arial"/>
          <w:lang w:val="fr-FR"/>
        </w:rPr>
        <w:tab/>
      </w:r>
      <w:r w:rsidRPr="00277DD4">
        <w:rPr>
          <w:rFonts w:ascii="Arial" w:hAnsi="Arial" w:cs="Arial"/>
          <w:lang w:val="fr-FR"/>
        </w:rPr>
        <w:t>: Desa Urung Pane</w:t>
      </w:r>
    </w:p>
    <w:p w14:paraId="782124EC" w14:textId="0879605B" w:rsidR="00277DD4" w:rsidRPr="00277DD4" w:rsidRDefault="00277DD4" w:rsidP="00277DD4">
      <w:pPr>
        <w:numPr>
          <w:ilvl w:val="0"/>
          <w:numId w:val="70"/>
        </w:numPr>
        <w:spacing w:line="360" w:lineRule="auto"/>
        <w:rPr>
          <w:rFonts w:ascii="Arial" w:hAnsi="Arial" w:cs="Arial"/>
          <w:lang w:val="fr-FR"/>
        </w:rPr>
      </w:pPr>
      <w:r w:rsidRPr="00277DD4">
        <w:rPr>
          <w:rFonts w:ascii="Arial" w:hAnsi="Arial" w:cs="Arial"/>
          <w:lang w:val="fr-FR"/>
        </w:rPr>
        <w:t>Sebelah Timur</w:t>
      </w:r>
      <w:r>
        <w:rPr>
          <w:rFonts w:ascii="Arial" w:hAnsi="Arial" w:cs="Arial"/>
          <w:lang w:val="fr-FR"/>
        </w:rPr>
        <w:tab/>
      </w:r>
      <w:r w:rsidRPr="00277DD4">
        <w:rPr>
          <w:rFonts w:ascii="Arial" w:hAnsi="Arial" w:cs="Arial"/>
          <w:lang w:val="fr-FR"/>
        </w:rPr>
        <w:t>: Desa Parjalangan</w:t>
      </w:r>
    </w:p>
    <w:p w14:paraId="2A92595D" w14:textId="77777777" w:rsidR="00277DD4" w:rsidRPr="00277DD4" w:rsidRDefault="00277DD4" w:rsidP="00277DD4">
      <w:pPr>
        <w:spacing w:line="360" w:lineRule="auto"/>
        <w:ind w:firstLine="709"/>
        <w:rPr>
          <w:rFonts w:ascii="Arial" w:hAnsi="Arial" w:cs="Arial"/>
          <w:lang w:val="fr-FR"/>
        </w:rPr>
      </w:pPr>
      <w:r w:rsidRPr="00277DD4">
        <w:rPr>
          <w:rFonts w:ascii="Arial" w:hAnsi="Arial" w:cs="Arial"/>
          <w:lang w:val="fr-FR"/>
        </w:rPr>
        <w:t xml:space="preserve">Desa ini memiliki akses jalan yang cukup baik, menghubungkan desa dengan pusat Kecamatan Purba </w:t>
      </w:r>
      <w:r w:rsidRPr="008D378E">
        <w:rPr>
          <w:rFonts w:ascii="Arial" w:hAnsi="Arial" w:cs="Arial"/>
          <w:lang w:val="fr-FR"/>
        </w:rPr>
        <w:t xml:space="preserve">maupun Kota Pematangsiantar yang berjarak sekitar 50 km. </w:t>
      </w:r>
      <w:r w:rsidRPr="00277DD4">
        <w:rPr>
          <w:rFonts w:ascii="Arial" w:hAnsi="Arial" w:cs="Arial"/>
          <w:lang w:val="fr-FR"/>
        </w:rPr>
        <w:t>Infrastruktur seperti jalan desa, fasilitas pendidikan, serta layanan kesehatan tersedia dalam kondisi yang memadai.</w:t>
      </w:r>
    </w:p>
    <w:p w14:paraId="4B7B005A" w14:textId="77777777" w:rsidR="00277DD4" w:rsidRPr="008D378E" w:rsidRDefault="00277DD4" w:rsidP="00277DD4">
      <w:pPr>
        <w:pStyle w:val="Heading3"/>
        <w:rPr>
          <w:lang w:val="fr-FR"/>
        </w:rPr>
      </w:pPr>
      <w:r w:rsidRPr="008D378E">
        <w:rPr>
          <w:lang w:val="fr-FR"/>
        </w:rPr>
        <w:t>4.1.2 Kondisi Geografis dan Iklim</w:t>
      </w:r>
    </w:p>
    <w:p w14:paraId="48C9660B" w14:textId="6E744934" w:rsidR="00277DD4" w:rsidRPr="008D378E" w:rsidRDefault="00277DD4" w:rsidP="00954257">
      <w:pPr>
        <w:spacing w:line="360" w:lineRule="auto"/>
        <w:ind w:firstLine="709"/>
        <w:rPr>
          <w:rFonts w:ascii="Arial" w:hAnsi="Arial" w:cs="Arial"/>
          <w:lang w:val="fr-FR"/>
        </w:rPr>
      </w:pPr>
      <w:r w:rsidRPr="008D378E">
        <w:rPr>
          <w:rFonts w:ascii="Arial" w:hAnsi="Arial" w:cs="Arial"/>
          <w:lang w:val="fr-FR"/>
        </w:rPr>
        <w:t>Desa Nagori Tongah memiliki topografi berbukit dengan lereng-lereng yang digunakan sebagai lahan pertanian. Iklim di wilayah ini termasuk dalam kategori tropis dengan suhu rata-rata berkisar antara 18°C hingga 26°C. Curah hujan tahunan berkisar antara 2.000 hingga 2.500 mm, yang mendukung pertumbuhan tanaman hortikultura, terutama jeruk</w:t>
      </w:r>
      <w:r w:rsidR="00954257" w:rsidRPr="00954257">
        <w:rPr>
          <w:rFonts w:ascii="Arial" w:hAnsi="Arial" w:cs="Arial"/>
          <w:lang w:val="id-ID"/>
        </w:rPr>
        <w:t xml:space="preserve"> (</w:t>
      </w:r>
      <w:hyperlink r:id="rId11" w:history="1">
        <w:r w:rsidR="00954257" w:rsidRPr="008D378E">
          <w:rPr>
            <w:rStyle w:val="Hyperlink"/>
            <w:rFonts w:ascii="Arial" w:hAnsi="Arial" w:cs="Arial"/>
            <w:color w:val="auto"/>
            <w:u w:val="none"/>
            <w:lang w:val="fr-FR"/>
          </w:rPr>
          <w:t>Badan Meteorologi,</w:t>
        </w:r>
        <w:r w:rsidR="00954257" w:rsidRPr="008D378E">
          <w:rPr>
            <w:rStyle w:val="Hyperlink"/>
            <w:rFonts w:ascii="Arial" w:hAnsi="Arial" w:cs="Arial"/>
            <w:color w:val="auto"/>
            <w:u w:val="none"/>
            <w:lang w:val="fr-FR"/>
          </w:rPr>
          <w:br/>
          <w:t>Klimatologi, dan Geofisika</w:t>
        </w:r>
      </w:hyperlink>
      <w:r w:rsidR="00954257" w:rsidRPr="00954257">
        <w:rPr>
          <w:rFonts w:ascii="Arial" w:hAnsi="Arial" w:cs="Arial"/>
          <w:lang w:val="id-ID"/>
        </w:rPr>
        <w:t>)</w:t>
      </w:r>
      <w:r w:rsidRPr="008D378E">
        <w:rPr>
          <w:rFonts w:ascii="Arial" w:hAnsi="Arial" w:cs="Arial"/>
          <w:lang w:val="fr-FR"/>
        </w:rPr>
        <w:t>.</w:t>
      </w:r>
    </w:p>
    <w:p w14:paraId="715C9CAB" w14:textId="77777777" w:rsidR="00277DD4" w:rsidRPr="008D378E" w:rsidRDefault="00277DD4" w:rsidP="00277DD4">
      <w:pPr>
        <w:spacing w:line="360" w:lineRule="auto"/>
        <w:ind w:firstLine="709"/>
        <w:rPr>
          <w:rFonts w:ascii="Arial" w:hAnsi="Arial" w:cs="Arial"/>
          <w:lang w:val="fr-FR"/>
        </w:rPr>
      </w:pPr>
      <w:r w:rsidRPr="008D378E">
        <w:rPr>
          <w:rFonts w:ascii="Arial" w:hAnsi="Arial" w:cs="Arial"/>
          <w:lang w:val="fr-FR"/>
        </w:rPr>
        <w:t xml:space="preserve">Tanah di Desa Nagori Tongah umumnya berjenis andosol dengan tekstur lempung berpasir, yang memiliki tingkat kesuburan cukup tinggi. </w:t>
      </w:r>
      <w:r w:rsidRPr="008D378E">
        <w:rPr>
          <w:rFonts w:ascii="Arial" w:hAnsi="Arial" w:cs="Arial"/>
          <w:lang w:val="fr-FR"/>
        </w:rPr>
        <w:lastRenderedPageBreak/>
        <w:t>Ketersediaan air untuk irigasi juga mencukupi, terutama dari mata air dan curah hujan yang tinggi.</w:t>
      </w:r>
    </w:p>
    <w:p w14:paraId="5707456D" w14:textId="77777777" w:rsidR="00BE777D" w:rsidRPr="008D378E" w:rsidRDefault="00BE777D" w:rsidP="00BE777D">
      <w:pPr>
        <w:pStyle w:val="Heading3"/>
        <w:rPr>
          <w:lang w:val="fr-FR"/>
        </w:rPr>
      </w:pPr>
      <w:r w:rsidRPr="008D378E">
        <w:rPr>
          <w:lang w:val="fr-FR"/>
        </w:rPr>
        <w:t>4.1.3 Kondisi Sosial Ekonomi</w:t>
      </w:r>
    </w:p>
    <w:p w14:paraId="4CFF5AF6" w14:textId="77777777" w:rsidR="00BE777D" w:rsidRPr="00BE777D" w:rsidRDefault="00BE777D" w:rsidP="00BE777D">
      <w:pPr>
        <w:spacing w:line="360" w:lineRule="auto"/>
        <w:ind w:firstLine="709"/>
        <w:rPr>
          <w:rFonts w:ascii="Arial" w:hAnsi="Arial" w:cs="Arial"/>
        </w:rPr>
      </w:pPr>
      <w:r w:rsidRPr="008D378E">
        <w:rPr>
          <w:rFonts w:ascii="Arial" w:hAnsi="Arial" w:cs="Arial"/>
          <w:lang w:val="fr-FR"/>
        </w:rPr>
        <w:t xml:space="preserve">Mayoritas penduduk Desa Nagori Tongah bekerja sebagai petani, dengan komoditas utama berupa jeruk. </w:t>
      </w:r>
      <w:r w:rsidRPr="00BE777D">
        <w:rPr>
          <w:rFonts w:ascii="Arial" w:hAnsi="Arial" w:cs="Arial"/>
        </w:rPr>
        <w:t>Sistem pertanian yang diterapkan sebagian besar adalah pola tanam monokultur. Selain itu, sebagian masyarakat juga mengembangkan usaha ternak sebagai sumber pendapatan tambahan.</w:t>
      </w:r>
    </w:p>
    <w:p w14:paraId="7B516C93" w14:textId="77777777" w:rsidR="00BE777D" w:rsidRPr="00BE777D" w:rsidRDefault="00BE777D" w:rsidP="00BE777D">
      <w:pPr>
        <w:spacing w:line="360" w:lineRule="auto"/>
        <w:ind w:firstLine="709"/>
        <w:rPr>
          <w:rFonts w:ascii="Arial" w:hAnsi="Arial" w:cs="Arial"/>
        </w:rPr>
      </w:pPr>
      <w:r w:rsidRPr="00BE777D">
        <w:rPr>
          <w:rFonts w:ascii="Arial" w:hAnsi="Arial" w:cs="Arial"/>
        </w:rPr>
        <w:t>Desa ini memiliki pasar tradisional sebagai pusat distribusi hasil pertanian. Hasil jeruk dari Nagori Tongah dipasarkan ke berbagai wilayah di Sumatera Utara, termasuk Kota Medan dan sekitarnya. Dukungan dari pemerintah daerah melalui program pelatihan dan penyuluhan pertanian juga turut meningkatkan produktivitas petani.</w:t>
      </w:r>
    </w:p>
    <w:p w14:paraId="7AEF4F3E" w14:textId="745D2D44" w:rsidR="00277DD4" w:rsidRPr="00277DD4" w:rsidRDefault="000A7A82" w:rsidP="000A7A82">
      <w:pPr>
        <w:spacing w:line="360" w:lineRule="auto"/>
        <w:ind w:firstLine="709"/>
        <w:rPr>
          <w:rFonts w:ascii="Arial" w:hAnsi="Arial" w:cs="Arial"/>
        </w:rPr>
      </w:pPr>
      <w:r w:rsidRPr="000A7A82">
        <w:rPr>
          <w:rFonts w:ascii="Arial" w:hAnsi="Arial" w:cs="Arial"/>
        </w:rPr>
        <w:t>Berdasarkan data BPS Kabupaten Simalungun</w:t>
      </w:r>
      <w:r>
        <w:rPr>
          <w:rFonts w:ascii="Arial" w:hAnsi="Arial" w:cs="Arial"/>
          <w:lang w:val="id-ID"/>
        </w:rPr>
        <w:t xml:space="preserve"> (2020)</w:t>
      </w:r>
      <w:r w:rsidRPr="000A7A82">
        <w:rPr>
          <w:rFonts w:ascii="Arial" w:hAnsi="Arial" w:cs="Arial"/>
        </w:rPr>
        <w:t>, jumlah penduduk Kecamatan Purba pad</w:t>
      </w:r>
      <w:r>
        <w:rPr>
          <w:rFonts w:ascii="Arial" w:hAnsi="Arial" w:cs="Arial"/>
        </w:rPr>
        <w:t>a tahun 2020 adalah 27.536 jiwa</w:t>
      </w:r>
      <w:r w:rsidR="00277DD4" w:rsidRPr="00277DD4">
        <w:rPr>
          <w:rFonts w:ascii="Arial" w:hAnsi="Arial" w:cs="Arial"/>
        </w:rPr>
        <w:t>. Kepadatan penduduknya tercatat 131,86 jiwa per km², dengan jumlah penduduk perempuan sebanyak 11.298 jiwa dan laki-laki 10.157 jiwa. ​</w:t>
      </w:r>
    </w:p>
    <w:p w14:paraId="05C5B850" w14:textId="738FC3F4" w:rsidR="00277DD4" w:rsidRPr="00BE777D" w:rsidRDefault="00277DD4" w:rsidP="00BE777D">
      <w:pPr>
        <w:spacing w:line="360" w:lineRule="auto"/>
        <w:ind w:firstLine="709"/>
        <w:rPr>
          <w:rFonts w:ascii="Arial" w:hAnsi="Arial" w:cs="Arial"/>
        </w:rPr>
      </w:pPr>
      <w:r w:rsidRPr="00277DD4">
        <w:rPr>
          <w:rFonts w:ascii="Arial" w:hAnsi="Arial" w:cs="Arial"/>
        </w:rPr>
        <w:t>Masyarakat Nagori Tongah dikenal sebagai penghasil jeruk. Pada Mei 2022, Bupati Simalungun, Radiapoh Hasiholan Sinaga, mengadakan silaturahmi dengan petani jeruk di Kecamatan Purba, termasuk Nagori Tongah. Pertemuan tersebut membahas program pengiriman jeruk dengan merek "Simaloengoen" dan produk pertanian lainnya. Bupati menekankan pentingnya menjaga kualitas, kontinuitas ketersediaan produk, dan pemahaman teknologi bagi para petani untuk meningkatkan perekonomian daerah</w:t>
      </w:r>
      <w:r>
        <w:rPr>
          <w:rFonts w:ascii="Arial" w:hAnsi="Arial" w:cs="Arial"/>
          <w:lang w:val="id-ID"/>
        </w:rPr>
        <w:t xml:space="preserve"> (Simalungungkab.go.id)</w:t>
      </w:r>
      <w:r w:rsidRPr="00277DD4">
        <w:rPr>
          <w:rFonts w:ascii="Arial" w:hAnsi="Arial" w:cs="Arial"/>
        </w:rPr>
        <w:t xml:space="preserve">. </w:t>
      </w:r>
    </w:p>
    <w:p w14:paraId="3EF87177" w14:textId="494FD23D" w:rsidR="00277DD4" w:rsidRDefault="00277DD4" w:rsidP="00277DD4">
      <w:pPr>
        <w:pStyle w:val="Heading2"/>
        <w:rPr>
          <w:lang w:val="id-ID"/>
        </w:rPr>
      </w:pPr>
      <w:bookmarkStart w:id="42" w:name="_Toc182768394"/>
      <w:bookmarkStart w:id="43" w:name="_Toc184527472"/>
      <w:r>
        <w:rPr>
          <w:lang w:val="id-ID"/>
        </w:rPr>
        <w:t>4.2 Karakteristik Responden</w:t>
      </w:r>
      <w:bookmarkEnd w:id="42"/>
      <w:bookmarkEnd w:id="43"/>
    </w:p>
    <w:p w14:paraId="5C25B1CE" w14:textId="0D74A9C3" w:rsidR="00277DD4" w:rsidRDefault="00277DD4" w:rsidP="00277DD4">
      <w:pPr>
        <w:pStyle w:val="Heading3"/>
        <w:rPr>
          <w:rFonts w:eastAsiaTheme="minorHAnsi"/>
          <w:b w:val="0"/>
          <w:lang w:val="id-ID"/>
        </w:rPr>
      </w:pPr>
      <w:bookmarkStart w:id="44" w:name="_Toc182768395"/>
      <w:bookmarkStart w:id="45" w:name="_Toc184527473"/>
      <w:r>
        <w:rPr>
          <w:rFonts w:eastAsiaTheme="minorHAnsi"/>
          <w:lang w:val="id-ID"/>
        </w:rPr>
        <w:t>4.2</w:t>
      </w:r>
      <w:r w:rsidRPr="00297913">
        <w:rPr>
          <w:rFonts w:eastAsiaTheme="minorHAnsi"/>
          <w:lang w:val="id-ID"/>
        </w:rPr>
        <w:t>.1 Jenis Kelamin Petani</w:t>
      </w:r>
      <w:bookmarkEnd w:id="44"/>
      <w:bookmarkEnd w:id="45"/>
    </w:p>
    <w:p w14:paraId="18C87685" w14:textId="77777777" w:rsidR="00402528" w:rsidRPr="00297913" w:rsidRDefault="00402528" w:rsidP="00402528">
      <w:pPr>
        <w:spacing w:line="360" w:lineRule="auto"/>
        <w:ind w:firstLine="709"/>
        <w:rPr>
          <w:rFonts w:ascii="Arial" w:hAnsi="Arial" w:cs="Arial"/>
          <w:lang w:val="fr-FR"/>
        </w:rPr>
      </w:pPr>
      <w:r w:rsidRPr="00297913">
        <w:rPr>
          <w:rFonts w:ascii="Arial" w:hAnsi="Arial" w:cs="Arial"/>
          <w:lang w:val="id-ID"/>
        </w:rPr>
        <w:t xml:space="preserve">Karakteristik responden merupakan aspek penting dalam penelitian ini, karena memberikan gambaran mengenai profil petani jeruk di Desa Nagori </w:t>
      </w:r>
      <w:r w:rsidRPr="00297913">
        <w:rPr>
          <w:rFonts w:ascii="Arial" w:hAnsi="Arial" w:cs="Arial"/>
          <w:lang w:val="id-ID"/>
        </w:rPr>
        <w:lastRenderedPageBreak/>
        <w:t xml:space="preserve">Tongah. Salah satu karakteristik yang dianalisis adalah jenis kelamin petani, yang dapat berpengaruh terhadap cara mereka mengelola usaha tani, pengambilan keputusan, dan partisipasi dalam kegiatan pertanian. </w:t>
      </w:r>
      <w:r w:rsidRPr="00297913">
        <w:rPr>
          <w:rFonts w:ascii="Arial" w:hAnsi="Arial" w:cs="Arial"/>
          <w:lang w:val="fr-FR"/>
        </w:rPr>
        <w:t>Tabel 4.1 berikut menunjukkan distribusi frekuensi petani berdasarkan jenis kelamin di Desa Nagori Tongah.</w:t>
      </w:r>
    </w:p>
    <w:p w14:paraId="5D778D6D" w14:textId="77777777" w:rsidR="00402528" w:rsidRDefault="00402528" w:rsidP="00402528">
      <w:pPr>
        <w:spacing w:line="360" w:lineRule="auto"/>
        <w:ind w:left="1134" w:hanging="1134"/>
        <w:rPr>
          <w:rFonts w:ascii="Arial" w:hAnsi="Arial" w:cs="Arial"/>
          <w:lang w:val="id-ID"/>
        </w:rPr>
      </w:pPr>
      <w:r>
        <w:rPr>
          <w:rFonts w:ascii="Arial" w:hAnsi="Arial" w:cs="Arial"/>
          <w:lang w:val="id-ID"/>
        </w:rPr>
        <w:t xml:space="preserve">Tabel 4.1 Distribusi Frekuensi Petani Berdasarkan Jenis Kelamin di Desa </w:t>
      </w:r>
      <w:r w:rsidRPr="00297913">
        <w:rPr>
          <w:rFonts w:ascii="Arial" w:hAnsi="Arial" w:cs="Arial"/>
          <w:lang w:val="fr-FR"/>
        </w:rPr>
        <w:t xml:space="preserve">Nagori </w:t>
      </w:r>
      <w:r>
        <w:rPr>
          <w:rFonts w:ascii="Arial" w:hAnsi="Arial" w:cs="Arial"/>
          <w:lang w:val="id-ID"/>
        </w:rPr>
        <w:t>T</w:t>
      </w:r>
      <w:r w:rsidRPr="00297913">
        <w:rPr>
          <w:rFonts w:ascii="Arial" w:hAnsi="Arial" w:cs="Arial"/>
          <w:lang w:val="fr-FR"/>
        </w:rPr>
        <w:t>ongah</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2840"/>
        <w:gridCol w:w="2405"/>
        <w:gridCol w:w="2454"/>
      </w:tblGrid>
      <w:tr w:rsidR="00402528" w14:paraId="0683E8EA" w14:textId="77777777" w:rsidTr="00402528">
        <w:tc>
          <w:tcPr>
            <w:tcW w:w="562" w:type="dxa"/>
            <w:tcBorders>
              <w:top w:val="single" w:sz="4" w:space="0" w:color="auto"/>
              <w:left w:val="nil"/>
              <w:bottom w:val="single" w:sz="4" w:space="0" w:color="auto"/>
              <w:right w:val="nil"/>
            </w:tcBorders>
            <w:vAlign w:val="center"/>
            <w:hideMark/>
          </w:tcPr>
          <w:p w14:paraId="4E7988E1" w14:textId="77777777" w:rsidR="00402528" w:rsidRDefault="00402528">
            <w:pPr>
              <w:spacing w:line="360" w:lineRule="auto"/>
              <w:jc w:val="center"/>
              <w:rPr>
                <w:rFonts w:ascii="Arial" w:hAnsi="Arial" w:cs="Arial"/>
                <w:b/>
                <w:lang w:val="id-ID"/>
              </w:rPr>
            </w:pPr>
            <w:r>
              <w:rPr>
                <w:rFonts w:ascii="Arial" w:hAnsi="Arial" w:cs="Arial"/>
                <w:b/>
                <w:lang w:val="id-ID"/>
              </w:rPr>
              <w:t>No</w:t>
            </w:r>
          </w:p>
        </w:tc>
        <w:tc>
          <w:tcPr>
            <w:tcW w:w="2840" w:type="dxa"/>
            <w:tcBorders>
              <w:top w:val="single" w:sz="4" w:space="0" w:color="auto"/>
              <w:left w:val="nil"/>
              <w:bottom w:val="single" w:sz="4" w:space="0" w:color="auto"/>
              <w:right w:val="nil"/>
            </w:tcBorders>
            <w:vAlign w:val="center"/>
            <w:hideMark/>
          </w:tcPr>
          <w:p w14:paraId="27850A5D" w14:textId="77777777" w:rsidR="00402528" w:rsidRDefault="00402528">
            <w:pPr>
              <w:spacing w:line="360" w:lineRule="auto"/>
              <w:jc w:val="center"/>
              <w:rPr>
                <w:rFonts w:ascii="Arial" w:hAnsi="Arial" w:cs="Arial"/>
                <w:b/>
                <w:lang w:val="id-ID"/>
              </w:rPr>
            </w:pPr>
            <w:r>
              <w:rPr>
                <w:rFonts w:ascii="Arial" w:hAnsi="Arial" w:cs="Arial"/>
                <w:b/>
                <w:lang w:val="id-ID"/>
              </w:rPr>
              <w:t xml:space="preserve">Jenis Kelamin Petani </w:t>
            </w:r>
          </w:p>
        </w:tc>
        <w:tc>
          <w:tcPr>
            <w:tcW w:w="2405" w:type="dxa"/>
            <w:tcBorders>
              <w:top w:val="single" w:sz="4" w:space="0" w:color="auto"/>
              <w:left w:val="nil"/>
              <w:bottom w:val="single" w:sz="4" w:space="0" w:color="auto"/>
              <w:right w:val="nil"/>
            </w:tcBorders>
            <w:vAlign w:val="center"/>
            <w:hideMark/>
          </w:tcPr>
          <w:p w14:paraId="35EB5778" w14:textId="77777777" w:rsidR="00402528" w:rsidRDefault="00402528">
            <w:pPr>
              <w:spacing w:line="360" w:lineRule="auto"/>
              <w:jc w:val="center"/>
              <w:rPr>
                <w:rFonts w:ascii="Arial" w:hAnsi="Arial" w:cs="Arial"/>
                <w:b/>
                <w:lang w:val="id-ID"/>
              </w:rPr>
            </w:pPr>
            <w:r>
              <w:rPr>
                <w:rFonts w:ascii="Arial" w:hAnsi="Arial" w:cs="Arial"/>
                <w:b/>
                <w:lang w:val="id-ID"/>
              </w:rPr>
              <w:t>Frekuensi (Orang)</w:t>
            </w:r>
          </w:p>
        </w:tc>
        <w:tc>
          <w:tcPr>
            <w:tcW w:w="2454" w:type="dxa"/>
            <w:tcBorders>
              <w:top w:val="single" w:sz="4" w:space="0" w:color="auto"/>
              <w:left w:val="nil"/>
              <w:bottom w:val="single" w:sz="4" w:space="0" w:color="auto"/>
              <w:right w:val="nil"/>
            </w:tcBorders>
            <w:vAlign w:val="center"/>
            <w:hideMark/>
          </w:tcPr>
          <w:p w14:paraId="20876D96" w14:textId="77777777" w:rsidR="00402528" w:rsidRDefault="00402528">
            <w:pPr>
              <w:spacing w:line="360" w:lineRule="auto"/>
              <w:jc w:val="center"/>
              <w:rPr>
                <w:rFonts w:ascii="Arial" w:hAnsi="Arial" w:cs="Arial"/>
                <w:b/>
                <w:lang w:val="id-ID"/>
              </w:rPr>
            </w:pPr>
            <w:r>
              <w:rPr>
                <w:rFonts w:ascii="Arial" w:hAnsi="Arial" w:cs="Arial"/>
                <w:b/>
                <w:lang w:val="id-ID"/>
              </w:rPr>
              <w:t>Persentase (%)</w:t>
            </w:r>
          </w:p>
        </w:tc>
      </w:tr>
      <w:tr w:rsidR="00402528" w14:paraId="7CFDAD36" w14:textId="77777777" w:rsidTr="00402528">
        <w:tc>
          <w:tcPr>
            <w:tcW w:w="562" w:type="dxa"/>
            <w:tcBorders>
              <w:top w:val="single" w:sz="4" w:space="0" w:color="auto"/>
              <w:left w:val="nil"/>
              <w:bottom w:val="nil"/>
              <w:right w:val="nil"/>
            </w:tcBorders>
            <w:hideMark/>
          </w:tcPr>
          <w:p w14:paraId="0D8B0F2F" w14:textId="77777777" w:rsidR="00402528" w:rsidRDefault="00402528">
            <w:pPr>
              <w:spacing w:line="360" w:lineRule="auto"/>
              <w:rPr>
                <w:rFonts w:ascii="Arial" w:hAnsi="Arial" w:cs="Arial"/>
                <w:lang w:val="id-ID"/>
              </w:rPr>
            </w:pPr>
            <w:r>
              <w:rPr>
                <w:rFonts w:ascii="Arial" w:hAnsi="Arial" w:cs="Arial"/>
                <w:lang w:val="id-ID"/>
              </w:rPr>
              <w:t>1</w:t>
            </w:r>
          </w:p>
        </w:tc>
        <w:tc>
          <w:tcPr>
            <w:tcW w:w="2840" w:type="dxa"/>
            <w:tcBorders>
              <w:top w:val="single" w:sz="4" w:space="0" w:color="auto"/>
              <w:left w:val="nil"/>
              <w:bottom w:val="nil"/>
              <w:right w:val="nil"/>
            </w:tcBorders>
            <w:hideMark/>
          </w:tcPr>
          <w:p w14:paraId="2AD23E11" w14:textId="77777777" w:rsidR="00402528" w:rsidRDefault="00402528">
            <w:pPr>
              <w:spacing w:line="360" w:lineRule="auto"/>
              <w:rPr>
                <w:rFonts w:ascii="Arial" w:hAnsi="Arial" w:cs="Arial"/>
                <w:lang w:val="id-ID"/>
              </w:rPr>
            </w:pPr>
            <w:r>
              <w:rPr>
                <w:rFonts w:ascii="Arial" w:hAnsi="Arial" w:cs="Arial"/>
                <w:lang w:val="id-ID"/>
              </w:rPr>
              <w:t>Laki-laki</w:t>
            </w:r>
          </w:p>
        </w:tc>
        <w:tc>
          <w:tcPr>
            <w:tcW w:w="2405" w:type="dxa"/>
            <w:tcBorders>
              <w:top w:val="single" w:sz="4" w:space="0" w:color="auto"/>
              <w:left w:val="nil"/>
              <w:bottom w:val="nil"/>
              <w:right w:val="nil"/>
            </w:tcBorders>
            <w:vAlign w:val="center"/>
            <w:hideMark/>
          </w:tcPr>
          <w:p w14:paraId="5EA3CA4C" w14:textId="77777777" w:rsidR="00402528" w:rsidRDefault="00402528">
            <w:pPr>
              <w:spacing w:line="360" w:lineRule="auto"/>
              <w:jc w:val="center"/>
              <w:rPr>
                <w:rFonts w:ascii="Arial" w:hAnsi="Arial" w:cs="Arial"/>
                <w:lang w:val="id-ID"/>
              </w:rPr>
            </w:pPr>
            <w:r>
              <w:rPr>
                <w:rFonts w:ascii="Arial" w:hAnsi="Arial" w:cs="Arial"/>
                <w:lang w:val="id-ID"/>
              </w:rPr>
              <w:t>30</w:t>
            </w:r>
          </w:p>
        </w:tc>
        <w:tc>
          <w:tcPr>
            <w:tcW w:w="2454" w:type="dxa"/>
            <w:tcBorders>
              <w:top w:val="single" w:sz="4" w:space="0" w:color="auto"/>
              <w:left w:val="nil"/>
              <w:bottom w:val="nil"/>
              <w:right w:val="nil"/>
            </w:tcBorders>
            <w:vAlign w:val="center"/>
            <w:hideMark/>
          </w:tcPr>
          <w:p w14:paraId="4C94A152" w14:textId="77777777" w:rsidR="00402528" w:rsidRDefault="00402528">
            <w:pPr>
              <w:spacing w:line="360" w:lineRule="auto"/>
              <w:jc w:val="center"/>
              <w:rPr>
                <w:rFonts w:ascii="Arial" w:hAnsi="Arial" w:cs="Arial"/>
                <w:lang w:val="id-ID"/>
              </w:rPr>
            </w:pPr>
            <w:r>
              <w:rPr>
                <w:rFonts w:ascii="Arial" w:hAnsi="Arial" w:cs="Arial"/>
                <w:lang w:val="id-ID"/>
              </w:rPr>
              <w:t>66,7</w:t>
            </w:r>
          </w:p>
        </w:tc>
      </w:tr>
      <w:tr w:rsidR="00402528" w14:paraId="6E426EBE" w14:textId="77777777" w:rsidTr="00402528">
        <w:tc>
          <w:tcPr>
            <w:tcW w:w="562" w:type="dxa"/>
            <w:tcBorders>
              <w:top w:val="nil"/>
              <w:left w:val="nil"/>
              <w:bottom w:val="single" w:sz="4" w:space="0" w:color="auto"/>
              <w:right w:val="nil"/>
            </w:tcBorders>
            <w:hideMark/>
          </w:tcPr>
          <w:p w14:paraId="2AEAFC6F" w14:textId="77777777" w:rsidR="00402528" w:rsidRDefault="00402528">
            <w:pPr>
              <w:spacing w:line="360" w:lineRule="auto"/>
              <w:rPr>
                <w:rFonts w:ascii="Arial" w:hAnsi="Arial" w:cs="Arial"/>
                <w:lang w:val="id-ID"/>
              </w:rPr>
            </w:pPr>
            <w:r>
              <w:rPr>
                <w:rFonts w:ascii="Arial" w:hAnsi="Arial" w:cs="Arial"/>
                <w:lang w:val="id-ID"/>
              </w:rPr>
              <w:t>2</w:t>
            </w:r>
          </w:p>
        </w:tc>
        <w:tc>
          <w:tcPr>
            <w:tcW w:w="2840" w:type="dxa"/>
            <w:tcBorders>
              <w:top w:val="nil"/>
              <w:left w:val="nil"/>
              <w:bottom w:val="single" w:sz="4" w:space="0" w:color="auto"/>
              <w:right w:val="nil"/>
            </w:tcBorders>
            <w:hideMark/>
          </w:tcPr>
          <w:p w14:paraId="13E30611" w14:textId="77777777" w:rsidR="00402528" w:rsidRDefault="00402528">
            <w:pPr>
              <w:spacing w:line="360" w:lineRule="auto"/>
              <w:rPr>
                <w:rFonts w:ascii="Arial" w:hAnsi="Arial" w:cs="Arial"/>
                <w:lang w:val="id-ID"/>
              </w:rPr>
            </w:pPr>
            <w:r>
              <w:rPr>
                <w:rFonts w:ascii="Arial" w:hAnsi="Arial" w:cs="Arial"/>
                <w:lang w:val="id-ID"/>
              </w:rPr>
              <w:t>Perempuan</w:t>
            </w:r>
          </w:p>
        </w:tc>
        <w:tc>
          <w:tcPr>
            <w:tcW w:w="2405" w:type="dxa"/>
            <w:tcBorders>
              <w:top w:val="nil"/>
              <w:left w:val="nil"/>
              <w:bottom w:val="single" w:sz="4" w:space="0" w:color="auto"/>
              <w:right w:val="nil"/>
            </w:tcBorders>
            <w:vAlign w:val="center"/>
            <w:hideMark/>
          </w:tcPr>
          <w:p w14:paraId="076C888E" w14:textId="77777777" w:rsidR="00402528" w:rsidRDefault="00402528">
            <w:pPr>
              <w:spacing w:line="360" w:lineRule="auto"/>
              <w:jc w:val="center"/>
              <w:rPr>
                <w:rFonts w:ascii="Arial" w:hAnsi="Arial" w:cs="Arial"/>
                <w:lang w:val="id-ID"/>
              </w:rPr>
            </w:pPr>
            <w:r>
              <w:rPr>
                <w:rFonts w:ascii="Arial" w:hAnsi="Arial" w:cs="Arial"/>
                <w:lang w:val="id-ID"/>
              </w:rPr>
              <w:t>15</w:t>
            </w:r>
          </w:p>
        </w:tc>
        <w:tc>
          <w:tcPr>
            <w:tcW w:w="2454" w:type="dxa"/>
            <w:tcBorders>
              <w:top w:val="nil"/>
              <w:left w:val="nil"/>
              <w:bottom w:val="single" w:sz="4" w:space="0" w:color="auto"/>
              <w:right w:val="nil"/>
            </w:tcBorders>
            <w:vAlign w:val="center"/>
            <w:hideMark/>
          </w:tcPr>
          <w:p w14:paraId="69BF62E9" w14:textId="77777777" w:rsidR="00402528" w:rsidRDefault="00402528">
            <w:pPr>
              <w:spacing w:line="360" w:lineRule="auto"/>
              <w:jc w:val="center"/>
              <w:rPr>
                <w:rFonts w:ascii="Arial" w:hAnsi="Arial" w:cs="Arial"/>
                <w:lang w:val="id-ID"/>
              </w:rPr>
            </w:pPr>
            <w:r>
              <w:rPr>
                <w:rFonts w:ascii="Arial" w:hAnsi="Arial" w:cs="Arial"/>
                <w:lang w:val="id-ID"/>
              </w:rPr>
              <w:t>33,3</w:t>
            </w:r>
          </w:p>
        </w:tc>
      </w:tr>
      <w:tr w:rsidR="00402528" w14:paraId="12A44EE6" w14:textId="77777777" w:rsidTr="00402528">
        <w:tc>
          <w:tcPr>
            <w:tcW w:w="3402" w:type="dxa"/>
            <w:gridSpan w:val="2"/>
            <w:tcBorders>
              <w:top w:val="single" w:sz="4" w:space="0" w:color="auto"/>
              <w:left w:val="nil"/>
              <w:bottom w:val="single" w:sz="4" w:space="0" w:color="auto"/>
              <w:right w:val="nil"/>
            </w:tcBorders>
            <w:vAlign w:val="center"/>
            <w:hideMark/>
          </w:tcPr>
          <w:p w14:paraId="059F50A9" w14:textId="77777777" w:rsidR="00402528" w:rsidRDefault="00402528">
            <w:pPr>
              <w:spacing w:line="360" w:lineRule="auto"/>
              <w:jc w:val="center"/>
              <w:rPr>
                <w:rFonts w:ascii="Arial" w:hAnsi="Arial" w:cs="Arial"/>
              </w:rPr>
            </w:pPr>
            <w:r>
              <w:rPr>
                <w:rFonts w:ascii="Arial" w:hAnsi="Arial" w:cs="Arial"/>
                <w:lang w:val="id-ID"/>
              </w:rPr>
              <w:t>Jumlah</w:t>
            </w:r>
          </w:p>
        </w:tc>
        <w:tc>
          <w:tcPr>
            <w:tcW w:w="2405" w:type="dxa"/>
            <w:tcBorders>
              <w:top w:val="single" w:sz="4" w:space="0" w:color="auto"/>
              <w:left w:val="nil"/>
              <w:bottom w:val="single" w:sz="4" w:space="0" w:color="auto"/>
              <w:right w:val="nil"/>
            </w:tcBorders>
            <w:vAlign w:val="center"/>
            <w:hideMark/>
          </w:tcPr>
          <w:p w14:paraId="4BE60A95" w14:textId="77777777" w:rsidR="00402528" w:rsidRDefault="00402528">
            <w:pPr>
              <w:spacing w:line="360" w:lineRule="auto"/>
              <w:jc w:val="center"/>
              <w:rPr>
                <w:rFonts w:ascii="Arial" w:hAnsi="Arial" w:cs="Arial"/>
                <w:lang w:val="id-ID"/>
              </w:rPr>
            </w:pPr>
            <w:r>
              <w:rPr>
                <w:rFonts w:ascii="Arial" w:hAnsi="Arial" w:cs="Arial"/>
                <w:lang w:val="id-ID"/>
              </w:rPr>
              <w:t>45</w:t>
            </w:r>
          </w:p>
        </w:tc>
        <w:tc>
          <w:tcPr>
            <w:tcW w:w="2454" w:type="dxa"/>
            <w:tcBorders>
              <w:top w:val="single" w:sz="4" w:space="0" w:color="auto"/>
              <w:left w:val="nil"/>
              <w:bottom w:val="single" w:sz="4" w:space="0" w:color="auto"/>
              <w:right w:val="nil"/>
            </w:tcBorders>
            <w:vAlign w:val="center"/>
            <w:hideMark/>
          </w:tcPr>
          <w:p w14:paraId="5330CFE4" w14:textId="77777777" w:rsidR="00402528" w:rsidRDefault="00402528">
            <w:pPr>
              <w:spacing w:line="360" w:lineRule="auto"/>
              <w:jc w:val="center"/>
              <w:rPr>
                <w:rFonts w:ascii="Arial" w:hAnsi="Arial" w:cs="Arial"/>
                <w:lang w:val="id-ID"/>
              </w:rPr>
            </w:pPr>
            <w:r>
              <w:rPr>
                <w:rFonts w:ascii="Arial" w:hAnsi="Arial" w:cs="Arial"/>
                <w:lang w:val="id-ID"/>
              </w:rPr>
              <w:t>100</w:t>
            </w:r>
          </w:p>
        </w:tc>
      </w:tr>
    </w:tbl>
    <w:p w14:paraId="447384B4" w14:textId="77777777" w:rsidR="00402528" w:rsidRDefault="00402528" w:rsidP="00402528">
      <w:pPr>
        <w:spacing w:line="360" w:lineRule="auto"/>
        <w:rPr>
          <w:rFonts w:ascii="Arial" w:hAnsi="Arial" w:cs="Arial"/>
          <w:sz w:val="20"/>
          <w:lang w:val="id-ID"/>
        </w:rPr>
      </w:pPr>
      <w:r>
        <w:rPr>
          <w:rFonts w:ascii="Arial" w:hAnsi="Arial" w:cs="Arial"/>
          <w:sz w:val="20"/>
          <w:lang w:val="id-ID"/>
        </w:rPr>
        <w:t>Sumber: Data diolah Peneliti (2024)</w:t>
      </w:r>
    </w:p>
    <w:p w14:paraId="1EB6BB3E" w14:textId="77777777" w:rsidR="00402528" w:rsidRPr="00297913" w:rsidRDefault="00402528" w:rsidP="00402528">
      <w:pPr>
        <w:spacing w:line="360" w:lineRule="auto"/>
        <w:ind w:firstLine="709"/>
        <w:rPr>
          <w:rFonts w:ascii="Arial" w:hAnsi="Arial" w:cs="Arial"/>
          <w:lang w:val="id-ID"/>
        </w:rPr>
      </w:pPr>
      <w:r w:rsidRPr="00297913">
        <w:rPr>
          <w:rFonts w:ascii="Arial" w:hAnsi="Arial" w:cs="Arial"/>
          <w:lang w:val="id-ID"/>
        </w:rPr>
        <w:t>Tabel 4.1 menunjukkan bahwa dari total 45 petani jeruk yang menjadi responden, mayoritas yaitu 30 orang (66,7%) adalah laki-laki, sementara 15 orang (33,3%) adalah perempuan. Hasil ini mengindikasikan bahwa usaha tani jeruk di Desa Nagori Tongah didominasi oleh petani laki-laki. Kondisi ini dapat mencerminkan faktor budaya dan sosial di daerah tersebut, di mana peran laki-laki lebih dominan dalam aktivitas pertanian. Perbedaan jumlah antara petani laki-laki dan perempuan juga dapat memengaruhi dinamika dalam pengambilan keputusan serta penerapan praktik pertanian yang berkelanjutan. Keberadaan petani perempuan yang signifikan tetap penting, karena mereka berkontribusi pada keberagaman pengalaman dan perspektif dalam pengelolaan usaha tani.</w:t>
      </w:r>
    </w:p>
    <w:p w14:paraId="44705AB1" w14:textId="7BBC6DCC" w:rsidR="00402528" w:rsidRPr="00297913" w:rsidRDefault="00277DD4" w:rsidP="00402528">
      <w:pPr>
        <w:pStyle w:val="Heading3"/>
        <w:rPr>
          <w:rFonts w:eastAsiaTheme="minorHAnsi" w:cs="Arial"/>
          <w:b w:val="0"/>
          <w:lang w:val="id-ID"/>
        </w:rPr>
      </w:pPr>
      <w:bookmarkStart w:id="46" w:name="_Toc182768396"/>
      <w:bookmarkStart w:id="47" w:name="_Toc184527474"/>
      <w:r>
        <w:rPr>
          <w:rFonts w:eastAsiaTheme="minorHAnsi"/>
          <w:lang w:val="id-ID"/>
        </w:rPr>
        <w:t>4.2</w:t>
      </w:r>
      <w:r w:rsidR="00402528" w:rsidRPr="00297913">
        <w:rPr>
          <w:rFonts w:eastAsiaTheme="minorHAnsi"/>
          <w:lang w:val="id-ID"/>
        </w:rPr>
        <w:t>.2 Umur Petani</w:t>
      </w:r>
      <w:bookmarkEnd w:id="46"/>
      <w:bookmarkEnd w:id="47"/>
    </w:p>
    <w:p w14:paraId="25541750" w14:textId="77777777" w:rsidR="00402528" w:rsidRDefault="00402528" w:rsidP="00402528">
      <w:pPr>
        <w:spacing w:line="360" w:lineRule="auto"/>
        <w:ind w:firstLine="709"/>
        <w:rPr>
          <w:rFonts w:ascii="Arial" w:hAnsi="Arial" w:cs="Arial"/>
          <w:lang w:val="fr-FR"/>
        </w:rPr>
      </w:pPr>
      <w:r w:rsidRPr="00297913">
        <w:rPr>
          <w:rFonts w:ascii="Arial" w:hAnsi="Arial" w:cs="Arial"/>
          <w:lang w:val="id-ID"/>
        </w:rPr>
        <w:t xml:space="preserve">Analisis umur petani adalah penting untuk memahami pengalaman dan pengetahuan yang mereka miliki dalam usaha tani jeruk. Umur dapat memengaruhi cara bertani, adaptasi terhadap teknologi baru, dan keputusan dalam pengelolaan usaha tani. </w:t>
      </w:r>
      <w:r w:rsidRPr="00297913">
        <w:rPr>
          <w:rFonts w:ascii="Arial" w:hAnsi="Arial" w:cs="Arial"/>
          <w:lang w:val="fr-FR"/>
        </w:rPr>
        <w:t>Tabel 4.2 berikut menunjukkan distribusi frekuensi petani berdasarkan umur di Desa Nagori Tongah.</w:t>
      </w:r>
    </w:p>
    <w:p w14:paraId="7826C006" w14:textId="77777777" w:rsidR="002546BE" w:rsidRDefault="002546BE" w:rsidP="00402528">
      <w:pPr>
        <w:spacing w:line="360" w:lineRule="auto"/>
        <w:ind w:firstLine="709"/>
        <w:rPr>
          <w:rFonts w:ascii="Arial" w:hAnsi="Arial" w:cs="Arial"/>
          <w:lang w:val="fr-FR"/>
        </w:rPr>
      </w:pPr>
    </w:p>
    <w:p w14:paraId="260F17D4" w14:textId="77777777" w:rsidR="00402528" w:rsidRDefault="00402528" w:rsidP="00402528">
      <w:pPr>
        <w:spacing w:line="360" w:lineRule="auto"/>
        <w:ind w:left="1134" w:hanging="1134"/>
        <w:rPr>
          <w:rFonts w:ascii="Arial" w:hAnsi="Arial" w:cs="Arial"/>
          <w:lang w:val="id-ID"/>
        </w:rPr>
      </w:pPr>
      <w:r>
        <w:rPr>
          <w:rFonts w:ascii="Arial" w:hAnsi="Arial" w:cs="Arial"/>
          <w:lang w:val="id-ID"/>
        </w:rPr>
        <w:lastRenderedPageBreak/>
        <w:t xml:space="preserve">Tabel 4.2 Distribusi Frekuensi Petani Berdasarkan Umur di Desa </w:t>
      </w:r>
      <w:r w:rsidRPr="00297913">
        <w:rPr>
          <w:rFonts w:ascii="Arial" w:hAnsi="Arial" w:cs="Arial"/>
          <w:lang w:val="fr-FR"/>
        </w:rPr>
        <w:t xml:space="preserve">Nagori </w:t>
      </w:r>
      <w:r>
        <w:rPr>
          <w:rFonts w:ascii="Arial" w:hAnsi="Arial" w:cs="Arial"/>
          <w:lang w:val="id-ID"/>
        </w:rPr>
        <w:t>T</w:t>
      </w:r>
      <w:r w:rsidRPr="00297913">
        <w:rPr>
          <w:rFonts w:ascii="Arial" w:hAnsi="Arial" w:cs="Arial"/>
          <w:lang w:val="fr-FR"/>
        </w:rPr>
        <w:t>ongah</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2840"/>
        <w:gridCol w:w="2405"/>
        <w:gridCol w:w="2454"/>
      </w:tblGrid>
      <w:tr w:rsidR="00402528" w14:paraId="6911D87E" w14:textId="77777777" w:rsidTr="00402528">
        <w:tc>
          <w:tcPr>
            <w:tcW w:w="562" w:type="dxa"/>
            <w:tcBorders>
              <w:top w:val="single" w:sz="4" w:space="0" w:color="auto"/>
              <w:left w:val="nil"/>
              <w:bottom w:val="single" w:sz="4" w:space="0" w:color="auto"/>
              <w:right w:val="nil"/>
            </w:tcBorders>
            <w:vAlign w:val="center"/>
            <w:hideMark/>
          </w:tcPr>
          <w:p w14:paraId="2C11E999" w14:textId="77777777" w:rsidR="00402528" w:rsidRDefault="00402528">
            <w:pPr>
              <w:spacing w:line="360" w:lineRule="auto"/>
              <w:jc w:val="center"/>
              <w:rPr>
                <w:rFonts w:ascii="Arial" w:hAnsi="Arial" w:cs="Arial"/>
                <w:b/>
                <w:lang w:val="id-ID"/>
              </w:rPr>
            </w:pPr>
            <w:r>
              <w:rPr>
                <w:rFonts w:ascii="Arial" w:hAnsi="Arial" w:cs="Arial"/>
                <w:b/>
                <w:lang w:val="id-ID"/>
              </w:rPr>
              <w:t>No</w:t>
            </w:r>
          </w:p>
        </w:tc>
        <w:tc>
          <w:tcPr>
            <w:tcW w:w="2840" w:type="dxa"/>
            <w:tcBorders>
              <w:top w:val="single" w:sz="4" w:space="0" w:color="auto"/>
              <w:left w:val="nil"/>
              <w:bottom w:val="single" w:sz="4" w:space="0" w:color="auto"/>
              <w:right w:val="nil"/>
            </w:tcBorders>
            <w:vAlign w:val="center"/>
            <w:hideMark/>
          </w:tcPr>
          <w:p w14:paraId="463B544B" w14:textId="77777777" w:rsidR="00402528" w:rsidRDefault="00402528">
            <w:pPr>
              <w:spacing w:line="360" w:lineRule="auto"/>
              <w:jc w:val="center"/>
              <w:rPr>
                <w:rFonts w:ascii="Arial" w:hAnsi="Arial" w:cs="Arial"/>
                <w:b/>
                <w:lang w:val="id-ID"/>
              </w:rPr>
            </w:pPr>
            <w:r>
              <w:rPr>
                <w:rFonts w:ascii="Arial" w:hAnsi="Arial" w:cs="Arial"/>
                <w:b/>
                <w:lang w:val="id-ID"/>
              </w:rPr>
              <w:t xml:space="preserve">Umur Petani (Tahun) </w:t>
            </w:r>
          </w:p>
        </w:tc>
        <w:tc>
          <w:tcPr>
            <w:tcW w:w="2405" w:type="dxa"/>
            <w:tcBorders>
              <w:top w:val="single" w:sz="4" w:space="0" w:color="auto"/>
              <w:left w:val="nil"/>
              <w:bottom w:val="single" w:sz="4" w:space="0" w:color="auto"/>
              <w:right w:val="nil"/>
            </w:tcBorders>
            <w:vAlign w:val="center"/>
            <w:hideMark/>
          </w:tcPr>
          <w:p w14:paraId="6D1DA68C" w14:textId="77777777" w:rsidR="00402528" w:rsidRDefault="00402528">
            <w:pPr>
              <w:spacing w:line="360" w:lineRule="auto"/>
              <w:jc w:val="center"/>
              <w:rPr>
                <w:rFonts w:ascii="Arial" w:hAnsi="Arial" w:cs="Arial"/>
                <w:b/>
                <w:lang w:val="id-ID"/>
              </w:rPr>
            </w:pPr>
            <w:r>
              <w:rPr>
                <w:rFonts w:ascii="Arial" w:hAnsi="Arial" w:cs="Arial"/>
                <w:b/>
                <w:lang w:val="id-ID"/>
              </w:rPr>
              <w:t>Frekuensi (Orang)</w:t>
            </w:r>
          </w:p>
        </w:tc>
        <w:tc>
          <w:tcPr>
            <w:tcW w:w="2454" w:type="dxa"/>
            <w:tcBorders>
              <w:top w:val="single" w:sz="4" w:space="0" w:color="auto"/>
              <w:left w:val="nil"/>
              <w:bottom w:val="single" w:sz="4" w:space="0" w:color="auto"/>
              <w:right w:val="nil"/>
            </w:tcBorders>
            <w:vAlign w:val="center"/>
            <w:hideMark/>
          </w:tcPr>
          <w:p w14:paraId="258B38E1" w14:textId="77777777" w:rsidR="00402528" w:rsidRDefault="00402528">
            <w:pPr>
              <w:spacing w:line="360" w:lineRule="auto"/>
              <w:jc w:val="center"/>
              <w:rPr>
                <w:rFonts w:ascii="Arial" w:hAnsi="Arial" w:cs="Arial"/>
                <w:b/>
                <w:lang w:val="id-ID"/>
              </w:rPr>
            </w:pPr>
            <w:r>
              <w:rPr>
                <w:rFonts w:ascii="Arial" w:hAnsi="Arial" w:cs="Arial"/>
                <w:b/>
                <w:lang w:val="id-ID"/>
              </w:rPr>
              <w:t>Persentase (%)</w:t>
            </w:r>
          </w:p>
        </w:tc>
      </w:tr>
      <w:tr w:rsidR="00402528" w14:paraId="1444C1B6" w14:textId="77777777" w:rsidTr="00402528">
        <w:tc>
          <w:tcPr>
            <w:tcW w:w="562" w:type="dxa"/>
            <w:tcBorders>
              <w:top w:val="single" w:sz="4" w:space="0" w:color="auto"/>
              <w:left w:val="nil"/>
              <w:bottom w:val="nil"/>
              <w:right w:val="nil"/>
            </w:tcBorders>
            <w:hideMark/>
          </w:tcPr>
          <w:p w14:paraId="6CAB41EC" w14:textId="77777777" w:rsidR="00402528" w:rsidRDefault="00402528">
            <w:pPr>
              <w:spacing w:line="360" w:lineRule="auto"/>
              <w:rPr>
                <w:rFonts w:ascii="Arial" w:hAnsi="Arial" w:cs="Arial"/>
                <w:lang w:val="id-ID"/>
              </w:rPr>
            </w:pPr>
            <w:r>
              <w:rPr>
                <w:rFonts w:ascii="Arial" w:hAnsi="Arial" w:cs="Arial"/>
                <w:lang w:val="id-ID"/>
              </w:rPr>
              <w:t>1</w:t>
            </w:r>
          </w:p>
        </w:tc>
        <w:tc>
          <w:tcPr>
            <w:tcW w:w="2840" w:type="dxa"/>
            <w:tcBorders>
              <w:top w:val="single" w:sz="4" w:space="0" w:color="auto"/>
              <w:left w:val="nil"/>
              <w:bottom w:val="nil"/>
              <w:right w:val="nil"/>
            </w:tcBorders>
            <w:vAlign w:val="center"/>
            <w:hideMark/>
          </w:tcPr>
          <w:p w14:paraId="010CE703" w14:textId="77777777" w:rsidR="00402528" w:rsidRDefault="00402528">
            <w:pPr>
              <w:spacing w:line="360" w:lineRule="auto"/>
              <w:jc w:val="center"/>
              <w:rPr>
                <w:rFonts w:ascii="Arial" w:hAnsi="Arial" w:cs="Arial"/>
                <w:lang w:val="id-ID"/>
              </w:rPr>
            </w:pPr>
            <w:r>
              <w:rPr>
                <w:rFonts w:ascii="Arial" w:hAnsi="Arial" w:cs="Arial"/>
                <w:lang w:val="id-ID"/>
              </w:rPr>
              <w:t>62</w:t>
            </w:r>
          </w:p>
        </w:tc>
        <w:tc>
          <w:tcPr>
            <w:tcW w:w="2405" w:type="dxa"/>
            <w:tcBorders>
              <w:top w:val="single" w:sz="4" w:space="0" w:color="auto"/>
              <w:left w:val="nil"/>
              <w:bottom w:val="nil"/>
              <w:right w:val="nil"/>
            </w:tcBorders>
            <w:vAlign w:val="center"/>
            <w:hideMark/>
          </w:tcPr>
          <w:p w14:paraId="6706FD55" w14:textId="77777777" w:rsidR="00402528" w:rsidRDefault="00402528">
            <w:pPr>
              <w:spacing w:line="360" w:lineRule="auto"/>
              <w:jc w:val="center"/>
              <w:rPr>
                <w:rFonts w:ascii="Arial" w:hAnsi="Arial" w:cs="Arial"/>
                <w:lang w:val="id-ID"/>
              </w:rPr>
            </w:pPr>
            <w:r>
              <w:rPr>
                <w:rFonts w:ascii="Arial" w:hAnsi="Arial" w:cs="Arial"/>
                <w:lang w:val="id-ID"/>
              </w:rPr>
              <w:t>10</w:t>
            </w:r>
          </w:p>
        </w:tc>
        <w:tc>
          <w:tcPr>
            <w:tcW w:w="2454" w:type="dxa"/>
            <w:tcBorders>
              <w:top w:val="single" w:sz="4" w:space="0" w:color="auto"/>
              <w:left w:val="nil"/>
              <w:bottom w:val="nil"/>
              <w:right w:val="nil"/>
            </w:tcBorders>
            <w:vAlign w:val="center"/>
            <w:hideMark/>
          </w:tcPr>
          <w:p w14:paraId="12319C45" w14:textId="77777777" w:rsidR="00402528" w:rsidRDefault="00402528">
            <w:pPr>
              <w:spacing w:line="360" w:lineRule="auto"/>
              <w:jc w:val="center"/>
              <w:rPr>
                <w:rFonts w:ascii="Arial" w:hAnsi="Arial" w:cs="Arial"/>
                <w:lang w:val="id-ID"/>
              </w:rPr>
            </w:pPr>
            <w:r>
              <w:rPr>
                <w:rFonts w:ascii="Arial" w:hAnsi="Arial" w:cs="Arial"/>
                <w:lang w:val="id-ID"/>
              </w:rPr>
              <w:t>22,2</w:t>
            </w:r>
          </w:p>
        </w:tc>
      </w:tr>
      <w:tr w:rsidR="00402528" w14:paraId="1805F8C0" w14:textId="77777777" w:rsidTr="00402528">
        <w:tc>
          <w:tcPr>
            <w:tcW w:w="562" w:type="dxa"/>
            <w:tcBorders>
              <w:top w:val="nil"/>
              <w:left w:val="nil"/>
              <w:bottom w:val="nil"/>
              <w:right w:val="nil"/>
            </w:tcBorders>
            <w:hideMark/>
          </w:tcPr>
          <w:p w14:paraId="2CC810E6" w14:textId="77777777" w:rsidR="00402528" w:rsidRDefault="00402528">
            <w:pPr>
              <w:spacing w:line="360" w:lineRule="auto"/>
              <w:rPr>
                <w:rFonts w:ascii="Arial" w:hAnsi="Arial" w:cs="Arial"/>
                <w:lang w:val="id-ID"/>
              </w:rPr>
            </w:pPr>
            <w:r>
              <w:rPr>
                <w:rFonts w:ascii="Arial" w:hAnsi="Arial" w:cs="Arial"/>
                <w:lang w:val="id-ID"/>
              </w:rPr>
              <w:t>2</w:t>
            </w:r>
          </w:p>
        </w:tc>
        <w:tc>
          <w:tcPr>
            <w:tcW w:w="2840" w:type="dxa"/>
            <w:tcBorders>
              <w:top w:val="nil"/>
              <w:left w:val="nil"/>
              <w:bottom w:val="nil"/>
              <w:right w:val="nil"/>
            </w:tcBorders>
            <w:vAlign w:val="center"/>
            <w:hideMark/>
          </w:tcPr>
          <w:p w14:paraId="123D20B9" w14:textId="77777777" w:rsidR="00402528" w:rsidRDefault="00402528">
            <w:pPr>
              <w:spacing w:line="360" w:lineRule="auto"/>
              <w:jc w:val="center"/>
              <w:rPr>
                <w:rFonts w:ascii="Arial" w:hAnsi="Arial" w:cs="Arial"/>
                <w:lang w:val="id-ID"/>
              </w:rPr>
            </w:pPr>
            <w:r>
              <w:rPr>
                <w:rFonts w:ascii="Arial" w:hAnsi="Arial" w:cs="Arial"/>
                <w:lang w:val="id-ID"/>
              </w:rPr>
              <w:t>63</w:t>
            </w:r>
          </w:p>
        </w:tc>
        <w:tc>
          <w:tcPr>
            <w:tcW w:w="2405" w:type="dxa"/>
            <w:tcBorders>
              <w:top w:val="nil"/>
              <w:left w:val="nil"/>
              <w:bottom w:val="nil"/>
              <w:right w:val="nil"/>
            </w:tcBorders>
            <w:vAlign w:val="center"/>
            <w:hideMark/>
          </w:tcPr>
          <w:p w14:paraId="4E1D1287" w14:textId="77777777" w:rsidR="00402528" w:rsidRDefault="00402528">
            <w:pPr>
              <w:spacing w:line="360" w:lineRule="auto"/>
              <w:jc w:val="center"/>
              <w:rPr>
                <w:rFonts w:ascii="Arial" w:hAnsi="Arial" w:cs="Arial"/>
                <w:lang w:val="id-ID"/>
              </w:rPr>
            </w:pPr>
            <w:r>
              <w:rPr>
                <w:rFonts w:ascii="Arial" w:hAnsi="Arial" w:cs="Arial"/>
                <w:lang w:val="id-ID"/>
              </w:rPr>
              <w:t>20</w:t>
            </w:r>
          </w:p>
        </w:tc>
        <w:tc>
          <w:tcPr>
            <w:tcW w:w="2454" w:type="dxa"/>
            <w:tcBorders>
              <w:top w:val="nil"/>
              <w:left w:val="nil"/>
              <w:bottom w:val="nil"/>
              <w:right w:val="nil"/>
            </w:tcBorders>
            <w:vAlign w:val="center"/>
            <w:hideMark/>
          </w:tcPr>
          <w:p w14:paraId="4C5C9D29" w14:textId="77777777" w:rsidR="00402528" w:rsidRDefault="00402528">
            <w:pPr>
              <w:spacing w:line="360" w:lineRule="auto"/>
              <w:jc w:val="center"/>
              <w:rPr>
                <w:rFonts w:ascii="Arial" w:hAnsi="Arial" w:cs="Arial"/>
                <w:lang w:val="id-ID"/>
              </w:rPr>
            </w:pPr>
            <w:r>
              <w:rPr>
                <w:rFonts w:ascii="Arial" w:hAnsi="Arial" w:cs="Arial"/>
                <w:lang w:val="id-ID"/>
              </w:rPr>
              <w:t>44,4</w:t>
            </w:r>
          </w:p>
        </w:tc>
      </w:tr>
      <w:tr w:rsidR="00402528" w14:paraId="7682E8C3" w14:textId="77777777" w:rsidTr="00402528">
        <w:tc>
          <w:tcPr>
            <w:tcW w:w="562" w:type="dxa"/>
            <w:tcBorders>
              <w:top w:val="nil"/>
              <w:left w:val="nil"/>
              <w:bottom w:val="nil"/>
              <w:right w:val="nil"/>
            </w:tcBorders>
            <w:hideMark/>
          </w:tcPr>
          <w:p w14:paraId="3824A2D6" w14:textId="77777777" w:rsidR="00402528" w:rsidRDefault="00402528">
            <w:pPr>
              <w:spacing w:line="360" w:lineRule="auto"/>
              <w:rPr>
                <w:rFonts w:ascii="Arial" w:hAnsi="Arial" w:cs="Arial"/>
                <w:lang w:val="id-ID"/>
              </w:rPr>
            </w:pPr>
            <w:r>
              <w:rPr>
                <w:rFonts w:ascii="Arial" w:hAnsi="Arial" w:cs="Arial"/>
                <w:lang w:val="id-ID"/>
              </w:rPr>
              <w:t>3</w:t>
            </w:r>
          </w:p>
        </w:tc>
        <w:tc>
          <w:tcPr>
            <w:tcW w:w="2840" w:type="dxa"/>
            <w:tcBorders>
              <w:top w:val="nil"/>
              <w:left w:val="nil"/>
              <w:bottom w:val="nil"/>
              <w:right w:val="nil"/>
            </w:tcBorders>
            <w:vAlign w:val="center"/>
            <w:hideMark/>
          </w:tcPr>
          <w:p w14:paraId="7087B159" w14:textId="77777777" w:rsidR="00402528" w:rsidRDefault="00402528">
            <w:pPr>
              <w:spacing w:line="360" w:lineRule="auto"/>
              <w:jc w:val="center"/>
              <w:rPr>
                <w:rFonts w:ascii="Arial" w:hAnsi="Arial" w:cs="Arial"/>
                <w:lang w:val="id-ID"/>
              </w:rPr>
            </w:pPr>
            <w:r>
              <w:rPr>
                <w:rFonts w:ascii="Arial" w:hAnsi="Arial" w:cs="Arial"/>
                <w:lang w:val="id-ID"/>
              </w:rPr>
              <w:t>64</w:t>
            </w:r>
          </w:p>
        </w:tc>
        <w:tc>
          <w:tcPr>
            <w:tcW w:w="2405" w:type="dxa"/>
            <w:tcBorders>
              <w:top w:val="nil"/>
              <w:left w:val="nil"/>
              <w:bottom w:val="nil"/>
              <w:right w:val="nil"/>
            </w:tcBorders>
            <w:vAlign w:val="center"/>
            <w:hideMark/>
          </w:tcPr>
          <w:p w14:paraId="20AB99B9" w14:textId="77777777" w:rsidR="00402528" w:rsidRDefault="00402528">
            <w:pPr>
              <w:spacing w:line="360" w:lineRule="auto"/>
              <w:jc w:val="center"/>
              <w:rPr>
                <w:rFonts w:ascii="Arial" w:hAnsi="Arial" w:cs="Arial"/>
                <w:lang w:val="id-ID"/>
              </w:rPr>
            </w:pPr>
            <w:r>
              <w:rPr>
                <w:rFonts w:ascii="Arial" w:hAnsi="Arial" w:cs="Arial"/>
                <w:lang w:val="id-ID"/>
              </w:rPr>
              <w:t>11</w:t>
            </w:r>
          </w:p>
        </w:tc>
        <w:tc>
          <w:tcPr>
            <w:tcW w:w="2454" w:type="dxa"/>
            <w:tcBorders>
              <w:top w:val="nil"/>
              <w:left w:val="nil"/>
              <w:bottom w:val="nil"/>
              <w:right w:val="nil"/>
            </w:tcBorders>
            <w:vAlign w:val="center"/>
            <w:hideMark/>
          </w:tcPr>
          <w:p w14:paraId="72350161" w14:textId="77777777" w:rsidR="00402528" w:rsidRDefault="00402528">
            <w:pPr>
              <w:spacing w:line="360" w:lineRule="auto"/>
              <w:jc w:val="center"/>
              <w:rPr>
                <w:rFonts w:ascii="Arial" w:hAnsi="Arial" w:cs="Arial"/>
                <w:lang w:val="id-ID"/>
              </w:rPr>
            </w:pPr>
            <w:r>
              <w:rPr>
                <w:rFonts w:ascii="Arial" w:hAnsi="Arial" w:cs="Arial"/>
                <w:lang w:val="id-ID"/>
              </w:rPr>
              <w:t>24,4</w:t>
            </w:r>
          </w:p>
        </w:tc>
      </w:tr>
      <w:tr w:rsidR="00402528" w14:paraId="5C8460A8" w14:textId="77777777" w:rsidTr="00402528">
        <w:tc>
          <w:tcPr>
            <w:tcW w:w="562" w:type="dxa"/>
            <w:tcBorders>
              <w:top w:val="nil"/>
              <w:left w:val="nil"/>
              <w:bottom w:val="single" w:sz="4" w:space="0" w:color="auto"/>
              <w:right w:val="nil"/>
            </w:tcBorders>
            <w:hideMark/>
          </w:tcPr>
          <w:p w14:paraId="17286ADE" w14:textId="77777777" w:rsidR="00402528" w:rsidRDefault="00402528">
            <w:pPr>
              <w:spacing w:line="360" w:lineRule="auto"/>
              <w:rPr>
                <w:rFonts w:ascii="Arial" w:hAnsi="Arial" w:cs="Arial"/>
                <w:lang w:val="id-ID"/>
              </w:rPr>
            </w:pPr>
            <w:r>
              <w:rPr>
                <w:rFonts w:ascii="Arial" w:hAnsi="Arial" w:cs="Arial"/>
                <w:lang w:val="id-ID"/>
              </w:rPr>
              <w:t>4</w:t>
            </w:r>
          </w:p>
        </w:tc>
        <w:tc>
          <w:tcPr>
            <w:tcW w:w="2840" w:type="dxa"/>
            <w:tcBorders>
              <w:top w:val="nil"/>
              <w:left w:val="nil"/>
              <w:bottom w:val="single" w:sz="4" w:space="0" w:color="auto"/>
              <w:right w:val="nil"/>
            </w:tcBorders>
            <w:vAlign w:val="center"/>
            <w:hideMark/>
          </w:tcPr>
          <w:p w14:paraId="04987B07" w14:textId="77777777" w:rsidR="00402528" w:rsidRDefault="00402528">
            <w:pPr>
              <w:spacing w:line="360" w:lineRule="auto"/>
              <w:jc w:val="center"/>
              <w:rPr>
                <w:rFonts w:ascii="Arial" w:hAnsi="Arial" w:cs="Arial"/>
                <w:lang w:val="id-ID"/>
              </w:rPr>
            </w:pPr>
            <w:r>
              <w:rPr>
                <w:rFonts w:ascii="Arial" w:hAnsi="Arial" w:cs="Arial"/>
                <w:lang w:val="id-ID"/>
              </w:rPr>
              <w:t>65</w:t>
            </w:r>
          </w:p>
        </w:tc>
        <w:tc>
          <w:tcPr>
            <w:tcW w:w="2405" w:type="dxa"/>
            <w:tcBorders>
              <w:top w:val="nil"/>
              <w:left w:val="nil"/>
              <w:bottom w:val="single" w:sz="4" w:space="0" w:color="auto"/>
              <w:right w:val="nil"/>
            </w:tcBorders>
            <w:vAlign w:val="center"/>
            <w:hideMark/>
          </w:tcPr>
          <w:p w14:paraId="68B46DBE" w14:textId="77777777" w:rsidR="00402528" w:rsidRDefault="00402528">
            <w:pPr>
              <w:spacing w:line="360" w:lineRule="auto"/>
              <w:jc w:val="center"/>
              <w:rPr>
                <w:rFonts w:ascii="Arial" w:hAnsi="Arial" w:cs="Arial"/>
                <w:lang w:val="id-ID"/>
              </w:rPr>
            </w:pPr>
            <w:r>
              <w:rPr>
                <w:rFonts w:ascii="Arial" w:hAnsi="Arial" w:cs="Arial"/>
                <w:lang w:val="id-ID"/>
              </w:rPr>
              <w:t>4</w:t>
            </w:r>
          </w:p>
        </w:tc>
        <w:tc>
          <w:tcPr>
            <w:tcW w:w="2454" w:type="dxa"/>
            <w:tcBorders>
              <w:top w:val="nil"/>
              <w:left w:val="nil"/>
              <w:bottom w:val="single" w:sz="4" w:space="0" w:color="auto"/>
              <w:right w:val="nil"/>
            </w:tcBorders>
            <w:vAlign w:val="center"/>
            <w:hideMark/>
          </w:tcPr>
          <w:p w14:paraId="6CE306AF" w14:textId="77777777" w:rsidR="00402528" w:rsidRDefault="00402528">
            <w:pPr>
              <w:spacing w:line="360" w:lineRule="auto"/>
              <w:jc w:val="center"/>
              <w:rPr>
                <w:rFonts w:ascii="Arial" w:hAnsi="Arial" w:cs="Arial"/>
                <w:lang w:val="id-ID"/>
              </w:rPr>
            </w:pPr>
            <w:r>
              <w:rPr>
                <w:rFonts w:ascii="Arial" w:hAnsi="Arial" w:cs="Arial"/>
                <w:lang w:val="id-ID"/>
              </w:rPr>
              <w:t>8,9</w:t>
            </w:r>
          </w:p>
        </w:tc>
      </w:tr>
      <w:tr w:rsidR="00402528" w14:paraId="7CDE2D1B" w14:textId="77777777" w:rsidTr="00402528">
        <w:tc>
          <w:tcPr>
            <w:tcW w:w="3402" w:type="dxa"/>
            <w:gridSpan w:val="2"/>
            <w:tcBorders>
              <w:top w:val="single" w:sz="4" w:space="0" w:color="auto"/>
              <w:left w:val="nil"/>
              <w:bottom w:val="single" w:sz="4" w:space="0" w:color="auto"/>
              <w:right w:val="nil"/>
            </w:tcBorders>
            <w:vAlign w:val="center"/>
            <w:hideMark/>
          </w:tcPr>
          <w:p w14:paraId="5D7CFB40" w14:textId="77777777" w:rsidR="00402528" w:rsidRDefault="00402528">
            <w:pPr>
              <w:spacing w:line="360" w:lineRule="auto"/>
              <w:jc w:val="center"/>
              <w:rPr>
                <w:rFonts w:ascii="Arial" w:hAnsi="Arial" w:cs="Arial"/>
              </w:rPr>
            </w:pPr>
            <w:r>
              <w:rPr>
                <w:rFonts w:ascii="Arial" w:hAnsi="Arial" w:cs="Arial"/>
                <w:lang w:val="id-ID"/>
              </w:rPr>
              <w:t>Jumlah</w:t>
            </w:r>
          </w:p>
        </w:tc>
        <w:tc>
          <w:tcPr>
            <w:tcW w:w="2405" w:type="dxa"/>
            <w:tcBorders>
              <w:top w:val="single" w:sz="4" w:space="0" w:color="auto"/>
              <w:left w:val="nil"/>
              <w:bottom w:val="single" w:sz="4" w:space="0" w:color="auto"/>
              <w:right w:val="nil"/>
            </w:tcBorders>
            <w:vAlign w:val="center"/>
            <w:hideMark/>
          </w:tcPr>
          <w:p w14:paraId="1EBFA782" w14:textId="77777777" w:rsidR="00402528" w:rsidRDefault="00402528">
            <w:pPr>
              <w:spacing w:line="360" w:lineRule="auto"/>
              <w:jc w:val="center"/>
              <w:rPr>
                <w:rFonts w:ascii="Arial" w:hAnsi="Arial" w:cs="Arial"/>
                <w:lang w:val="id-ID"/>
              </w:rPr>
            </w:pPr>
            <w:r>
              <w:rPr>
                <w:rFonts w:ascii="Arial" w:hAnsi="Arial" w:cs="Arial"/>
                <w:lang w:val="id-ID"/>
              </w:rPr>
              <w:t>45</w:t>
            </w:r>
          </w:p>
        </w:tc>
        <w:tc>
          <w:tcPr>
            <w:tcW w:w="2454" w:type="dxa"/>
            <w:tcBorders>
              <w:top w:val="single" w:sz="4" w:space="0" w:color="auto"/>
              <w:left w:val="nil"/>
              <w:bottom w:val="single" w:sz="4" w:space="0" w:color="auto"/>
              <w:right w:val="nil"/>
            </w:tcBorders>
            <w:vAlign w:val="center"/>
            <w:hideMark/>
          </w:tcPr>
          <w:p w14:paraId="3989F73A" w14:textId="77777777" w:rsidR="00402528" w:rsidRDefault="00402528">
            <w:pPr>
              <w:spacing w:line="360" w:lineRule="auto"/>
              <w:jc w:val="center"/>
              <w:rPr>
                <w:rFonts w:ascii="Arial" w:hAnsi="Arial" w:cs="Arial"/>
                <w:lang w:val="id-ID"/>
              </w:rPr>
            </w:pPr>
            <w:r>
              <w:rPr>
                <w:rFonts w:ascii="Arial" w:hAnsi="Arial" w:cs="Arial"/>
                <w:lang w:val="id-ID"/>
              </w:rPr>
              <w:t>100</w:t>
            </w:r>
          </w:p>
        </w:tc>
      </w:tr>
    </w:tbl>
    <w:p w14:paraId="7275581F" w14:textId="77777777" w:rsidR="00402528" w:rsidRDefault="00402528" w:rsidP="00402528">
      <w:pPr>
        <w:spacing w:line="360" w:lineRule="auto"/>
        <w:rPr>
          <w:rFonts w:ascii="Arial" w:hAnsi="Arial" w:cs="Arial"/>
          <w:sz w:val="20"/>
          <w:lang w:val="id-ID"/>
        </w:rPr>
      </w:pPr>
      <w:r>
        <w:rPr>
          <w:rFonts w:ascii="Arial" w:hAnsi="Arial" w:cs="Arial"/>
          <w:sz w:val="20"/>
          <w:lang w:val="id-ID"/>
        </w:rPr>
        <w:t>Sumber: Data diolah Peneliti (2024)</w:t>
      </w:r>
    </w:p>
    <w:p w14:paraId="65DEF38B" w14:textId="273A06E1" w:rsidR="00402528" w:rsidRDefault="00402528" w:rsidP="002546BE">
      <w:pPr>
        <w:spacing w:line="360" w:lineRule="auto"/>
        <w:ind w:firstLine="709"/>
        <w:rPr>
          <w:rFonts w:ascii="Arial" w:hAnsi="Arial" w:cs="Arial"/>
        </w:rPr>
      </w:pPr>
      <w:r w:rsidRPr="00297913">
        <w:rPr>
          <w:rFonts w:ascii="Arial" w:hAnsi="Arial" w:cs="Arial"/>
          <w:lang w:val="id-ID"/>
        </w:rPr>
        <w:t xml:space="preserve">Tabel 4.2 mengungkapkan bahwa dari total 45 petani yang menjadi responden, kelompok umur paling dominan adalah petani berumur 63 tahun, dengan 20 orang (44,4%). Kelompok umur 62 tahun menyusul dengan 10 orang (22,2%), sementara kelompok umur 64 tahun terdiri dari 11 orang (24,4%), dan terakhir, hanya 4 orang (8,9%) yang berusia 65 tahun. Hasil ini menunjukkan bahwa mayoritas petani jeruk di Desa Nagori Tongah berada dalam rentang umur yang relatif tua, yang kemungkinan besar memiliki pengalaman dan pengetahuan yang mendalam mengenai praktik pertanian. Namun, tingginya proporsi petani di kelompok usia lanjut juga menimbulkan tantangan, terutama terkait dengan inovasi dan penerapan teknologi baru dalam usaha tani. </w:t>
      </w:r>
      <w:r>
        <w:rPr>
          <w:rFonts w:ascii="Arial" w:hAnsi="Arial" w:cs="Arial"/>
        </w:rPr>
        <w:t>Oleh karena itu, penting untuk mempertimbangkan program pelatihan dan pendampingan untuk mendukung petani dalam menghadapi tantangan di sektor pertanian.</w:t>
      </w:r>
    </w:p>
    <w:p w14:paraId="353201C6" w14:textId="00675DF1" w:rsidR="00402528" w:rsidRDefault="00277DD4" w:rsidP="00402528">
      <w:pPr>
        <w:pStyle w:val="Heading3"/>
        <w:rPr>
          <w:rFonts w:eastAsiaTheme="minorHAnsi" w:cs="Arial"/>
          <w:b w:val="0"/>
        </w:rPr>
      </w:pPr>
      <w:bookmarkStart w:id="48" w:name="_Toc182768397"/>
      <w:bookmarkStart w:id="49" w:name="_Toc184527475"/>
      <w:r>
        <w:rPr>
          <w:rFonts w:eastAsiaTheme="minorHAnsi"/>
        </w:rPr>
        <w:t>4.</w:t>
      </w:r>
      <w:r>
        <w:rPr>
          <w:rFonts w:eastAsiaTheme="minorHAnsi"/>
          <w:lang w:val="id-ID"/>
        </w:rPr>
        <w:t>2</w:t>
      </w:r>
      <w:r w:rsidR="00402528">
        <w:rPr>
          <w:rFonts w:eastAsiaTheme="minorHAnsi"/>
        </w:rPr>
        <w:t>.3 Pendidikan Terakhir Petani</w:t>
      </w:r>
      <w:bookmarkEnd w:id="48"/>
      <w:bookmarkEnd w:id="49"/>
    </w:p>
    <w:p w14:paraId="5A7AE072" w14:textId="77777777" w:rsidR="00402528" w:rsidRDefault="00402528" w:rsidP="00402528">
      <w:pPr>
        <w:spacing w:line="360" w:lineRule="auto"/>
        <w:ind w:firstLine="709"/>
        <w:rPr>
          <w:rFonts w:ascii="Arial" w:hAnsi="Arial" w:cs="Arial"/>
        </w:rPr>
      </w:pPr>
      <w:r>
        <w:rPr>
          <w:rFonts w:ascii="Arial" w:hAnsi="Arial" w:cs="Arial"/>
        </w:rPr>
        <w:t>Pendidikan terakhir petani menjadi salah satu faktor yang signifikan dalam menentukan kemampuan mereka dalam mengelola usaha tani dan mengadopsi teknologi baru. Tingkat pendidikan yang lebih tinggi umumnya berhubungan dengan pemahaman yang lebih baik tentang praktik pertanian yang efisien dan berkelanjutan. Tabel 4.3 di bawah ini menunjukkan distribusi frekuensi petani berdasarkan pendidikan terakhir di Desa Nagori Tongah.</w:t>
      </w:r>
    </w:p>
    <w:p w14:paraId="37015540" w14:textId="77777777" w:rsidR="00402528" w:rsidRDefault="00402528" w:rsidP="00402528">
      <w:pPr>
        <w:spacing w:line="360" w:lineRule="auto"/>
        <w:ind w:left="1134" w:hanging="1134"/>
        <w:rPr>
          <w:rFonts w:ascii="Arial" w:hAnsi="Arial" w:cs="Arial"/>
          <w:lang w:val="id-ID"/>
        </w:rPr>
      </w:pPr>
      <w:r>
        <w:rPr>
          <w:rFonts w:ascii="Arial" w:hAnsi="Arial" w:cs="Arial"/>
          <w:lang w:val="id-ID"/>
        </w:rPr>
        <w:lastRenderedPageBreak/>
        <w:t xml:space="preserve">Tabel 4.3 Distribusi Frekuensi Petani Berdasarkan Pendidikan Terakhir di Desa </w:t>
      </w:r>
      <w:r w:rsidRPr="00297913">
        <w:rPr>
          <w:rFonts w:ascii="Arial" w:hAnsi="Arial" w:cs="Arial"/>
          <w:lang w:val="fr-FR"/>
        </w:rPr>
        <w:t xml:space="preserve">Nagori </w:t>
      </w:r>
      <w:r>
        <w:rPr>
          <w:rFonts w:ascii="Arial" w:hAnsi="Arial" w:cs="Arial"/>
          <w:lang w:val="id-ID"/>
        </w:rPr>
        <w:t>T</w:t>
      </w:r>
      <w:r w:rsidRPr="00297913">
        <w:rPr>
          <w:rFonts w:ascii="Arial" w:hAnsi="Arial" w:cs="Arial"/>
          <w:lang w:val="fr-FR"/>
        </w:rPr>
        <w:t>ongah</w:t>
      </w:r>
    </w:p>
    <w:tbl>
      <w:tblPr>
        <w:tblStyle w:val="TableGrid"/>
        <w:tblW w:w="8364" w:type="dxa"/>
        <w:tblBorders>
          <w:left w:val="none" w:sz="0" w:space="0" w:color="auto"/>
          <w:right w:val="none" w:sz="0" w:space="0" w:color="auto"/>
          <w:insideV w:val="none" w:sz="0" w:space="0" w:color="auto"/>
        </w:tblBorders>
        <w:tblLook w:val="04A0" w:firstRow="1" w:lastRow="0" w:firstColumn="1" w:lastColumn="0" w:noHBand="0" w:noVBand="1"/>
      </w:tblPr>
      <w:tblGrid>
        <w:gridCol w:w="562"/>
        <w:gridCol w:w="3407"/>
        <w:gridCol w:w="2410"/>
        <w:gridCol w:w="1985"/>
      </w:tblGrid>
      <w:tr w:rsidR="00402528" w14:paraId="3EE8F8B2" w14:textId="77777777" w:rsidTr="00402528">
        <w:tc>
          <w:tcPr>
            <w:tcW w:w="562" w:type="dxa"/>
            <w:tcBorders>
              <w:top w:val="single" w:sz="4" w:space="0" w:color="auto"/>
              <w:left w:val="nil"/>
              <w:bottom w:val="single" w:sz="4" w:space="0" w:color="auto"/>
              <w:right w:val="nil"/>
            </w:tcBorders>
            <w:vAlign w:val="center"/>
            <w:hideMark/>
          </w:tcPr>
          <w:p w14:paraId="493037F0" w14:textId="77777777" w:rsidR="00402528" w:rsidRDefault="00402528">
            <w:pPr>
              <w:spacing w:line="360" w:lineRule="auto"/>
              <w:jc w:val="center"/>
              <w:rPr>
                <w:rFonts w:ascii="Arial" w:hAnsi="Arial" w:cs="Arial"/>
                <w:b/>
                <w:lang w:val="id-ID"/>
              </w:rPr>
            </w:pPr>
            <w:r>
              <w:rPr>
                <w:rFonts w:ascii="Arial" w:hAnsi="Arial" w:cs="Arial"/>
                <w:b/>
                <w:lang w:val="id-ID"/>
              </w:rPr>
              <w:t>No</w:t>
            </w:r>
          </w:p>
        </w:tc>
        <w:tc>
          <w:tcPr>
            <w:tcW w:w="3407" w:type="dxa"/>
            <w:tcBorders>
              <w:top w:val="single" w:sz="4" w:space="0" w:color="auto"/>
              <w:left w:val="nil"/>
              <w:bottom w:val="single" w:sz="4" w:space="0" w:color="auto"/>
              <w:right w:val="nil"/>
            </w:tcBorders>
            <w:vAlign w:val="center"/>
            <w:hideMark/>
          </w:tcPr>
          <w:p w14:paraId="59DEDB29" w14:textId="77777777" w:rsidR="00402528" w:rsidRDefault="00402528">
            <w:pPr>
              <w:spacing w:line="360" w:lineRule="auto"/>
              <w:jc w:val="center"/>
              <w:rPr>
                <w:rFonts w:ascii="Arial" w:hAnsi="Arial" w:cs="Arial"/>
                <w:b/>
                <w:lang w:val="id-ID"/>
              </w:rPr>
            </w:pPr>
            <w:r>
              <w:rPr>
                <w:rFonts w:ascii="Arial" w:hAnsi="Arial" w:cs="Arial"/>
                <w:b/>
                <w:lang w:val="id-ID"/>
              </w:rPr>
              <w:t xml:space="preserve">Pendidikan Terakhir Petani </w:t>
            </w:r>
          </w:p>
        </w:tc>
        <w:tc>
          <w:tcPr>
            <w:tcW w:w="2410" w:type="dxa"/>
            <w:tcBorders>
              <w:top w:val="single" w:sz="4" w:space="0" w:color="auto"/>
              <w:left w:val="nil"/>
              <w:bottom w:val="single" w:sz="4" w:space="0" w:color="auto"/>
              <w:right w:val="nil"/>
            </w:tcBorders>
            <w:vAlign w:val="center"/>
            <w:hideMark/>
          </w:tcPr>
          <w:p w14:paraId="558AA017" w14:textId="77777777" w:rsidR="00402528" w:rsidRDefault="00402528">
            <w:pPr>
              <w:spacing w:line="360" w:lineRule="auto"/>
              <w:jc w:val="center"/>
              <w:rPr>
                <w:rFonts w:ascii="Arial" w:hAnsi="Arial" w:cs="Arial"/>
                <w:b/>
                <w:lang w:val="id-ID"/>
              </w:rPr>
            </w:pPr>
            <w:r>
              <w:rPr>
                <w:rFonts w:ascii="Arial" w:hAnsi="Arial" w:cs="Arial"/>
                <w:b/>
                <w:lang w:val="id-ID"/>
              </w:rPr>
              <w:t>Frekuensi (Orang)</w:t>
            </w:r>
          </w:p>
        </w:tc>
        <w:tc>
          <w:tcPr>
            <w:tcW w:w="1985" w:type="dxa"/>
            <w:tcBorders>
              <w:top w:val="single" w:sz="4" w:space="0" w:color="auto"/>
              <w:left w:val="nil"/>
              <w:bottom w:val="single" w:sz="4" w:space="0" w:color="auto"/>
              <w:right w:val="nil"/>
            </w:tcBorders>
            <w:vAlign w:val="center"/>
            <w:hideMark/>
          </w:tcPr>
          <w:p w14:paraId="422C7749" w14:textId="77777777" w:rsidR="00402528" w:rsidRDefault="00402528">
            <w:pPr>
              <w:spacing w:line="360" w:lineRule="auto"/>
              <w:jc w:val="center"/>
              <w:rPr>
                <w:rFonts w:ascii="Arial" w:hAnsi="Arial" w:cs="Arial"/>
                <w:b/>
                <w:lang w:val="id-ID"/>
              </w:rPr>
            </w:pPr>
            <w:r>
              <w:rPr>
                <w:rFonts w:ascii="Arial" w:hAnsi="Arial" w:cs="Arial"/>
                <w:b/>
                <w:lang w:val="id-ID"/>
              </w:rPr>
              <w:t>Persentase (%)</w:t>
            </w:r>
          </w:p>
        </w:tc>
      </w:tr>
      <w:tr w:rsidR="00402528" w14:paraId="700B4FFC" w14:textId="77777777" w:rsidTr="00402528">
        <w:tc>
          <w:tcPr>
            <w:tcW w:w="562" w:type="dxa"/>
            <w:tcBorders>
              <w:top w:val="single" w:sz="4" w:space="0" w:color="auto"/>
              <w:left w:val="nil"/>
              <w:bottom w:val="nil"/>
              <w:right w:val="nil"/>
            </w:tcBorders>
            <w:hideMark/>
          </w:tcPr>
          <w:p w14:paraId="0A99A1F4" w14:textId="77777777" w:rsidR="00402528" w:rsidRDefault="00402528">
            <w:pPr>
              <w:spacing w:line="360" w:lineRule="auto"/>
              <w:rPr>
                <w:rFonts w:ascii="Arial" w:hAnsi="Arial" w:cs="Arial"/>
                <w:lang w:val="id-ID"/>
              </w:rPr>
            </w:pPr>
            <w:r>
              <w:rPr>
                <w:rFonts w:ascii="Arial" w:hAnsi="Arial" w:cs="Arial"/>
                <w:lang w:val="id-ID"/>
              </w:rPr>
              <w:t>1</w:t>
            </w:r>
          </w:p>
        </w:tc>
        <w:tc>
          <w:tcPr>
            <w:tcW w:w="3407" w:type="dxa"/>
            <w:tcBorders>
              <w:top w:val="single" w:sz="4" w:space="0" w:color="auto"/>
              <w:left w:val="nil"/>
              <w:bottom w:val="nil"/>
              <w:right w:val="nil"/>
            </w:tcBorders>
            <w:vAlign w:val="center"/>
            <w:hideMark/>
          </w:tcPr>
          <w:p w14:paraId="42E6C696" w14:textId="77777777" w:rsidR="00402528" w:rsidRDefault="00402528">
            <w:pPr>
              <w:spacing w:line="360" w:lineRule="auto"/>
              <w:jc w:val="center"/>
              <w:rPr>
                <w:rFonts w:ascii="Arial" w:hAnsi="Arial" w:cs="Arial"/>
                <w:lang w:val="id-ID"/>
              </w:rPr>
            </w:pPr>
            <w:r>
              <w:rPr>
                <w:rFonts w:ascii="Arial" w:hAnsi="Arial" w:cs="Arial"/>
                <w:lang w:val="id-ID"/>
              </w:rPr>
              <w:t>SD</w:t>
            </w:r>
          </w:p>
        </w:tc>
        <w:tc>
          <w:tcPr>
            <w:tcW w:w="2410" w:type="dxa"/>
            <w:tcBorders>
              <w:top w:val="single" w:sz="4" w:space="0" w:color="auto"/>
              <w:left w:val="nil"/>
              <w:bottom w:val="nil"/>
              <w:right w:val="nil"/>
            </w:tcBorders>
            <w:vAlign w:val="center"/>
            <w:hideMark/>
          </w:tcPr>
          <w:p w14:paraId="2A5D4422" w14:textId="77777777" w:rsidR="00402528" w:rsidRDefault="00402528">
            <w:pPr>
              <w:spacing w:line="360" w:lineRule="auto"/>
              <w:jc w:val="center"/>
              <w:rPr>
                <w:rFonts w:ascii="Arial" w:hAnsi="Arial" w:cs="Arial"/>
                <w:lang w:val="id-ID"/>
              </w:rPr>
            </w:pPr>
            <w:r>
              <w:rPr>
                <w:rFonts w:ascii="Arial" w:hAnsi="Arial" w:cs="Arial"/>
                <w:lang w:val="id-ID"/>
              </w:rPr>
              <w:t>9</w:t>
            </w:r>
          </w:p>
        </w:tc>
        <w:tc>
          <w:tcPr>
            <w:tcW w:w="1985" w:type="dxa"/>
            <w:tcBorders>
              <w:top w:val="single" w:sz="4" w:space="0" w:color="auto"/>
              <w:left w:val="nil"/>
              <w:bottom w:val="nil"/>
              <w:right w:val="nil"/>
            </w:tcBorders>
            <w:vAlign w:val="center"/>
            <w:hideMark/>
          </w:tcPr>
          <w:p w14:paraId="570B8572" w14:textId="77777777" w:rsidR="00402528" w:rsidRDefault="00402528">
            <w:pPr>
              <w:spacing w:line="360" w:lineRule="auto"/>
              <w:jc w:val="center"/>
              <w:rPr>
                <w:rFonts w:ascii="Arial" w:hAnsi="Arial" w:cs="Arial"/>
                <w:lang w:val="id-ID"/>
              </w:rPr>
            </w:pPr>
            <w:r>
              <w:rPr>
                <w:rFonts w:ascii="Arial" w:hAnsi="Arial" w:cs="Arial"/>
                <w:lang w:val="id-ID"/>
              </w:rPr>
              <w:t>20</w:t>
            </w:r>
          </w:p>
        </w:tc>
      </w:tr>
      <w:tr w:rsidR="00402528" w14:paraId="5A4D796C" w14:textId="77777777" w:rsidTr="00402528">
        <w:tc>
          <w:tcPr>
            <w:tcW w:w="562" w:type="dxa"/>
            <w:tcBorders>
              <w:top w:val="nil"/>
              <w:left w:val="nil"/>
              <w:bottom w:val="nil"/>
              <w:right w:val="nil"/>
            </w:tcBorders>
            <w:hideMark/>
          </w:tcPr>
          <w:p w14:paraId="7D087420" w14:textId="77777777" w:rsidR="00402528" w:rsidRDefault="00402528">
            <w:pPr>
              <w:spacing w:line="360" w:lineRule="auto"/>
              <w:rPr>
                <w:rFonts w:ascii="Arial" w:hAnsi="Arial" w:cs="Arial"/>
                <w:lang w:val="id-ID"/>
              </w:rPr>
            </w:pPr>
            <w:r>
              <w:rPr>
                <w:rFonts w:ascii="Arial" w:hAnsi="Arial" w:cs="Arial"/>
                <w:lang w:val="id-ID"/>
              </w:rPr>
              <w:t>2</w:t>
            </w:r>
          </w:p>
        </w:tc>
        <w:tc>
          <w:tcPr>
            <w:tcW w:w="3407" w:type="dxa"/>
            <w:tcBorders>
              <w:top w:val="nil"/>
              <w:left w:val="nil"/>
              <w:bottom w:val="nil"/>
              <w:right w:val="nil"/>
            </w:tcBorders>
            <w:vAlign w:val="center"/>
            <w:hideMark/>
          </w:tcPr>
          <w:p w14:paraId="485BD9F3" w14:textId="77777777" w:rsidR="00402528" w:rsidRDefault="00402528">
            <w:pPr>
              <w:spacing w:line="360" w:lineRule="auto"/>
              <w:jc w:val="center"/>
              <w:rPr>
                <w:rFonts w:ascii="Arial" w:hAnsi="Arial" w:cs="Arial"/>
                <w:lang w:val="id-ID"/>
              </w:rPr>
            </w:pPr>
            <w:r>
              <w:rPr>
                <w:rFonts w:ascii="Arial" w:hAnsi="Arial" w:cs="Arial"/>
                <w:lang w:val="id-ID"/>
              </w:rPr>
              <w:t>SMP</w:t>
            </w:r>
          </w:p>
        </w:tc>
        <w:tc>
          <w:tcPr>
            <w:tcW w:w="2410" w:type="dxa"/>
            <w:tcBorders>
              <w:top w:val="nil"/>
              <w:left w:val="nil"/>
              <w:bottom w:val="nil"/>
              <w:right w:val="nil"/>
            </w:tcBorders>
            <w:vAlign w:val="center"/>
            <w:hideMark/>
          </w:tcPr>
          <w:p w14:paraId="06C50F88" w14:textId="77777777" w:rsidR="00402528" w:rsidRDefault="00402528">
            <w:pPr>
              <w:spacing w:line="360" w:lineRule="auto"/>
              <w:jc w:val="center"/>
              <w:rPr>
                <w:rFonts w:ascii="Arial" w:hAnsi="Arial" w:cs="Arial"/>
                <w:lang w:val="id-ID"/>
              </w:rPr>
            </w:pPr>
            <w:r>
              <w:rPr>
                <w:rFonts w:ascii="Arial" w:hAnsi="Arial" w:cs="Arial"/>
                <w:lang w:val="id-ID"/>
              </w:rPr>
              <w:t>17</w:t>
            </w:r>
          </w:p>
        </w:tc>
        <w:tc>
          <w:tcPr>
            <w:tcW w:w="1985" w:type="dxa"/>
            <w:tcBorders>
              <w:top w:val="nil"/>
              <w:left w:val="nil"/>
              <w:bottom w:val="nil"/>
              <w:right w:val="nil"/>
            </w:tcBorders>
            <w:vAlign w:val="center"/>
            <w:hideMark/>
          </w:tcPr>
          <w:p w14:paraId="50F17620" w14:textId="77777777" w:rsidR="00402528" w:rsidRDefault="00402528">
            <w:pPr>
              <w:spacing w:line="360" w:lineRule="auto"/>
              <w:jc w:val="center"/>
              <w:rPr>
                <w:rFonts w:ascii="Arial" w:hAnsi="Arial" w:cs="Arial"/>
                <w:lang w:val="id-ID"/>
              </w:rPr>
            </w:pPr>
            <w:r>
              <w:rPr>
                <w:rFonts w:ascii="Arial" w:hAnsi="Arial" w:cs="Arial"/>
                <w:lang w:val="id-ID"/>
              </w:rPr>
              <w:t>37,8</w:t>
            </w:r>
          </w:p>
        </w:tc>
      </w:tr>
      <w:tr w:rsidR="00402528" w14:paraId="100508B6" w14:textId="77777777" w:rsidTr="00402528">
        <w:tc>
          <w:tcPr>
            <w:tcW w:w="562" w:type="dxa"/>
            <w:tcBorders>
              <w:top w:val="nil"/>
              <w:left w:val="nil"/>
              <w:bottom w:val="nil"/>
              <w:right w:val="nil"/>
            </w:tcBorders>
            <w:hideMark/>
          </w:tcPr>
          <w:p w14:paraId="69380F3B" w14:textId="77777777" w:rsidR="00402528" w:rsidRDefault="00402528">
            <w:pPr>
              <w:spacing w:line="360" w:lineRule="auto"/>
              <w:rPr>
                <w:rFonts w:ascii="Arial" w:hAnsi="Arial" w:cs="Arial"/>
                <w:lang w:val="id-ID"/>
              </w:rPr>
            </w:pPr>
            <w:r>
              <w:rPr>
                <w:rFonts w:ascii="Arial" w:hAnsi="Arial" w:cs="Arial"/>
                <w:lang w:val="id-ID"/>
              </w:rPr>
              <w:t>3</w:t>
            </w:r>
          </w:p>
        </w:tc>
        <w:tc>
          <w:tcPr>
            <w:tcW w:w="3407" w:type="dxa"/>
            <w:tcBorders>
              <w:top w:val="nil"/>
              <w:left w:val="nil"/>
              <w:bottom w:val="nil"/>
              <w:right w:val="nil"/>
            </w:tcBorders>
            <w:vAlign w:val="center"/>
            <w:hideMark/>
          </w:tcPr>
          <w:p w14:paraId="26AD32F6" w14:textId="77777777" w:rsidR="00402528" w:rsidRDefault="00402528">
            <w:pPr>
              <w:spacing w:line="360" w:lineRule="auto"/>
              <w:jc w:val="center"/>
              <w:rPr>
                <w:rFonts w:ascii="Arial" w:hAnsi="Arial" w:cs="Arial"/>
                <w:lang w:val="id-ID"/>
              </w:rPr>
            </w:pPr>
            <w:r>
              <w:rPr>
                <w:rFonts w:ascii="Arial" w:hAnsi="Arial" w:cs="Arial"/>
                <w:lang w:val="id-ID"/>
              </w:rPr>
              <w:t>SMA</w:t>
            </w:r>
          </w:p>
        </w:tc>
        <w:tc>
          <w:tcPr>
            <w:tcW w:w="2410" w:type="dxa"/>
            <w:tcBorders>
              <w:top w:val="nil"/>
              <w:left w:val="nil"/>
              <w:bottom w:val="nil"/>
              <w:right w:val="nil"/>
            </w:tcBorders>
            <w:vAlign w:val="center"/>
            <w:hideMark/>
          </w:tcPr>
          <w:p w14:paraId="5D88C9C1" w14:textId="77777777" w:rsidR="00402528" w:rsidRDefault="00402528">
            <w:pPr>
              <w:spacing w:line="360" w:lineRule="auto"/>
              <w:jc w:val="center"/>
              <w:rPr>
                <w:rFonts w:ascii="Arial" w:hAnsi="Arial" w:cs="Arial"/>
                <w:lang w:val="id-ID"/>
              </w:rPr>
            </w:pPr>
            <w:r>
              <w:rPr>
                <w:rFonts w:ascii="Arial" w:hAnsi="Arial" w:cs="Arial"/>
                <w:lang w:val="id-ID"/>
              </w:rPr>
              <w:t>19</w:t>
            </w:r>
          </w:p>
        </w:tc>
        <w:tc>
          <w:tcPr>
            <w:tcW w:w="1985" w:type="dxa"/>
            <w:tcBorders>
              <w:top w:val="nil"/>
              <w:left w:val="nil"/>
              <w:bottom w:val="nil"/>
              <w:right w:val="nil"/>
            </w:tcBorders>
            <w:vAlign w:val="center"/>
            <w:hideMark/>
          </w:tcPr>
          <w:p w14:paraId="63B0C867" w14:textId="77777777" w:rsidR="00402528" w:rsidRDefault="00402528">
            <w:pPr>
              <w:spacing w:line="360" w:lineRule="auto"/>
              <w:jc w:val="center"/>
              <w:rPr>
                <w:rFonts w:ascii="Arial" w:hAnsi="Arial" w:cs="Arial"/>
                <w:lang w:val="id-ID"/>
              </w:rPr>
            </w:pPr>
            <w:r>
              <w:rPr>
                <w:rFonts w:ascii="Arial" w:hAnsi="Arial" w:cs="Arial"/>
                <w:lang w:val="id-ID"/>
              </w:rPr>
              <w:t>42,2</w:t>
            </w:r>
          </w:p>
        </w:tc>
      </w:tr>
      <w:tr w:rsidR="00402528" w14:paraId="45562614" w14:textId="77777777" w:rsidTr="00402528">
        <w:tc>
          <w:tcPr>
            <w:tcW w:w="3969" w:type="dxa"/>
            <w:gridSpan w:val="2"/>
            <w:tcBorders>
              <w:top w:val="single" w:sz="4" w:space="0" w:color="auto"/>
              <w:left w:val="nil"/>
              <w:bottom w:val="single" w:sz="4" w:space="0" w:color="auto"/>
              <w:right w:val="nil"/>
            </w:tcBorders>
            <w:vAlign w:val="center"/>
            <w:hideMark/>
          </w:tcPr>
          <w:p w14:paraId="2C2BFA2C" w14:textId="77777777" w:rsidR="00402528" w:rsidRDefault="00402528">
            <w:pPr>
              <w:spacing w:line="360" w:lineRule="auto"/>
              <w:jc w:val="center"/>
              <w:rPr>
                <w:rFonts w:ascii="Arial" w:hAnsi="Arial" w:cs="Arial"/>
              </w:rPr>
            </w:pPr>
            <w:r>
              <w:rPr>
                <w:rFonts w:ascii="Arial" w:hAnsi="Arial" w:cs="Arial"/>
                <w:lang w:val="id-ID"/>
              </w:rPr>
              <w:t>Jumlah</w:t>
            </w:r>
          </w:p>
        </w:tc>
        <w:tc>
          <w:tcPr>
            <w:tcW w:w="2410" w:type="dxa"/>
            <w:tcBorders>
              <w:top w:val="single" w:sz="4" w:space="0" w:color="auto"/>
              <w:left w:val="nil"/>
              <w:bottom w:val="single" w:sz="4" w:space="0" w:color="auto"/>
              <w:right w:val="nil"/>
            </w:tcBorders>
            <w:vAlign w:val="center"/>
            <w:hideMark/>
          </w:tcPr>
          <w:p w14:paraId="2E292B79" w14:textId="77777777" w:rsidR="00402528" w:rsidRDefault="00402528">
            <w:pPr>
              <w:spacing w:line="360" w:lineRule="auto"/>
              <w:jc w:val="center"/>
              <w:rPr>
                <w:rFonts w:ascii="Arial" w:hAnsi="Arial" w:cs="Arial"/>
                <w:lang w:val="id-ID"/>
              </w:rPr>
            </w:pPr>
            <w:r>
              <w:rPr>
                <w:rFonts w:ascii="Arial" w:hAnsi="Arial" w:cs="Arial"/>
                <w:lang w:val="id-ID"/>
              </w:rPr>
              <w:t>45</w:t>
            </w:r>
          </w:p>
        </w:tc>
        <w:tc>
          <w:tcPr>
            <w:tcW w:w="1985" w:type="dxa"/>
            <w:tcBorders>
              <w:top w:val="single" w:sz="4" w:space="0" w:color="auto"/>
              <w:left w:val="nil"/>
              <w:bottom w:val="single" w:sz="4" w:space="0" w:color="auto"/>
              <w:right w:val="nil"/>
            </w:tcBorders>
            <w:vAlign w:val="center"/>
            <w:hideMark/>
          </w:tcPr>
          <w:p w14:paraId="7C75915A" w14:textId="77777777" w:rsidR="00402528" w:rsidRDefault="00402528">
            <w:pPr>
              <w:spacing w:line="360" w:lineRule="auto"/>
              <w:jc w:val="center"/>
              <w:rPr>
                <w:rFonts w:ascii="Arial" w:hAnsi="Arial" w:cs="Arial"/>
                <w:lang w:val="id-ID"/>
              </w:rPr>
            </w:pPr>
            <w:r>
              <w:rPr>
                <w:rFonts w:ascii="Arial" w:hAnsi="Arial" w:cs="Arial"/>
                <w:lang w:val="id-ID"/>
              </w:rPr>
              <w:t>100</w:t>
            </w:r>
          </w:p>
        </w:tc>
      </w:tr>
    </w:tbl>
    <w:p w14:paraId="14FF94D3" w14:textId="77777777" w:rsidR="00402528" w:rsidRDefault="00402528" w:rsidP="00402528">
      <w:pPr>
        <w:spacing w:line="360" w:lineRule="auto"/>
        <w:rPr>
          <w:rFonts w:ascii="Arial" w:hAnsi="Arial" w:cs="Arial"/>
          <w:sz w:val="20"/>
          <w:lang w:val="id-ID"/>
        </w:rPr>
      </w:pPr>
      <w:r>
        <w:rPr>
          <w:rFonts w:ascii="Arial" w:hAnsi="Arial" w:cs="Arial"/>
          <w:sz w:val="20"/>
          <w:lang w:val="id-ID"/>
        </w:rPr>
        <w:t>Sumber: Data diolah Peneliti (2024)</w:t>
      </w:r>
    </w:p>
    <w:p w14:paraId="543D25A7" w14:textId="0CA2CEA6" w:rsidR="00402528" w:rsidRPr="00297913" w:rsidRDefault="00402528" w:rsidP="002546BE">
      <w:pPr>
        <w:spacing w:line="360" w:lineRule="auto"/>
        <w:ind w:firstLine="709"/>
        <w:rPr>
          <w:rFonts w:ascii="Arial" w:hAnsi="Arial" w:cs="Arial"/>
          <w:lang w:val="id-ID"/>
        </w:rPr>
      </w:pPr>
      <w:r w:rsidRPr="00297913">
        <w:rPr>
          <w:rFonts w:ascii="Arial" w:hAnsi="Arial" w:cs="Arial"/>
          <w:lang w:val="id-ID"/>
        </w:rPr>
        <w:t>Tabel 4.3 menunjukkan bahwa dari total 45 petani jeruk yang terlibat dalam penelitian ini, mayoritas petani memiliki pendidikan terakhir di tingkat SMA, dengan 19 orang (42,2%). Sebanyak 17 orang (37,8%) memiliki pendidikan terakhir di tingkat SMP, sedangkan 9 orang (20%) memiliki pendidikan terakhir di tingkat SD. Hasil ini menunjukkan bahwa sebagian besar petani di Desa Nagori Tongah memiliki tingkat pendidikan menengah ke atas, yang dapat berkontribusi positif terhadap efisiensi dan produktivitas usaha tani jeruk. Dengan pendidikan yang relatif baik, petani lebih mungkin untuk memahami dan menerapkan teknik pertanian yang inovatif, serta mampu mengakses informasi dan sumber daya yang diperlukan untuk meningkatkan hasil panen mereka. Meskipun demikian, tetap penting untuk menyediakan pelatihan dan pendidikan berkelanjutan untuk memastikan petani dapat mengatasi tantangan yang ada dalam usaha tani.</w:t>
      </w:r>
    </w:p>
    <w:p w14:paraId="48DA52B5" w14:textId="18D46D96" w:rsidR="00402528" w:rsidRPr="00297913" w:rsidRDefault="00277DD4" w:rsidP="00402528">
      <w:pPr>
        <w:pStyle w:val="Heading3"/>
        <w:rPr>
          <w:rFonts w:eastAsiaTheme="minorHAnsi" w:cs="Arial"/>
          <w:b w:val="0"/>
          <w:lang w:val="id-ID"/>
        </w:rPr>
      </w:pPr>
      <w:bookmarkStart w:id="50" w:name="_Toc182768398"/>
      <w:bookmarkStart w:id="51" w:name="_Toc184527476"/>
      <w:r>
        <w:rPr>
          <w:rFonts w:eastAsiaTheme="minorHAnsi"/>
          <w:lang w:val="id-ID"/>
        </w:rPr>
        <w:t>4.2</w:t>
      </w:r>
      <w:r w:rsidR="00402528" w:rsidRPr="00297913">
        <w:rPr>
          <w:rFonts w:eastAsiaTheme="minorHAnsi"/>
          <w:lang w:val="id-ID"/>
        </w:rPr>
        <w:t>.4 Jumlah Anggota Keluarga Petani</w:t>
      </w:r>
      <w:bookmarkEnd w:id="50"/>
      <w:bookmarkEnd w:id="51"/>
    </w:p>
    <w:p w14:paraId="7AA3B7D3" w14:textId="77777777" w:rsidR="00402528" w:rsidRDefault="00402528" w:rsidP="00402528">
      <w:pPr>
        <w:spacing w:line="360" w:lineRule="auto"/>
        <w:ind w:firstLine="709"/>
        <w:rPr>
          <w:rFonts w:ascii="Arial" w:hAnsi="Arial" w:cs="Arial"/>
          <w:lang w:val="id-ID"/>
        </w:rPr>
      </w:pPr>
      <w:r w:rsidRPr="00297913">
        <w:rPr>
          <w:rFonts w:ascii="Arial" w:hAnsi="Arial" w:cs="Arial"/>
          <w:lang w:val="id-ID"/>
        </w:rPr>
        <w:t>Jumlah anggota keluarga petani juga dapat mempengaruhi struktur sosial dan ekonomi di dalam keluarga, serta dapat berkontribusi pada kapasitas mereka dalam mengelola usaha tani. Keluarga dengan lebih banyak anggota dapat memiliki lebih banyak tenaga kerja yang tersedia untuk membantu dalam kegiatan pertanian. Tabel 4.4 berikut menunjukkan distribusi frekuensi petani berdasarkan jumlah anggota keluarga di Desa Nagori Tongah.</w:t>
      </w:r>
    </w:p>
    <w:p w14:paraId="7CEE149D" w14:textId="77777777" w:rsidR="002546BE" w:rsidRPr="00297913" w:rsidRDefault="002546BE" w:rsidP="00402528">
      <w:pPr>
        <w:spacing w:line="360" w:lineRule="auto"/>
        <w:ind w:firstLine="709"/>
        <w:rPr>
          <w:rFonts w:ascii="Arial" w:hAnsi="Arial" w:cs="Arial"/>
          <w:lang w:val="id-ID"/>
        </w:rPr>
      </w:pPr>
    </w:p>
    <w:p w14:paraId="75D02431" w14:textId="77777777" w:rsidR="00402528" w:rsidRDefault="00402528" w:rsidP="00402528">
      <w:pPr>
        <w:spacing w:line="360" w:lineRule="auto"/>
        <w:ind w:left="1134" w:hanging="1134"/>
        <w:rPr>
          <w:rFonts w:ascii="Arial" w:hAnsi="Arial" w:cs="Arial"/>
          <w:lang w:val="id-ID"/>
        </w:rPr>
      </w:pPr>
      <w:r>
        <w:rPr>
          <w:rFonts w:ascii="Arial" w:hAnsi="Arial" w:cs="Arial"/>
          <w:lang w:val="id-ID"/>
        </w:rPr>
        <w:lastRenderedPageBreak/>
        <w:t xml:space="preserve">Tabel 4.4 Distribusi Frekuensi Petani Berdasarkan Jumlah Anggota Keluarga di Desa </w:t>
      </w:r>
      <w:r w:rsidRPr="00297913">
        <w:rPr>
          <w:rFonts w:ascii="Arial" w:hAnsi="Arial" w:cs="Arial"/>
          <w:lang w:val="id-ID"/>
        </w:rPr>
        <w:t xml:space="preserve">Nagori </w:t>
      </w:r>
      <w:r>
        <w:rPr>
          <w:rFonts w:ascii="Arial" w:hAnsi="Arial" w:cs="Arial"/>
          <w:lang w:val="id-ID"/>
        </w:rPr>
        <w:t>T</w:t>
      </w:r>
      <w:r w:rsidRPr="00297913">
        <w:rPr>
          <w:rFonts w:ascii="Arial" w:hAnsi="Arial" w:cs="Arial"/>
          <w:lang w:val="id-ID"/>
        </w:rPr>
        <w:t>ongah</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3266"/>
        <w:gridCol w:w="2409"/>
        <w:gridCol w:w="2024"/>
      </w:tblGrid>
      <w:tr w:rsidR="00402528" w14:paraId="00E7F16B" w14:textId="77777777" w:rsidTr="00402528">
        <w:tc>
          <w:tcPr>
            <w:tcW w:w="562" w:type="dxa"/>
            <w:tcBorders>
              <w:top w:val="single" w:sz="4" w:space="0" w:color="auto"/>
              <w:left w:val="nil"/>
              <w:bottom w:val="single" w:sz="4" w:space="0" w:color="auto"/>
              <w:right w:val="nil"/>
            </w:tcBorders>
            <w:vAlign w:val="center"/>
            <w:hideMark/>
          </w:tcPr>
          <w:p w14:paraId="4D096675" w14:textId="77777777" w:rsidR="00402528" w:rsidRDefault="00402528">
            <w:pPr>
              <w:spacing w:line="360" w:lineRule="auto"/>
              <w:jc w:val="center"/>
              <w:rPr>
                <w:rFonts w:ascii="Arial" w:hAnsi="Arial" w:cs="Arial"/>
                <w:b/>
                <w:lang w:val="id-ID"/>
              </w:rPr>
            </w:pPr>
            <w:r>
              <w:rPr>
                <w:rFonts w:ascii="Arial" w:hAnsi="Arial" w:cs="Arial"/>
                <w:b/>
                <w:lang w:val="id-ID"/>
              </w:rPr>
              <w:t>No</w:t>
            </w:r>
          </w:p>
        </w:tc>
        <w:tc>
          <w:tcPr>
            <w:tcW w:w="3266" w:type="dxa"/>
            <w:tcBorders>
              <w:top w:val="single" w:sz="4" w:space="0" w:color="auto"/>
              <w:left w:val="nil"/>
              <w:bottom w:val="single" w:sz="4" w:space="0" w:color="auto"/>
              <w:right w:val="nil"/>
            </w:tcBorders>
            <w:vAlign w:val="center"/>
            <w:hideMark/>
          </w:tcPr>
          <w:p w14:paraId="7CAC7DAD" w14:textId="77777777" w:rsidR="00402528" w:rsidRDefault="00402528">
            <w:pPr>
              <w:spacing w:line="360" w:lineRule="auto"/>
              <w:jc w:val="center"/>
              <w:rPr>
                <w:rFonts w:ascii="Arial" w:hAnsi="Arial" w:cs="Arial"/>
                <w:b/>
                <w:lang w:val="id-ID"/>
              </w:rPr>
            </w:pPr>
            <w:r>
              <w:rPr>
                <w:rFonts w:ascii="Arial" w:hAnsi="Arial" w:cs="Arial"/>
                <w:b/>
              </w:rPr>
              <w:t>Jumlah Anggota Keluarga</w:t>
            </w:r>
            <w:r>
              <w:rPr>
                <w:rFonts w:ascii="Arial" w:hAnsi="Arial" w:cs="Arial"/>
                <w:b/>
                <w:lang w:val="id-ID"/>
              </w:rPr>
              <w:t xml:space="preserve"> (Orang)</w:t>
            </w:r>
          </w:p>
        </w:tc>
        <w:tc>
          <w:tcPr>
            <w:tcW w:w="2409" w:type="dxa"/>
            <w:tcBorders>
              <w:top w:val="single" w:sz="4" w:space="0" w:color="auto"/>
              <w:left w:val="nil"/>
              <w:bottom w:val="single" w:sz="4" w:space="0" w:color="auto"/>
              <w:right w:val="nil"/>
            </w:tcBorders>
            <w:vAlign w:val="center"/>
            <w:hideMark/>
          </w:tcPr>
          <w:p w14:paraId="005E5AA0" w14:textId="77777777" w:rsidR="00402528" w:rsidRDefault="00402528">
            <w:pPr>
              <w:spacing w:line="360" w:lineRule="auto"/>
              <w:jc w:val="center"/>
              <w:rPr>
                <w:rFonts w:ascii="Arial" w:hAnsi="Arial" w:cs="Arial"/>
                <w:b/>
                <w:lang w:val="id-ID"/>
              </w:rPr>
            </w:pPr>
            <w:r>
              <w:rPr>
                <w:rFonts w:ascii="Arial" w:hAnsi="Arial" w:cs="Arial"/>
                <w:b/>
                <w:lang w:val="id-ID"/>
              </w:rPr>
              <w:t>Frekuensi (Orang)</w:t>
            </w:r>
          </w:p>
        </w:tc>
        <w:tc>
          <w:tcPr>
            <w:tcW w:w="2024" w:type="dxa"/>
            <w:tcBorders>
              <w:top w:val="single" w:sz="4" w:space="0" w:color="auto"/>
              <w:left w:val="nil"/>
              <w:bottom w:val="single" w:sz="4" w:space="0" w:color="auto"/>
              <w:right w:val="nil"/>
            </w:tcBorders>
            <w:vAlign w:val="center"/>
            <w:hideMark/>
          </w:tcPr>
          <w:p w14:paraId="3EC75A82" w14:textId="77777777" w:rsidR="00402528" w:rsidRDefault="00402528">
            <w:pPr>
              <w:spacing w:line="360" w:lineRule="auto"/>
              <w:jc w:val="center"/>
              <w:rPr>
                <w:rFonts w:ascii="Arial" w:hAnsi="Arial" w:cs="Arial"/>
                <w:b/>
                <w:lang w:val="id-ID"/>
              </w:rPr>
            </w:pPr>
            <w:r>
              <w:rPr>
                <w:rFonts w:ascii="Arial" w:hAnsi="Arial" w:cs="Arial"/>
                <w:b/>
                <w:lang w:val="id-ID"/>
              </w:rPr>
              <w:t>Persentase (%)</w:t>
            </w:r>
          </w:p>
        </w:tc>
      </w:tr>
      <w:tr w:rsidR="00402528" w14:paraId="5D2E43E6" w14:textId="77777777" w:rsidTr="00402528">
        <w:tc>
          <w:tcPr>
            <w:tcW w:w="562" w:type="dxa"/>
            <w:tcBorders>
              <w:top w:val="single" w:sz="4" w:space="0" w:color="auto"/>
              <w:left w:val="nil"/>
              <w:bottom w:val="nil"/>
              <w:right w:val="nil"/>
            </w:tcBorders>
            <w:hideMark/>
          </w:tcPr>
          <w:p w14:paraId="5D253C9C" w14:textId="77777777" w:rsidR="00402528" w:rsidRDefault="00402528">
            <w:pPr>
              <w:spacing w:line="360" w:lineRule="auto"/>
              <w:rPr>
                <w:rFonts w:ascii="Arial" w:hAnsi="Arial" w:cs="Arial"/>
                <w:lang w:val="id-ID"/>
              </w:rPr>
            </w:pPr>
            <w:r>
              <w:rPr>
                <w:rFonts w:ascii="Arial" w:hAnsi="Arial" w:cs="Arial"/>
                <w:lang w:val="id-ID"/>
              </w:rPr>
              <w:t>1</w:t>
            </w:r>
          </w:p>
        </w:tc>
        <w:tc>
          <w:tcPr>
            <w:tcW w:w="3266" w:type="dxa"/>
            <w:tcBorders>
              <w:top w:val="single" w:sz="4" w:space="0" w:color="auto"/>
              <w:left w:val="nil"/>
              <w:bottom w:val="nil"/>
              <w:right w:val="nil"/>
            </w:tcBorders>
            <w:vAlign w:val="center"/>
            <w:hideMark/>
          </w:tcPr>
          <w:p w14:paraId="789302FD" w14:textId="77777777" w:rsidR="00402528" w:rsidRDefault="00402528">
            <w:pPr>
              <w:spacing w:line="360" w:lineRule="auto"/>
              <w:jc w:val="center"/>
              <w:rPr>
                <w:rFonts w:ascii="Arial" w:hAnsi="Arial" w:cs="Arial"/>
                <w:lang w:val="id-ID"/>
              </w:rPr>
            </w:pPr>
            <w:r>
              <w:rPr>
                <w:rFonts w:ascii="Arial" w:hAnsi="Arial" w:cs="Arial"/>
                <w:lang w:val="id-ID"/>
              </w:rPr>
              <w:t>3</w:t>
            </w:r>
          </w:p>
        </w:tc>
        <w:tc>
          <w:tcPr>
            <w:tcW w:w="2409" w:type="dxa"/>
            <w:tcBorders>
              <w:top w:val="single" w:sz="4" w:space="0" w:color="auto"/>
              <w:left w:val="nil"/>
              <w:bottom w:val="nil"/>
              <w:right w:val="nil"/>
            </w:tcBorders>
            <w:vAlign w:val="center"/>
            <w:hideMark/>
          </w:tcPr>
          <w:p w14:paraId="3AE692CE" w14:textId="77777777" w:rsidR="00402528" w:rsidRDefault="00402528">
            <w:pPr>
              <w:spacing w:line="360" w:lineRule="auto"/>
              <w:jc w:val="center"/>
              <w:rPr>
                <w:rFonts w:ascii="Arial" w:hAnsi="Arial" w:cs="Arial"/>
                <w:lang w:val="id-ID"/>
              </w:rPr>
            </w:pPr>
            <w:r>
              <w:rPr>
                <w:rFonts w:ascii="Arial" w:hAnsi="Arial" w:cs="Arial"/>
                <w:lang w:val="id-ID"/>
              </w:rPr>
              <w:t>2</w:t>
            </w:r>
          </w:p>
        </w:tc>
        <w:tc>
          <w:tcPr>
            <w:tcW w:w="2024" w:type="dxa"/>
            <w:tcBorders>
              <w:top w:val="single" w:sz="4" w:space="0" w:color="auto"/>
              <w:left w:val="nil"/>
              <w:bottom w:val="nil"/>
              <w:right w:val="nil"/>
            </w:tcBorders>
            <w:vAlign w:val="center"/>
            <w:hideMark/>
          </w:tcPr>
          <w:p w14:paraId="3A9ABC15" w14:textId="77777777" w:rsidR="00402528" w:rsidRDefault="00402528">
            <w:pPr>
              <w:spacing w:line="360" w:lineRule="auto"/>
              <w:jc w:val="center"/>
              <w:rPr>
                <w:rFonts w:ascii="Arial" w:hAnsi="Arial" w:cs="Arial"/>
                <w:lang w:val="id-ID"/>
              </w:rPr>
            </w:pPr>
            <w:r>
              <w:rPr>
                <w:rFonts w:ascii="Arial" w:hAnsi="Arial" w:cs="Arial"/>
                <w:lang w:val="id-ID"/>
              </w:rPr>
              <w:t>4,4</w:t>
            </w:r>
          </w:p>
        </w:tc>
      </w:tr>
      <w:tr w:rsidR="00402528" w14:paraId="53DB8D8C" w14:textId="77777777" w:rsidTr="00402528">
        <w:tc>
          <w:tcPr>
            <w:tcW w:w="562" w:type="dxa"/>
            <w:tcBorders>
              <w:top w:val="nil"/>
              <w:left w:val="nil"/>
              <w:bottom w:val="nil"/>
              <w:right w:val="nil"/>
            </w:tcBorders>
            <w:hideMark/>
          </w:tcPr>
          <w:p w14:paraId="52EFB954" w14:textId="77777777" w:rsidR="00402528" w:rsidRDefault="00402528">
            <w:pPr>
              <w:spacing w:line="360" w:lineRule="auto"/>
              <w:rPr>
                <w:rFonts w:ascii="Arial" w:hAnsi="Arial" w:cs="Arial"/>
                <w:lang w:val="id-ID"/>
              </w:rPr>
            </w:pPr>
            <w:r>
              <w:rPr>
                <w:rFonts w:ascii="Arial" w:hAnsi="Arial" w:cs="Arial"/>
                <w:lang w:val="id-ID"/>
              </w:rPr>
              <w:t>2</w:t>
            </w:r>
          </w:p>
        </w:tc>
        <w:tc>
          <w:tcPr>
            <w:tcW w:w="3266" w:type="dxa"/>
            <w:tcBorders>
              <w:top w:val="nil"/>
              <w:left w:val="nil"/>
              <w:bottom w:val="nil"/>
              <w:right w:val="nil"/>
            </w:tcBorders>
            <w:vAlign w:val="center"/>
            <w:hideMark/>
          </w:tcPr>
          <w:p w14:paraId="51A59F23" w14:textId="77777777" w:rsidR="00402528" w:rsidRDefault="00402528">
            <w:pPr>
              <w:spacing w:line="360" w:lineRule="auto"/>
              <w:jc w:val="center"/>
              <w:rPr>
                <w:rFonts w:ascii="Arial" w:hAnsi="Arial" w:cs="Arial"/>
                <w:lang w:val="id-ID"/>
              </w:rPr>
            </w:pPr>
            <w:r>
              <w:rPr>
                <w:rFonts w:ascii="Arial" w:hAnsi="Arial" w:cs="Arial"/>
                <w:lang w:val="id-ID"/>
              </w:rPr>
              <w:t>4</w:t>
            </w:r>
          </w:p>
        </w:tc>
        <w:tc>
          <w:tcPr>
            <w:tcW w:w="2409" w:type="dxa"/>
            <w:tcBorders>
              <w:top w:val="nil"/>
              <w:left w:val="nil"/>
              <w:bottom w:val="nil"/>
              <w:right w:val="nil"/>
            </w:tcBorders>
            <w:vAlign w:val="center"/>
            <w:hideMark/>
          </w:tcPr>
          <w:p w14:paraId="59D6D077" w14:textId="77777777" w:rsidR="00402528" w:rsidRDefault="00402528">
            <w:pPr>
              <w:spacing w:line="360" w:lineRule="auto"/>
              <w:jc w:val="center"/>
              <w:rPr>
                <w:rFonts w:ascii="Arial" w:hAnsi="Arial" w:cs="Arial"/>
                <w:lang w:val="id-ID"/>
              </w:rPr>
            </w:pPr>
            <w:r>
              <w:rPr>
                <w:rFonts w:ascii="Arial" w:hAnsi="Arial" w:cs="Arial"/>
                <w:lang w:val="id-ID"/>
              </w:rPr>
              <w:t>17</w:t>
            </w:r>
          </w:p>
        </w:tc>
        <w:tc>
          <w:tcPr>
            <w:tcW w:w="2024" w:type="dxa"/>
            <w:tcBorders>
              <w:top w:val="nil"/>
              <w:left w:val="nil"/>
              <w:bottom w:val="nil"/>
              <w:right w:val="nil"/>
            </w:tcBorders>
            <w:vAlign w:val="center"/>
            <w:hideMark/>
          </w:tcPr>
          <w:p w14:paraId="21083B66" w14:textId="77777777" w:rsidR="00402528" w:rsidRDefault="00402528">
            <w:pPr>
              <w:spacing w:line="360" w:lineRule="auto"/>
              <w:jc w:val="center"/>
              <w:rPr>
                <w:rFonts w:ascii="Arial" w:hAnsi="Arial" w:cs="Arial"/>
                <w:lang w:val="id-ID"/>
              </w:rPr>
            </w:pPr>
            <w:r>
              <w:rPr>
                <w:rFonts w:ascii="Arial" w:hAnsi="Arial" w:cs="Arial"/>
                <w:lang w:val="id-ID"/>
              </w:rPr>
              <w:t>37,8</w:t>
            </w:r>
          </w:p>
        </w:tc>
      </w:tr>
      <w:tr w:rsidR="00402528" w14:paraId="26410970" w14:textId="77777777" w:rsidTr="00402528">
        <w:tc>
          <w:tcPr>
            <w:tcW w:w="562" w:type="dxa"/>
            <w:tcBorders>
              <w:top w:val="nil"/>
              <w:left w:val="nil"/>
              <w:bottom w:val="nil"/>
              <w:right w:val="nil"/>
            </w:tcBorders>
            <w:hideMark/>
          </w:tcPr>
          <w:p w14:paraId="28D2175E" w14:textId="77777777" w:rsidR="00402528" w:rsidRDefault="00402528">
            <w:pPr>
              <w:spacing w:line="360" w:lineRule="auto"/>
              <w:rPr>
                <w:rFonts w:ascii="Arial" w:hAnsi="Arial" w:cs="Arial"/>
                <w:lang w:val="id-ID"/>
              </w:rPr>
            </w:pPr>
            <w:r>
              <w:rPr>
                <w:rFonts w:ascii="Arial" w:hAnsi="Arial" w:cs="Arial"/>
                <w:lang w:val="id-ID"/>
              </w:rPr>
              <w:t>3</w:t>
            </w:r>
          </w:p>
        </w:tc>
        <w:tc>
          <w:tcPr>
            <w:tcW w:w="3266" w:type="dxa"/>
            <w:tcBorders>
              <w:top w:val="nil"/>
              <w:left w:val="nil"/>
              <w:bottom w:val="nil"/>
              <w:right w:val="nil"/>
            </w:tcBorders>
            <w:vAlign w:val="center"/>
            <w:hideMark/>
          </w:tcPr>
          <w:p w14:paraId="1ED72D05" w14:textId="77777777" w:rsidR="00402528" w:rsidRDefault="00402528">
            <w:pPr>
              <w:spacing w:line="360" w:lineRule="auto"/>
              <w:jc w:val="center"/>
              <w:rPr>
                <w:rFonts w:ascii="Arial" w:hAnsi="Arial" w:cs="Arial"/>
                <w:lang w:val="id-ID"/>
              </w:rPr>
            </w:pPr>
            <w:r>
              <w:rPr>
                <w:rFonts w:ascii="Arial" w:hAnsi="Arial" w:cs="Arial"/>
                <w:lang w:val="id-ID"/>
              </w:rPr>
              <w:t>5</w:t>
            </w:r>
          </w:p>
        </w:tc>
        <w:tc>
          <w:tcPr>
            <w:tcW w:w="2409" w:type="dxa"/>
            <w:tcBorders>
              <w:top w:val="nil"/>
              <w:left w:val="nil"/>
              <w:bottom w:val="nil"/>
              <w:right w:val="nil"/>
            </w:tcBorders>
            <w:vAlign w:val="center"/>
            <w:hideMark/>
          </w:tcPr>
          <w:p w14:paraId="3FE6D150" w14:textId="77777777" w:rsidR="00402528" w:rsidRDefault="00402528">
            <w:pPr>
              <w:spacing w:line="360" w:lineRule="auto"/>
              <w:jc w:val="center"/>
              <w:rPr>
                <w:rFonts w:ascii="Arial" w:hAnsi="Arial" w:cs="Arial"/>
                <w:lang w:val="id-ID"/>
              </w:rPr>
            </w:pPr>
            <w:r>
              <w:rPr>
                <w:rFonts w:ascii="Arial" w:hAnsi="Arial" w:cs="Arial"/>
                <w:lang w:val="id-ID"/>
              </w:rPr>
              <w:t>15</w:t>
            </w:r>
          </w:p>
        </w:tc>
        <w:tc>
          <w:tcPr>
            <w:tcW w:w="2024" w:type="dxa"/>
            <w:tcBorders>
              <w:top w:val="nil"/>
              <w:left w:val="nil"/>
              <w:bottom w:val="nil"/>
              <w:right w:val="nil"/>
            </w:tcBorders>
            <w:vAlign w:val="center"/>
            <w:hideMark/>
          </w:tcPr>
          <w:p w14:paraId="14F8C242" w14:textId="77777777" w:rsidR="00402528" w:rsidRDefault="00402528">
            <w:pPr>
              <w:spacing w:line="360" w:lineRule="auto"/>
              <w:jc w:val="center"/>
              <w:rPr>
                <w:rFonts w:ascii="Arial" w:hAnsi="Arial" w:cs="Arial"/>
                <w:lang w:val="id-ID"/>
              </w:rPr>
            </w:pPr>
            <w:r>
              <w:rPr>
                <w:rFonts w:ascii="Arial" w:hAnsi="Arial" w:cs="Arial"/>
                <w:lang w:val="id-ID"/>
              </w:rPr>
              <w:t>33,3</w:t>
            </w:r>
          </w:p>
        </w:tc>
      </w:tr>
      <w:tr w:rsidR="00402528" w14:paraId="1E845669" w14:textId="77777777" w:rsidTr="00402528">
        <w:tc>
          <w:tcPr>
            <w:tcW w:w="562" w:type="dxa"/>
            <w:tcBorders>
              <w:top w:val="nil"/>
              <w:left w:val="nil"/>
              <w:bottom w:val="nil"/>
              <w:right w:val="nil"/>
            </w:tcBorders>
            <w:hideMark/>
          </w:tcPr>
          <w:p w14:paraId="2813CEA7" w14:textId="77777777" w:rsidR="00402528" w:rsidRDefault="00402528">
            <w:pPr>
              <w:spacing w:line="360" w:lineRule="auto"/>
              <w:rPr>
                <w:rFonts w:ascii="Arial" w:hAnsi="Arial" w:cs="Arial"/>
                <w:lang w:val="id-ID"/>
              </w:rPr>
            </w:pPr>
            <w:r>
              <w:rPr>
                <w:rFonts w:ascii="Arial" w:hAnsi="Arial" w:cs="Arial"/>
                <w:lang w:val="id-ID"/>
              </w:rPr>
              <w:t>4</w:t>
            </w:r>
          </w:p>
        </w:tc>
        <w:tc>
          <w:tcPr>
            <w:tcW w:w="3266" w:type="dxa"/>
            <w:tcBorders>
              <w:top w:val="nil"/>
              <w:left w:val="nil"/>
              <w:bottom w:val="nil"/>
              <w:right w:val="nil"/>
            </w:tcBorders>
            <w:vAlign w:val="center"/>
            <w:hideMark/>
          </w:tcPr>
          <w:p w14:paraId="1AEBA2A7" w14:textId="77777777" w:rsidR="00402528" w:rsidRDefault="00402528">
            <w:pPr>
              <w:spacing w:line="360" w:lineRule="auto"/>
              <w:jc w:val="center"/>
              <w:rPr>
                <w:rFonts w:ascii="Arial" w:hAnsi="Arial" w:cs="Arial"/>
                <w:lang w:val="id-ID"/>
              </w:rPr>
            </w:pPr>
            <w:r>
              <w:rPr>
                <w:rFonts w:ascii="Arial" w:hAnsi="Arial" w:cs="Arial"/>
                <w:lang w:val="id-ID"/>
              </w:rPr>
              <w:t>6</w:t>
            </w:r>
          </w:p>
        </w:tc>
        <w:tc>
          <w:tcPr>
            <w:tcW w:w="2409" w:type="dxa"/>
            <w:tcBorders>
              <w:top w:val="nil"/>
              <w:left w:val="nil"/>
              <w:bottom w:val="nil"/>
              <w:right w:val="nil"/>
            </w:tcBorders>
            <w:vAlign w:val="center"/>
            <w:hideMark/>
          </w:tcPr>
          <w:p w14:paraId="5CCBAD2B" w14:textId="77777777" w:rsidR="00402528" w:rsidRDefault="00402528">
            <w:pPr>
              <w:spacing w:line="360" w:lineRule="auto"/>
              <w:jc w:val="center"/>
              <w:rPr>
                <w:rFonts w:ascii="Arial" w:hAnsi="Arial" w:cs="Arial"/>
                <w:lang w:val="id-ID"/>
              </w:rPr>
            </w:pPr>
            <w:r>
              <w:rPr>
                <w:rFonts w:ascii="Arial" w:hAnsi="Arial" w:cs="Arial"/>
                <w:lang w:val="id-ID"/>
              </w:rPr>
              <w:t>11</w:t>
            </w:r>
          </w:p>
        </w:tc>
        <w:tc>
          <w:tcPr>
            <w:tcW w:w="2024" w:type="dxa"/>
            <w:tcBorders>
              <w:top w:val="nil"/>
              <w:left w:val="nil"/>
              <w:bottom w:val="nil"/>
              <w:right w:val="nil"/>
            </w:tcBorders>
            <w:vAlign w:val="center"/>
            <w:hideMark/>
          </w:tcPr>
          <w:p w14:paraId="0CBF35EC" w14:textId="77777777" w:rsidR="00402528" w:rsidRDefault="00402528">
            <w:pPr>
              <w:spacing w:line="360" w:lineRule="auto"/>
              <w:jc w:val="center"/>
              <w:rPr>
                <w:rFonts w:ascii="Arial" w:hAnsi="Arial" w:cs="Arial"/>
                <w:lang w:val="id-ID"/>
              </w:rPr>
            </w:pPr>
            <w:r>
              <w:rPr>
                <w:rFonts w:ascii="Arial" w:hAnsi="Arial" w:cs="Arial"/>
                <w:lang w:val="id-ID"/>
              </w:rPr>
              <w:t>24,4</w:t>
            </w:r>
          </w:p>
        </w:tc>
      </w:tr>
      <w:tr w:rsidR="00402528" w14:paraId="2C5E4373" w14:textId="77777777" w:rsidTr="00402528">
        <w:tc>
          <w:tcPr>
            <w:tcW w:w="3828" w:type="dxa"/>
            <w:gridSpan w:val="2"/>
            <w:tcBorders>
              <w:top w:val="single" w:sz="4" w:space="0" w:color="auto"/>
              <w:left w:val="nil"/>
              <w:bottom w:val="single" w:sz="4" w:space="0" w:color="auto"/>
              <w:right w:val="nil"/>
            </w:tcBorders>
            <w:vAlign w:val="center"/>
            <w:hideMark/>
          </w:tcPr>
          <w:p w14:paraId="55F3AC0C" w14:textId="77777777" w:rsidR="00402528" w:rsidRDefault="00402528">
            <w:pPr>
              <w:spacing w:line="360" w:lineRule="auto"/>
              <w:jc w:val="center"/>
              <w:rPr>
                <w:rFonts w:ascii="Arial" w:hAnsi="Arial" w:cs="Arial"/>
              </w:rPr>
            </w:pPr>
            <w:r>
              <w:rPr>
                <w:rFonts w:ascii="Arial" w:hAnsi="Arial" w:cs="Arial"/>
                <w:lang w:val="id-ID"/>
              </w:rPr>
              <w:t>Jumlah</w:t>
            </w:r>
          </w:p>
        </w:tc>
        <w:tc>
          <w:tcPr>
            <w:tcW w:w="2409" w:type="dxa"/>
            <w:tcBorders>
              <w:top w:val="single" w:sz="4" w:space="0" w:color="auto"/>
              <w:left w:val="nil"/>
              <w:bottom w:val="single" w:sz="4" w:space="0" w:color="auto"/>
              <w:right w:val="nil"/>
            </w:tcBorders>
            <w:vAlign w:val="center"/>
            <w:hideMark/>
          </w:tcPr>
          <w:p w14:paraId="001C2127" w14:textId="77777777" w:rsidR="00402528" w:rsidRDefault="00402528">
            <w:pPr>
              <w:spacing w:line="360" w:lineRule="auto"/>
              <w:jc w:val="center"/>
              <w:rPr>
                <w:rFonts w:ascii="Arial" w:hAnsi="Arial" w:cs="Arial"/>
                <w:lang w:val="id-ID"/>
              </w:rPr>
            </w:pPr>
            <w:r>
              <w:rPr>
                <w:rFonts w:ascii="Arial" w:hAnsi="Arial" w:cs="Arial"/>
                <w:lang w:val="id-ID"/>
              </w:rPr>
              <w:t>45</w:t>
            </w:r>
          </w:p>
        </w:tc>
        <w:tc>
          <w:tcPr>
            <w:tcW w:w="2024" w:type="dxa"/>
            <w:tcBorders>
              <w:top w:val="single" w:sz="4" w:space="0" w:color="auto"/>
              <w:left w:val="nil"/>
              <w:bottom w:val="single" w:sz="4" w:space="0" w:color="auto"/>
              <w:right w:val="nil"/>
            </w:tcBorders>
            <w:vAlign w:val="center"/>
            <w:hideMark/>
          </w:tcPr>
          <w:p w14:paraId="52309202" w14:textId="77777777" w:rsidR="00402528" w:rsidRDefault="00402528">
            <w:pPr>
              <w:spacing w:line="360" w:lineRule="auto"/>
              <w:jc w:val="center"/>
              <w:rPr>
                <w:rFonts w:ascii="Arial" w:hAnsi="Arial" w:cs="Arial"/>
                <w:lang w:val="id-ID"/>
              </w:rPr>
            </w:pPr>
            <w:r>
              <w:rPr>
                <w:rFonts w:ascii="Arial" w:hAnsi="Arial" w:cs="Arial"/>
                <w:lang w:val="id-ID"/>
              </w:rPr>
              <w:t>100</w:t>
            </w:r>
          </w:p>
        </w:tc>
      </w:tr>
    </w:tbl>
    <w:p w14:paraId="374E6A25" w14:textId="77777777" w:rsidR="00402528" w:rsidRDefault="00402528" w:rsidP="00402528">
      <w:pPr>
        <w:spacing w:line="360" w:lineRule="auto"/>
        <w:rPr>
          <w:rFonts w:ascii="Arial" w:hAnsi="Arial" w:cs="Arial"/>
          <w:sz w:val="20"/>
          <w:lang w:val="id-ID"/>
        </w:rPr>
      </w:pPr>
      <w:r>
        <w:rPr>
          <w:rFonts w:ascii="Arial" w:hAnsi="Arial" w:cs="Arial"/>
          <w:sz w:val="20"/>
          <w:lang w:val="id-ID"/>
        </w:rPr>
        <w:t>Sumber: Data diolah Peneliti (2024)</w:t>
      </w:r>
    </w:p>
    <w:p w14:paraId="1166D48A" w14:textId="5499C9BD" w:rsidR="00402528" w:rsidRPr="00297913" w:rsidRDefault="00402528" w:rsidP="002546BE">
      <w:pPr>
        <w:spacing w:line="360" w:lineRule="auto"/>
        <w:ind w:firstLine="709"/>
        <w:rPr>
          <w:rFonts w:ascii="Arial" w:hAnsi="Arial" w:cs="Arial"/>
          <w:lang w:val="id-ID"/>
        </w:rPr>
      </w:pPr>
      <w:r w:rsidRPr="00297913">
        <w:rPr>
          <w:rFonts w:ascii="Arial" w:hAnsi="Arial" w:cs="Arial"/>
          <w:lang w:val="id-ID"/>
        </w:rPr>
        <w:t>Tabel 4.4 menunjukkan bahwa dari total 45 petani, jumlah anggota keluarga yang paling umum adalah 4 orang, dengan 17 petani (37,8%) berada dalam kategori ini. Kelompok dengan 5 anggota keluarga menyusul dengan 15 orang (33,3%), diikuti oleh kelompok dengan 6 anggota keluarga yang terdiri dari 11 orang (24,4%). Sementara itu, hanya 2 petani (4,4%) yang memiliki 3 anggota keluarga. Hasil ini mencerminkan bahwa mayoritas petani memiliki ukuran keluarga yang relatif sedang, yang dapat memberikan dukungan dalam kegiatan pertanian. Adanya tenaga kerja tambahan dari anggota keluarga dapat meningkatkan efisiensi operasional di lahan pertanian, meskipun tantangan dalam pengelolaan waktu dan sumber daya tetap perlu diperhatikan. Oleh karena itu, memahami struktur keluarga petani juga penting untuk merancang program dukungan yang sesuai bagi mereka.</w:t>
      </w:r>
    </w:p>
    <w:p w14:paraId="30F473FF" w14:textId="56C45FF0" w:rsidR="00402528" w:rsidRPr="00297913" w:rsidRDefault="00402528" w:rsidP="00402528">
      <w:pPr>
        <w:pStyle w:val="Heading3"/>
        <w:rPr>
          <w:rFonts w:eastAsiaTheme="minorHAnsi" w:cs="Arial"/>
          <w:b w:val="0"/>
          <w:lang w:val="id-ID"/>
        </w:rPr>
      </w:pPr>
      <w:bookmarkStart w:id="52" w:name="_Toc182768399"/>
      <w:bookmarkStart w:id="53" w:name="_Toc184527477"/>
      <w:r w:rsidRPr="00297913">
        <w:rPr>
          <w:rFonts w:eastAsiaTheme="minorHAnsi"/>
          <w:lang w:val="id-ID"/>
        </w:rPr>
        <w:t>4.</w:t>
      </w:r>
      <w:r w:rsidR="00277DD4">
        <w:rPr>
          <w:rFonts w:eastAsiaTheme="minorHAnsi"/>
          <w:lang w:val="id-ID"/>
        </w:rPr>
        <w:t>2</w:t>
      </w:r>
      <w:r w:rsidRPr="00297913">
        <w:rPr>
          <w:rFonts w:eastAsiaTheme="minorHAnsi"/>
          <w:lang w:val="id-ID"/>
        </w:rPr>
        <w:t>.5 Pengalaman Usahatani Petani</w:t>
      </w:r>
      <w:bookmarkEnd w:id="52"/>
      <w:bookmarkEnd w:id="53"/>
    </w:p>
    <w:p w14:paraId="2D12CA84" w14:textId="77777777" w:rsidR="00402528" w:rsidRPr="00297913" w:rsidRDefault="00402528" w:rsidP="00402528">
      <w:pPr>
        <w:spacing w:line="360" w:lineRule="auto"/>
        <w:ind w:firstLine="709"/>
        <w:rPr>
          <w:rFonts w:ascii="Arial" w:hAnsi="Arial" w:cs="Arial"/>
          <w:lang w:val="id-ID"/>
        </w:rPr>
      </w:pPr>
      <w:r w:rsidRPr="00297913">
        <w:rPr>
          <w:rFonts w:ascii="Arial" w:hAnsi="Arial" w:cs="Arial"/>
          <w:lang w:val="id-ID"/>
        </w:rPr>
        <w:t>Pengalaman usahatani petani memainkan peranan penting dalam menentukan keberhasilan dan keberlanjutan praktik pertanian. Pengalaman yang lebih lama biasanya berhubungan dengan pemahaman yang lebih baik mengenai teknik-teknik pertanian dan kemampuan untuk mengatasi berbagai tantangan dalam usaha tani. Tabel 4.5 berikut menggambarkan distribusi frekuensi petani berdasarkan pengalaman usahatani di Desa Nagori Tongah.</w:t>
      </w:r>
    </w:p>
    <w:p w14:paraId="44EFEB5E" w14:textId="77777777" w:rsidR="00402528" w:rsidRDefault="00402528" w:rsidP="00402528">
      <w:pPr>
        <w:spacing w:line="360" w:lineRule="auto"/>
        <w:ind w:left="1134" w:hanging="1134"/>
        <w:rPr>
          <w:rFonts w:ascii="Arial" w:hAnsi="Arial" w:cs="Arial"/>
          <w:lang w:val="id-ID"/>
        </w:rPr>
      </w:pPr>
      <w:r>
        <w:rPr>
          <w:rFonts w:ascii="Arial" w:hAnsi="Arial" w:cs="Arial"/>
          <w:lang w:val="id-ID"/>
        </w:rPr>
        <w:lastRenderedPageBreak/>
        <w:t xml:space="preserve">Tabel 4.5 Distribusi Frekuensi Petani Berdasarkan Pengalaman Usahatani di Desa </w:t>
      </w:r>
      <w:r w:rsidRPr="00297913">
        <w:rPr>
          <w:rFonts w:ascii="Arial" w:hAnsi="Arial" w:cs="Arial"/>
          <w:lang w:val="fr-FR"/>
        </w:rPr>
        <w:t xml:space="preserve">Nagori </w:t>
      </w:r>
      <w:r>
        <w:rPr>
          <w:rFonts w:ascii="Arial" w:hAnsi="Arial" w:cs="Arial"/>
          <w:lang w:val="id-ID"/>
        </w:rPr>
        <w:t>T</w:t>
      </w:r>
      <w:r w:rsidRPr="00297913">
        <w:rPr>
          <w:rFonts w:ascii="Arial" w:hAnsi="Arial" w:cs="Arial"/>
          <w:lang w:val="fr-FR"/>
        </w:rPr>
        <w:t>ongah</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3266"/>
        <w:gridCol w:w="2409"/>
        <w:gridCol w:w="2024"/>
      </w:tblGrid>
      <w:tr w:rsidR="00402528" w14:paraId="5F195870" w14:textId="77777777" w:rsidTr="00402528">
        <w:tc>
          <w:tcPr>
            <w:tcW w:w="562" w:type="dxa"/>
            <w:tcBorders>
              <w:top w:val="single" w:sz="4" w:space="0" w:color="auto"/>
              <w:left w:val="nil"/>
              <w:bottom w:val="single" w:sz="4" w:space="0" w:color="auto"/>
              <w:right w:val="nil"/>
            </w:tcBorders>
            <w:vAlign w:val="center"/>
            <w:hideMark/>
          </w:tcPr>
          <w:p w14:paraId="43253E94" w14:textId="77777777" w:rsidR="00402528" w:rsidRDefault="00402528">
            <w:pPr>
              <w:spacing w:line="360" w:lineRule="auto"/>
              <w:jc w:val="center"/>
              <w:rPr>
                <w:rFonts w:ascii="Arial" w:hAnsi="Arial" w:cs="Arial"/>
                <w:b/>
                <w:lang w:val="id-ID"/>
              </w:rPr>
            </w:pPr>
            <w:r>
              <w:rPr>
                <w:rFonts w:ascii="Arial" w:hAnsi="Arial" w:cs="Arial"/>
                <w:b/>
                <w:lang w:val="id-ID"/>
              </w:rPr>
              <w:t>No</w:t>
            </w:r>
          </w:p>
        </w:tc>
        <w:tc>
          <w:tcPr>
            <w:tcW w:w="3266" w:type="dxa"/>
            <w:tcBorders>
              <w:top w:val="single" w:sz="4" w:space="0" w:color="auto"/>
              <w:left w:val="nil"/>
              <w:bottom w:val="single" w:sz="4" w:space="0" w:color="auto"/>
              <w:right w:val="nil"/>
            </w:tcBorders>
            <w:vAlign w:val="center"/>
            <w:hideMark/>
          </w:tcPr>
          <w:p w14:paraId="06DE8DE8" w14:textId="77777777" w:rsidR="00402528" w:rsidRDefault="00402528">
            <w:pPr>
              <w:spacing w:line="360" w:lineRule="auto"/>
              <w:jc w:val="center"/>
              <w:rPr>
                <w:rFonts w:ascii="Arial" w:hAnsi="Arial" w:cs="Arial"/>
                <w:b/>
                <w:lang w:val="id-ID"/>
              </w:rPr>
            </w:pPr>
            <w:r>
              <w:rPr>
                <w:rFonts w:ascii="Arial" w:hAnsi="Arial" w:cs="Arial"/>
                <w:b/>
                <w:lang w:val="id-ID"/>
              </w:rPr>
              <w:t>Pengalaman Usahatani (Tahun)</w:t>
            </w:r>
          </w:p>
        </w:tc>
        <w:tc>
          <w:tcPr>
            <w:tcW w:w="2409" w:type="dxa"/>
            <w:tcBorders>
              <w:top w:val="single" w:sz="4" w:space="0" w:color="auto"/>
              <w:left w:val="nil"/>
              <w:bottom w:val="single" w:sz="4" w:space="0" w:color="auto"/>
              <w:right w:val="nil"/>
            </w:tcBorders>
            <w:vAlign w:val="center"/>
            <w:hideMark/>
          </w:tcPr>
          <w:p w14:paraId="22F6C477" w14:textId="77777777" w:rsidR="00402528" w:rsidRDefault="00402528">
            <w:pPr>
              <w:spacing w:line="360" w:lineRule="auto"/>
              <w:jc w:val="center"/>
              <w:rPr>
                <w:rFonts w:ascii="Arial" w:hAnsi="Arial" w:cs="Arial"/>
                <w:b/>
                <w:lang w:val="id-ID"/>
              </w:rPr>
            </w:pPr>
            <w:r>
              <w:rPr>
                <w:rFonts w:ascii="Arial" w:hAnsi="Arial" w:cs="Arial"/>
                <w:b/>
                <w:lang w:val="id-ID"/>
              </w:rPr>
              <w:t>Frekuensi (Orang)</w:t>
            </w:r>
          </w:p>
        </w:tc>
        <w:tc>
          <w:tcPr>
            <w:tcW w:w="2024" w:type="dxa"/>
            <w:tcBorders>
              <w:top w:val="single" w:sz="4" w:space="0" w:color="auto"/>
              <w:left w:val="nil"/>
              <w:bottom w:val="single" w:sz="4" w:space="0" w:color="auto"/>
              <w:right w:val="nil"/>
            </w:tcBorders>
            <w:vAlign w:val="center"/>
            <w:hideMark/>
          </w:tcPr>
          <w:p w14:paraId="6FDBD222" w14:textId="77777777" w:rsidR="00402528" w:rsidRDefault="00402528">
            <w:pPr>
              <w:spacing w:line="360" w:lineRule="auto"/>
              <w:jc w:val="center"/>
              <w:rPr>
                <w:rFonts w:ascii="Arial" w:hAnsi="Arial" w:cs="Arial"/>
                <w:b/>
                <w:lang w:val="id-ID"/>
              </w:rPr>
            </w:pPr>
            <w:r>
              <w:rPr>
                <w:rFonts w:ascii="Arial" w:hAnsi="Arial" w:cs="Arial"/>
                <w:b/>
                <w:lang w:val="id-ID"/>
              </w:rPr>
              <w:t>Persentase (%)</w:t>
            </w:r>
          </w:p>
        </w:tc>
      </w:tr>
      <w:tr w:rsidR="00402528" w14:paraId="68D33218" w14:textId="77777777" w:rsidTr="00402528">
        <w:tc>
          <w:tcPr>
            <w:tcW w:w="562" w:type="dxa"/>
            <w:tcBorders>
              <w:top w:val="single" w:sz="4" w:space="0" w:color="auto"/>
              <w:left w:val="nil"/>
              <w:bottom w:val="nil"/>
              <w:right w:val="nil"/>
            </w:tcBorders>
            <w:hideMark/>
          </w:tcPr>
          <w:p w14:paraId="6A62A4B7" w14:textId="77777777" w:rsidR="00402528" w:rsidRDefault="00402528">
            <w:pPr>
              <w:spacing w:line="360" w:lineRule="auto"/>
              <w:rPr>
                <w:rFonts w:ascii="Arial" w:hAnsi="Arial" w:cs="Arial"/>
                <w:lang w:val="id-ID"/>
              </w:rPr>
            </w:pPr>
            <w:r>
              <w:rPr>
                <w:rFonts w:ascii="Arial" w:hAnsi="Arial" w:cs="Arial"/>
                <w:lang w:val="id-ID"/>
              </w:rPr>
              <w:t>1</w:t>
            </w:r>
          </w:p>
        </w:tc>
        <w:tc>
          <w:tcPr>
            <w:tcW w:w="3266" w:type="dxa"/>
            <w:tcBorders>
              <w:top w:val="single" w:sz="4" w:space="0" w:color="auto"/>
              <w:left w:val="nil"/>
              <w:bottom w:val="nil"/>
              <w:right w:val="nil"/>
            </w:tcBorders>
            <w:vAlign w:val="center"/>
            <w:hideMark/>
          </w:tcPr>
          <w:p w14:paraId="6555ED20" w14:textId="77777777" w:rsidR="00402528" w:rsidRDefault="00402528">
            <w:pPr>
              <w:spacing w:line="360" w:lineRule="auto"/>
              <w:jc w:val="center"/>
              <w:rPr>
                <w:rFonts w:ascii="Arial" w:hAnsi="Arial" w:cs="Arial"/>
                <w:lang w:val="id-ID"/>
              </w:rPr>
            </w:pPr>
            <w:r>
              <w:rPr>
                <w:rFonts w:ascii="Arial" w:hAnsi="Arial" w:cs="Arial"/>
                <w:lang w:val="id-ID"/>
              </w:rPr>
              <w:t>12</w:t>
            </w:r>
          </w:p>
        </w:tc>
        <w:tc>
          <w:tcPr>
            <w:tcW w:w="2409" w:type="dxa"/>
            <w:tcBorders>
              <w:top w:val="single" w:sz="4" w:space="0" w:color="auto"/>
              <w:left w:val="nil"/>
              <w:bottom w:val="nil"/>
              <w:right w:val="nil"/>
            </w:tcBorders>
            <w:vAlign w:val="center"/>
            <w:hideMark/>
          </w:tcPr>
          <w:p w14:paraId="2C76CD00" w14:textId="77777777" w:rsidR="00402528" w:rsidRDefault="00402528">
            <w:pPr>
              <w:spacing w:line="360" w:lineRule="auto"/>
              <w:jc w:val="center"/>
              <w:rPr>
                <w:rFonts w:ascii="Arial" w:hAnsi="Arial" w:cs="Arial"/>
                <w:lang w:val="id-ID"/>
              </w:rPr>
            </w:pPr>
            <w:r>
              <w:rPr>
                <w:rFonts w:ascii="Arial" w:hAnsi="Arial" w:cs="Arial"/>
                <w:lang w:val="id-ID"/>
              </w:rPr>
              <w:t>1</w:t>
            </w:r>
          </w:p>
        </w:tc>
        <w:tc>
          <w:tcPr>
            <w:tcW w:w="2024" w:type="dxa"/>
            <w:tcBorders>
              <w:top w:val="single" w:sz="4" w:space="0" w:color="auto"/>
              <w:left w:val="nil"/>
              <w:bottom w:val="nil"/>
              <w:right w:val="nil"/>
            </w:tcBorders>
            <w:vAlign w:val="center"/>
            <w:hideMark/>
          </w:tcPr>
          <w:p w14:paraId="64A353D0" w14:textId="77777777" w:rsidR="00402528" w:rsidRDefault="00402528">
            <w:pPr>
              <w:spacing w:line="360" w:lineRule="auto"/>
              <w:jc w:val="center"/>
              <w:rPr>
                <w:rFonts w:ascii="Arial" w:hAnsi="Arial" w:cs="Arial"/>
                <w:lang w:val="id-ID"/>
              </w:rPr>
            </w:pPr>
            <w:r>
              <w:rPr>
                <w:rFonts w:ascii="Arial" w:hAnsi="Arial" w:cs="Arial"/>
                <w:lang w:val="id-ID"/>
              </w:rPr>
              <w:t>2,2</w:t>
            </w:r>
          </w:p>
        </w:tc>
      </w:tr>
      <w:tr w:rsidR="00402528" w14:paraId="50D59140" w14:textId="77777777" w:rsidTr="00402528">
        <w:tc>
          <w:tcPr>
            <w:tcW w:w="562" w:type="dxa"/>
            <w:tcBorders>
              <w:top w:val="nil"/>
              <w:left w:val="nil"/>
              <w:bottom w:val="nil"/>
              <w:right w:val="nil"/>
            </w:tcBorders>
            <w:hideMark/>
          </w:tcPr>
          <w:p w14:paraId="0935B344" w14:textId="77777777" w:rsidR="00402528" w:rsidRDefault="00402528">
            <w:pPr>
              <w:spacing w:line="360" w:lineRule="auto"/>
              <w:rPr>
                <w:rFonts w:ascii="Arial" w:hAnsi="Arial" w:cs="Arial"/>
                <w:lang w:val="id-ID"/>
              </w:rPr>
            </w:pPr>
            <w:r>
              <w:rPr>
                <w:rFonts w:ascii="Arial" w:hAnsi="Arial" w:cs="Arial"/>
                <w:lang w:val="id-ID"/>
              </w:rPr>
              <w:t>2</w:t>
            </w:r>
          </w:p>
        </w:tc>
        <w:tc>
          <w:tcPr>
            <w:tcW w:w="3266" w:type="dxa"/>
            <w:tcBorders>
              <w:top w:val="nil"/>
              <w:left w:val="nil"/>
              <w:bottom w:val="nil"/>
              <w:right w:val="nil"/>
            </w:tcBorders>
            <w:vAlign w:val="center"/>
            <w:hideMark/>
          </w:tcPr>
          <w:p w14:paraId="6C2AE46F" w14:textId="77777777" w:rsidR="00402528" w:rsidRDefault="00402528">
            <w:pPr>
              <w:spacing w:line="360" w:lineRule="auto"/>
              <w:jc w:val="center"/>
              <w:rPr>
                <w:rFonts w:ascii="Arial" w:hAnsi="Arial" w:cs="Arial"/>
                <w:lang w:val="id-ID"/>
              </w:rPr>
            </w:pPr>
            <w:r>
              <w:rPr>
                <w:rFonts w:ascii="Arial" w:hAnsi="Arial" w:cs="Arial"/>
                <w:lang w:val="id-ID"/>
              </w:rPr>
              <w:t>13</w:t>
            </w:r>
          </w:p>
        </w:tc>
        <w:tc>
          <w:tcPr>
            <w:tcW w:w="2409" w:type="dxa"/>
            <w:tcBorders>
              <w:top w:val="nil"/>
              <w:left w:val="nil"/>
              <w:bottom w:val="nil"/>
              <w:right w:val="nil"/>
            </w:tcBorders>
            <w:vAlign w:val="center"/>
            <w:hideMark/>
          </w:tcPr>
          <w:p w14:paraId="448A6106" w14:textId="77777777" w:rsidR="00402528" w:rsidRDefault="00402528">
            <w:pPr>
              <w:spacing w:line="360" w:lineRule="auto"/>
              <w:jc w:val="center"/>
              <w:rPr>
                <w:rFonts w:ascii="Arial" w:hAnsi="Arial" w:cs="Arial"/>
                <w:lang w:val="id-ID"/>
              </w:rPr>
            </w:pPr>
            <w:r>
              <w:rPr>
                <w:rFonts w:ascii="Arial" w:hAnsi="Arial" w:cs="Arial"/>
                <w:lang w:val="id-ID"/>
              </w:rPr>
              <w:t>17</w:t>
            </w:r>
          </w:p>
        </w:tc>
        <w:tc>
          <w:tcPr>
            <w:tcW w:w="2024" w:type="dxa"/>
            <w:tcBorders>
              <w:top w:val="nil"/>
              <w:left w:val="nil"/>
              <w:bottom w:val="nil"/>
              <w:right w:val="nil"/>
            </w:tcBorders>
            <w:vAlign w:val="center"/>
            <w:hideMark/>
          </w:tcPr>
          <w:p w14:paraId="0BB8EFD6" w14:textId="77777777" w:rsidR="00402528" w:rsidRDefault="00402528">
            <w:pPr>
              <w:spacing w:line="360" w:lineRule="auto"/>
              <w:jc w:val="center"/>
              <w:rPr>
                <w:rFonts w:ascii="Arial" w:hAnsi="Arial" w:cs="Arial"/>
                <w:lang w:val="id-ID"/>
              </w:rPr>
            </w:pPr>
            <w:r>
              <w:rPr>
                <w:rFonts w:ascii="Arial" w:hAnsi="Arial" w:cs="Arial"/>
                <w:lang w:val="id-ID"/>
              </w:rPr>
              <w:t>37,8</w:t>
            </w:r>
          </w:p>
        </w:tc>
      </w:tr>
      <w:tr w:rsidR="00402528" w14:paraId="6FCCB28C" w14:textId="77777777" w:rsidTr="00402528">
        <w:tc>
          <w:tcPr>
            <w:tcW w:w="562" w:type="dxa"/>
            <w:tcBorders>
              <w:top w:val="nil"/>
              <w:left w:val="nil"/>
              <w:bottom w:val="nil"/>
              <w:right w:val="nil"/>
            </w:tcBorders>
            <w:hideMark/>
          </w:tcPr>
          <w:p w14:paraId="2C321A0B" w14:textId="77777777" w:rsidR="00402528" w:rsidRDefault="00402528">
            <w:pPr>
              <w:spacing w:line="360" w:lineRule="auto"/>
              <w:rPr>
                <w:rFonts w:ascii="Arial" w:hAnsi="Arial" w:cs="Arial"/>
                <w:lang w:val="id-ID"/>
              </w:rPr>
            </w:pPr>
            <w:r>
              <w:rPr>
                <w:rFonts w:ascii="Arial" w:hAnsi="Arial" w:cs="Arial"/>
                <w:lang w:val="id-ID"/>
              </w:rPr>
              <w:t>3</w:t>
            </w:r>
          </w:p>
        </w:tc>
        <w:tc>
          <w:tcPr>
            <w:tcW w:w="3266" w:type="dxa"/>
            <w:tcBorders>
              <w:top w:val="nil"/>
              <w:left w:val="nil"/>
              <w:bottom w:val="nil"/>
              <w:right w:val="nil"/>
            </w:tcBorders>
            <w:vAlign w:val="center"/>
            <w:hideMark/>
          </w:tcPr>
          <w:p w14:paraId="191DF103" w14:textId="77777777" w:rsidR="00402528" w:rsidRDefault="00402528">
            <w:pPr>
              <w:spacing w:line="360" w:lineRule="auto"/>
              <w:jc w:val="center"/>
              <w:rPr>
                <w:rFonts w:ascii="Arial" w:hAnsi="Arial" w:cs="Arial"/>
                <w:lang w:val="id-ID"/>
              </w:rPr>
            </w:pPr>
            <w:r>
              <w:rPr>
                <w:rFonts w:ascii="Arial" w:hAnsi="Arial" w:cs="Arial"/>
                <w:lang w:val="id-ID"/>
              </w:rPr>
              <w:t>14</w:t>
            </w:r>
          </w:p>
        </w:tc>
        <w:tc>
          <w:tcPr>
            <w:tcW w:w="2409" w:type="dxa"/>
            <w:tcBorders>
              <w:top w:val="nil"/>
              <w:left w:val="nil"/>
              <w:bottom w:val="nil"/>
              <w:right w:val="nil"/>
            </w:tcBorders>
            <w:vAlign w:val="center"/>
            <w:hideMark/>
          </w:tcPr>
          <w:p w14:paraId="2CB3D1D7" w14:textId="77777777" w:rsidR="00402528" w:rsidRDefault="00402528">
            <w:pPr>
              <w:spacing w:line="360" w:lineRule="auto"/>
              <w:jc w:val="center"/>
              <w:rPr>
                <w:rFonts w:ascii="Arial" w:hAnsi="Arial" w:cs="Arial"/>
                <w:lang w:val="id-ID"/>
              </w:rPr>
            </w:pPr>
            <w:r>
              <w:rPr>
                <w:rFonts w:ascii="Arial" w:hAnsi="Arial" w:cs="Arial"/>
                <w:lang w:val="id-ID"/>
              </w:rPr>
              <w:t>16</w:t>
            </w:r>
          </w:p>
        </w:tc>
        <w:tc>
          <w:tcPr>
            <w:tcW w:w="2024" w:type="dxa"/>
            <w:tcBorders>
              <w:top w:val="nil"/>
              <w:left w:val="nil"/>
              <w:bottom w:val="nil"/>
              <w:right w:val="nil"/>
            </w:tcBorders>
            <w:vAlign w:val="center"/>
            <w:hideMark/>
          </w:tcPr>
          <w:p w14:paraId="0985DF1B" w14:textId="77777777" w:rsidR="00402528" w:rsidRDefault="00402528">
            <w:pPr>
              <w:spacing w:line="360" w:lineRule="auto"/>
              <w:jc w:val="center"/>
              <w:rPr>
                <w:rFonts w:ascii="Arial" w:hAnsi="Arial" w:cs="Arial"/>
                <w:lang w:val="id-ID"/>
              </w:rPr>
            </w:pPr>
            <w:r>
              <w:rPr>
                <w:rFonts w:ascii="Arial" w:hAnsi="Arial" w:cs="Arial"/>
                <w:lang w:val="id-ID"/>
              </w:rPr>
              <w:t>35,6</w:t>
            </w:r>
          </w:p>
        </w:tc>
      </w:tr>
      <w:tr w:rsidR="00402528" w14:paraId="6F548C3B" w14:textId="77777777" w:rsidTr="00402528">
        <w:tc>
          <w:tcPr>
            <w:tcW w:w="562" w:type="dxa"/>
            <w:tcBorders>
              <w:top w:val="nil"/>
              <w:left w:val="nil"/>
              <w:bottom w:val="nil"/>
              <w:right w:val="nil"/>
            </w:tcBorders>
            <w:hideMark/>
          </w:tcPr>
          <w:p w14:paraId="1AEA975A" w14:textId="77777777" w:rsidR="00402528" w:rsidRDefault="00402528">
            <w:pPr>
              <w:spacing w:line="360" w:lineRule="auto"/>
              <w:rPr>
                <w:rFonts w:ascii="Arial" w:hAnsi="Arial" w:cs="Arial"/>
                <w:lang w:val="id-ID"/>
              </w:rPr>
            </w:pPr>
            <w:r>
              <w:rPr>
                <w:rFonts w:ascii="Arial" w:hAnsi="Arial" w:cs="Arial"/>
                <w:lang w:val="id-ID"/>
              </w:rPr>
              <w:t>4</w:t>
            </w:r>
          </w:p>
        </w:tc>
        <w:tc>
          <w:tcPr>
            <w:tcW w:w="3266" w:type="dxa"/>
            <w:tcBorders>
              <w:top w:val="nil"/>
              <w:left w:val="nil"/>
              <w:bottom w:val="nil"/>
              <w:right w:val="nil"/>
            </w:tcBorders>
            <w:vAlign w:val="center"/>
            <w:hideMark/>
          </w:tcPr>
          <w:p w14:paraId="34BD2027" w14:textId="77777777" w:rsidR="00402528" w:rsidRDefault="00402528">
            <w:pPr>
              <w:spacing w:line="360" w:lineRule="auto"/>
              <w:jc w:val="center"/>
              <w:rPr>
                <w:rFonts w:ascii="Arial" w:hAnsi="Arial" w:cs="Arial"/>
                <w:lang w:val="id-ID"/>
              </w:rPr>
            </w:pPr>
            <w:r>
              <w:rPr>
                <w:rFonts w:ascii="Arial" w:hAnsi="Arial" w:cs="Arial"/>
                <w:lang w:val="id-ID"/>
              </w:rPr>
              <w:t>15</w:t>
            </w:r>
          </w:p>
        </w:tc>
        <w:tc>
          <w:tcPr>
            <w:tcW w:w="2409" w:type="dxa"/>
            <w:tcBorders>
              <w:top w:val="nil"/>
              <w:left w:val="nil"/>
              <w:bottom w:val="nil"/>
              <w:right w:val="nil"/>
            </w:tcBorders>
            <w:vAlign w:val="center"/>
            <w:hideMark/>
          </w:tcPr>
          <w:p w14:paraId="56874472" w14:textId="77777777" w:rsidR="00402528" w:rsidRDefault="00402528">
            <w:pPr>
              <w:spacing w:line="360" w:lineRule="auto"/>
              <w:jc w:val="center"/>
              <w:rPr>
                <w:rFonts w:ascii="Arial" w:hAnsi="Arial" w:cs="Arial"/>
                <w:lang w:val="id-ID"/>
              </w:rPr>
            </w:pPr>
            <w:r>
              <w:rPr>
                <w:rFonts w:ascii="Arial" w:hAnsi="Arial" w:cs="Arial"/>
                <w:lang w:val="id-ID"/>
              </w:rPr>
              <w:t>10</w:t>
            </w:r>
          </w:p>
        </w:tc>
        <w:tc>
          <w:tcPr>
            <w:tcW w:w="2024" w:type="dxa"/>
            <w:tcBorders>
              <w:top w:val="nil"/>
              <w:left w:val="nil"/>
              <w:bottom w:val="nil"/>
              <w:right w:val="nil"/>
            </w:tcBorders>
            <w:vAlign w:val="center"/>
            <w:hideMark/>
          </w:tcPr>
          <w:p w14:paraId="1E599FCF" w14:textId="77777777" w:rsidR="00402528" w:rsidRDefault="00402528">
            <w:pPr>
              <w:spacing w:line="360" w:lineRule="auto"/>
              <w:jc w:val="center"/>
              <w:rPr>
                <w:rFonts w:ascii="Arial" w:hAnsi="Arial" w:cs="Arial"/>
                <w:lang w:val="id-ID"/>
              </w:rPr>
            </w:pPr>
            <w:r>
              <w:rPr>
                <w:rFonts w:ascii="Arial" w:hAnsi="Arial" w:cs="Arial"/>
                <w:lang w:val="id-ID"/>
              </w:rPr>
              <w:t>22,2</w:t>
            </w:r>
          </w:p>
        </w:tc>
      </w:tr>
      <w:tr w:rsidR="00402528" w14:paraId="7995526E" w14:textId="77777777" w:rsidTr="00402528">
        <w:tc>
          <w:tcPr>
            <w:tcW w:w="562" w:type="dxa"/>
            <w:tcBorders>
              <w:top w:val="nil"/>
              <w:left w:val="nil"/>
              <w:bottom w:val="nil"/>
              <w:right w:val="nil"/>
            </w:tcBorders>
            <w:hideMark/>
          </w:tcPr>
          <w:p w14:paraId="1994B0F1" w14:textId="77777777" w:rsidR="00402528" w:rsidRDefault="00402528">
            <w:pPr>
              <w:spacing w:line="360" w:lineRule="auto"/>
              <w:rPr>
                <w:rFonts w:ascii="Arial" w:hAnsi="Arial" w:cs="Arial"/>
                <w:lang w:val="id-ID"/>
              </w:rPr>
            </w:pPr>
            <w:r>
              <w:rPr>
                <w:rFonts w:ascii="Arial" w:hAnsi="Arial" w:cs="Arial"/>
                <w:lang w:val="id-ID"/>
              </w:rPr>
              <w:t>5</w:t>
            </w:r>
          </w:p>
        </w:tc>
        <w:tc>
          <w:tcPr>
            <w:tcW w:w="3266" w:type="dxa"/>
            <w:tcBorders>
              <w:top w:val="nil"/>
              <w:left w:val="nil"/>
              <w:bottom w:val="nil"/>
              <w:right w:val="nil"/>
            </w:tcBorders>
            <w:vAlign w:val="center"/>
            <w:hideMark/>
          </w:tcPr>
          <w:p w14:paraId="7854CA9D" w14:textId="77777777" w:rsidR="00402528" w:rsidRDefault="00402528">
            <w:pPr>
              <w:spacing w:line="360" w:lineRule="auto"/>
              <w:jc w:val="center"/>
              <w:rPr>
                <w:rFonts w:ascii="Arial" w:hAnsi="Arial" w:cs="Arial"/>
                <w:lang w:val="id-ID"/>
              </w:rPr>
            </w:pPr>
            <w:r>
              <w:rPr>
                <w:rFonts w:ascii="Arial" w:hAnsi="Arial" w:cs="Arial"/>
                <w:lang w:val="id-ID"/>
              </w:rPr>
              <w:t>18</w:t>
            </w:r>
          </w:p>
        </w:tc>
        <w:tc>
          <w:tcPr>
            <w:tcW w:w="2409" w:type="dxa"/>
            <w:tcBorders>
              <w:top w:val="nil"/>
              <w:left w:val="nil"/>
              <w:bottom w:val="nil"/>
              <w:right w:val="nil"/>
            </w:tcBorders>
            <w:vAlign w:val="center"/>
            <w:hideMark/>
          </w:tcPr>
          <w:p w14:paraId="67EDEAA9" w14:textId="77777777" w:rsidR="00402528" w:rsidRDefault="00402528">
            <w:pPr>
              <w:spacing w:line="360" w:lineRule="auto"/>
              <w:jc w:val="center"/>
              <w:rPr>
                <w:rFonts w:ascii="Arial" w:hAnsi="Arial" w:cs="Arial"/>
                <w:lang w:val="id-ID"/>
              </w:rPr>
            </w:pPr>
            <w:r>
              <w:rPr>
                <w:rFonts w:ascii="Arial" w:hAnsi="Arial" w:cs="Arial"/>
                <w:lang w:val="id-ID"/>
              </w:rPr>
              <w:t>1</w:t>
            </w:r>
          </w:p>
        </w:tc>
        <w:tc>
          <w:tcPr>
            <w:tcW w:w="2024" w:type="dxa"/>
            <w:tcBorders>
              <w:top w:val="nil"/>
              <w:left w:val="nil"/>
              <w:bottom w:val="nil"/>
              <w:right w:val="nil"/>
            </w:tcBorders>
            <w:vAlign w:val="center"/>
            <w:hideMark/>
          </w:tcPr>
          <w:p w14:paraId="2D503887" w14:textId="77777777" w:rsidR="00402528" w:rsidRDefault="00402528">
            <w:pPr>
              <w:spacing w:line="360" w:lineRule="auto"/>
              <w:jc w:val="center"/>
              <w:rPr>
                <w:rFonts w:ascii="Arial" w:hAnsi="Arial" w:cs="Arial"/>
                <w:lang w:val="id-ID"/>
              </w:rPr>
            </w:pPr>
            <w:r>
              <w:rPr>
                <w:rFonts w:ascii="Arial" w:hAnsi="Arial" w:cs="Arial"/>
                <w:lang w:val="id-ID"/>
              </w:rPr>
              <w:t>2,2</w:t>
            </w:r>
          </w:p>
        </w:tc>
      </w:tr>
      <w:tr w:rsidR="00402528" w14:paraId="09E171B7" w14:textId="77777777" w:rsidTr="00402528">
        <w:tc>
          <w:tcPr>
            <w:tcW w:w="3828" w:type="dxa"/>
            <w:gridSpan w:val="2"/>
            <w:tcBorders>
              <w:top w:val="single" w:sz="4" w:space="0" w:color="auto"/>
              <w:left w:val="nil"/>
              <w:bottom w:val="single" w:sz="4" w:space="0" w:color="auto"/>
              <w:right w:val="nil"/>
            </w:tcBorders>
            <w:vAlign w:val="center"/>
            <w:hideMark/>
          </w:tcPr>
          <w:p w14:paraId="7088396C" w14:textId="77777777" w:rsidR="00402528" w:rsidRDefault="00402528">
            <w:pPr>
              <w:spacing w:line="360" w:lineRule="auto"/>
              <w:jc w:val="center"/>
              <w:rPr>
                <w:rFonts w:ascii="Arial" w:hAnsi="Arial" w:cs="Arial"/>
              </w:rPr>
            </w:pPr>
            <w:r>
              <w:rPr>
                <w:rFonts w:ascii="Arial" w:hAnsi="Arial" w:cs="Arial"/>
                <w:lang w:val="id-ID"/>
              </w:rPr>
              <w:t>Jumlah</w:t>
            </w:r>
          </w:p>
        </w:tc>
        <w:tc>
          <w:tcPr>
            <w:tcW w:w="2409" w:type="dxa"/>
            <w:tcBorders>
              <w:top w:val="single" w:sz="4" w:space="0" w:color="auto"/>
              <w:left w:val="nil"/>
              <w:bottom w:val="single" w:sz="4" w:space="0" w:color="auto"/>
              <w:right w:val="nil"/>
            </w:tcBorders>
            <w:vAlign w:val="center"/>
            <w:hideMark/>
          </w:tcPr>
          <w:p w14:paraId="350FE0FE" w14:textId="77777777" w:rsidR="00402528" w:rsidRDefault="00402528">
            <w:pPr>
              <w:spacing w:line="360" w:lineRule="auto"/>
              <w:jc w:val="center"/>
              <w:rPr>
                <w:rFonts w:ascii="Arial" w:hAnsi="Arial" w:cs="Arial"/>
                <w:lang w:val="id-ID"/>
              </w:rPr>
            </w:pPr>
            <w:r>
              <w:rPr>
                <w:rFonts w:ascii="Arial" w:hAnsi="Arial" w:cs="Arial"/>
                <w:lang w:val="id-ID"/>
              </w:rPr>
              <w:t>45</w:t>
            </w:r>
          </w:p>
        </w:tc>
        <w:tc>
          <w:tcPr>
            <w:tcW w:w="2024" w:type="dxa"/>
            <w:tcBorders>
              <w:top w:val="single" w:sz="4" w:space="0" w:color="auto"/>
              <w:left w:val="nil"/>
              <w:bottom w:val="single" w:sz="4" w:space="0" w:color="auto"/>
              <w:right w:val="nil"/>
            </w:tcBorders>
            <w:vAlign w:val="center"/>
            <w:hideMark/>
          </w:tcPr>
          <w:p w14:paraId="3D373462" w14:textId="77777777" w:rsidR="00402528" w:rsidRDefault="00402528">
            <w:pPr>
              <w:spacing w:line="360" w:lineRule="auto"/>
              <w:jc w:val="center"/>
              <w:rPr>
                <w:rFonts w:ascii="Arial" w:hAnsi="Arial" w:cs="Arial"/>
                <w:lang w:val="id-ID"/>
              </w:rPr>
            </w:pPr>
            <w:r>
              <w:rPr>
                <w:rFonts w:ascii="Arial" w:hAnsi="Arial" w:cs="Arial"/>
                <w:lang w:val="id-ID"/>
              </w:rPr>
              <w:t>100</w:t>
            </w:r>
          </w:p>
        </w:tc>
      </w:tr>
    </w:tbl>
    <w:p w14:paraId="28D4325A" w14:textId="77777777" w:rsidR="00402528" w:rsidRDefault="00402528" w:rsidP="00402528">
      <w:pPr>
        <w:spacing w:line="360" w:lineRule="auto"/>
        <w:rPr>
          <w:rFonts w:ascii="Arial" w:hAnsi="Arial" w:cs="Arial"/>
          <w:sz w:val="20"/>
          <w:lang w:val="id-ID"/>
        </w:rPr>
      </w:pPr>
      <w:r>
        <w:rPr>
          <w:rFonts w:ascii="Arial" w:hAnsi="Arial" w:cs="Arial"/>
          <w:sz w:val="20"/>
          <w:lang w:val="id-ID"/>
        </w:rPr>
        <w:t>Sumber: Data diolah Peneliti (2024)</w:t>
      </w:r>
    </w:p>
    <w:p w14:paraId="6F9C7B5D" w14:textId="77777777" w:rsidR="00402528" w:rsidRPr="00297913" w:rsidRDefault="00402528" w:rsidP="00402528">
      <w:pPr>
        <w:spacing w:line="360" w:lineRule="auto"/>
        <w:ind w:firstLine="709"/>
        <w:rPr>
          <w:rFonts w:ascii="Arial" w:hAnsi="Arial" w:cs="Arial"/>
          <w:lang w:val="fr-FR"/>
        </w:rPr>
      </w:pPr>
      <w:r w:rsidRPr="00297913">
        <w:rPr>
          <w:rFonts w:ascii="Arial" w:hAnsi="Arial" w:cs="Arial"/>
          <w:lang w:val="id-ID"/>
        </w:rPr>
        <w:t xml:space="preserve">Tabel 4.5 menunjukkan bahwa mayoritas petani di Desa Nagori Tongah memiliki pengalaman usahatani yang cukup bervariasi. Dari total 45 petani, sebanyak 17 orang (37,8%) memiliki pengalaman selama 13 tahun, diikuti oleh 16 orang (35,6%) dengan pengalaman 14 tahun. </w:t>
      </w:r>
      <w:r w:rsidRPr="00297913">
        <w:rPr>
          <w:rFonts w:ascii="Arial" w:hAnsi="Arial" w:cs="Arial"/>
          <w:lang w:val="fr-FR"/>
        </w:rPr>
        <w:t>Sementara itu, 10 petani (22,2%) memiliki pengalaman 15 tahun, dan masing-masing 1 petani (2,2%) memiliki pengalaman 12 dan 18 tahun. Hasil ini menunjukkan bahwa sebagian besar petani memiliki pengalaman yang cukup baik, terutama dalam rentang 13 hingga 15 tahun. Dengan pengalaman yang cukup, petani diharapkan dapat lebih adaptif terhadap perubahan dan inovasi dalam praktik pertanian, yang pada gilirannya dapat meningkatkan produktivitas dan keberlanjutan usaha tani mereka.</w:t>
      </w:r>
    </w:p>
    <w:p w14:paraId="5F2DC49C" w14:textId="77777777" w:rsidR="00402528" w:rsidRPr="00297913" w:rsidRDefault="00402528" w:rsidP="001E49AA">
      <w:pPr>
        <w:rPr>
          <w:rFonts w:ascii="Arial" w:eastAsia="ヒラギノ角ゴ Pro W6" w:hAnsi="Arial" w:cs="Arial"/>
          <w:lang w:val="fr-FR"/>
        </w:rPr>
      </w:pPr>
    </w:p>
    <w:p w14:paraId="1AE19AE1" w14:textId="2C586234" w:rsidR="006527D7" w:rsidRPr="00297913" w:rsidRDefault="00BF4692" w:rsidP="00234E0C">
      <w:pPr>
        <w:pStyle w:val="Heading1"/>
        <w:shd w:val="clear" w:color="auto" w:fill="FFFFFF" w:themeFill="background1"/>
        <w:jc w:val="center"/>
        <w:rPr>
          <w:rFonts w:ascii="Arial" w:hAnsi="Arial" w:cs="Arial"/>
          <w:lang w:val="fr-FR"/>
        </w:rPr>
      </w:pPr>
      <w:bookmarkStart w:id="54" w:name="_Toc184527478"/>
      <w:r w:rsidRPr="00297913">
        <w:rPr>
          <w:rFonts w:ascii="Arial" w:hAnsi="Arial" w:cs="Arial"/>
          <w:lang w:val="fr-FR"/>
        </w:rPr>
        <w:lastRenderedPageBreak/>
        <w:t>BAB V.</w:t>
      </w:r>
      <w:r w:rsidR="006527D7" w:rsidRPr="00297913">
        <w:rPr>
          <w:rFonts w:ascii="Arial" w:hAnsi="Arial" w:cs="Arial"/>
          <w:lang w:val="fr-FR"/>
        </w:rPr>
        <w:t xml:space="preserve"> </w:t>
      </w:r>
      <w:r w:rsidR="00322C9F" w:rsidRPr="00297913">
        <w:rPr>
          <w:rFonts w:ascii="Arial" w:hAnsi="Arial" w:cs="Arial"/>
          <w:lang w:val="fr-FR"/>
        </w:rPr>
        <w:t>PENGUJIAN DAN ANALISA</w:t>
      </w:r>
      <w:bookmarkEnd w:id="54"/>
    </w:p>
    <w:p w14:paraId="3A64AF32" w14:textId="77777777" w:rsidR="00827FCD" w:rsidRPr="00297913" w:rsidRDefault="00827FCD" w:rsidP="00234E0C">
      <w:pPr>
        <w:rPr>
          <w:rFonts w:ascii="Calibri" w:eastAsia="Arial" w:hAnsi="Calibri" w:cs="Calibri"/>
          <w:color w:val="808080" w:themeColor="background1" w:themeShade="80"/>
          <w:sz w:val="18"/>
          <w:lang w:val="fr-FR"/>
        </w:rPr>
      </w:pPr>
    </w:p>
    <w:p w14:paraId="7F925A3C" w14:textId="344BA7D9" w:rsidR="00CF2314" w:rsidRPr="00297913" w:rsidRDefault="00CF2314" w:rsidP="00CF2314">
      <w:pPr>
        <w:rPr>
          <w:rFonts w:ascii="Arial" w:eastAsia="Arial" w:hAnsi="Arial" w:cs="Arial"/>
          <w:lang w:val="fr-FR"/>
        </w:rPr>
      </w:pPr>
    </w:p>
    <w:p w14:paraId="69BAA347" w14:textId="2C3AC8FB" w:rsidR="00827FCD" w:rsidRDefault="006F55C8" w:rsidP="00827FCD">
      <w:pPr>
        <w:pStyle w:val="Heading2"/>
        <w:spacing w:line="360" w:lineRule="auto"/>
        <w:ind w:left="426" w:hanging="426"/>
        <w:rPr>
          <w:lang w:val="id-ID"/>
        </w:rPr>
      </w:pPr>
      <w:bookmarkStart w:id="55" w:name="_Toc182768401"/>
      <w:bookmarkStart w:id="56" w:name="_Toc184527479"/>
      <w:r>
        <w:rPr>
          <w:lang w:val="id-ID"/>
        </w:rPr>
        <w:t>5.1</w:t>
      </w:r>
      <w:r w:rsidR="00827FCD">
        <w:rPr>
          <w:lang w:val="id-ID"/>
        </w:rPr>
        <w:t xml:space="preserve"> </w:t>
      </w:r>
      <w:r w:rsidR="00827FCD" w:rsidRPr="00297913">
        <w:rPr>
          <w:lang w:val="fr-FR"/>
        </w:rPr>
        <w:t>Tingkat Efisiensi Produksi Usaha Tani Jeruk Di Kecamatan Purbasari, Kabupaten Simalungun</w:t>
      </w:r>
      <w:bookmarkEnd w:id="55"/>
      <w:bookmarkEnd w:id="56"/>
    </w:p>
    <w:p w14:paraId="5DEAF0AE" w14:textId="7D8A3819" w:rsidR="00827FCD" w:rsidRPr="007C1181" w:rsidRDefault="006F55C8" w:rsidP="007C1181">
      <w:pPr>
        <w:pStyle w:val="Heading3"/>
        <w:rPr>
          <w:rFonts w:eastAsiaTheme="minorHAnsi"/>
          <w:lang w:val="id-ID"/>
        </w:rPr>
      </w:pPr>
      <w:bookmarkStart w:id="57" w:name="_Toc182768402"/>
      <w:bookmarkStart w:id="58" w:name="_Toc184527480"/>
      <w:r>
        <w:rPr>
          <w:rFonts w:eastAsiaTheme="minorHAnsi"/>
        </w:rPr>
        <w:t>5.1</w:t>
      </w:r>
      <w:r w:rsidR="00827FCD">
        <w:rPr>
          <w:rFonts w:eastAsiaTheme="minorHAnsi"/>
        </w:rPr>
        <w:t>.1. Penggunaan Input Produksi Usahatani</w:t>
      </w:r>
      <w:bookmarkEnd w:id="57"/>
      <w:bookmarkEnd w:id="58"/>
    </w:p>
    <w:p w14:paraId="19203302" w14:textId="77777777" w:rsidR="00827FCD" w:rsidRPr="002546BE" w:rsidRDefault="00827FCD" w:rsidP="00A47796">
      <w:pPr>
        <w:pStyle w:val="ListParagraph"/>
        <w:numPr>
          <w:ilvl w:val="0"/>
          <w:numId w:val="1"/>
        </w:numPr>
        <w:spacing w:line="360" w:lineRule="auto"/>
        <w:ind w:left="426"/>
        <w:rPr>
          <w:rFonts w:ascii="Arial" w:hAnsi="Arial" w:cs="Arial"/>
          <w:bCs/>
          <w:lang w:val="id-ID"/>
        </w:rPr>
      </w:pPr>
      <w:r w:rsidRPr="002546BE">
        <w:rPr>
          <w:rFonts w:ascii="Arial" w:hAnsi="Arial" w:cs="Arial"/>
          <w:bCs/>
          <w:lang w:val="id-ID"/>
        </w:rPr>
        <w:t>Jumlah Penggunaan Input Rata-rata Usahatani Jeruk (kuantitas)</w:t>
      </w:r>
    </w:p>
    <w:p w14:paraId="03518782" w14:textId="77777777" w:rsidR="00827FCD" w:rsidRPr="001412C1" w:rsidRDefault="00827FCD" w:rsidP="00827FCD">
      <w:pPr>
        <w:spacing w:line="360" w:lineRule="auto"/>
        <w:ind w:firstLine="709"/>
        <w:rPr>
          <w:rFonts w:ascii="Arial" w:hAnsi="Arial" w:cs="Arial"/>
          <w:lang w:val="id-ID"/>
        </w:rPr>
      </w:pPr>
      <w:r w:rsidRPr="001412C1">
        <w:rPr>
          <w:rFonts w:ascii="Arial" w:hAnsi="Arial" w:cs="Arial"/>
          <w:lang w:val="id-ID"/>
        </w:rPr>
        <w:t>Pada penelitian ini, analisis efisiensi produksi usaha tani jeruk di Kecamatan Purbasari, Kabupaten Simalungun, melibatkan evaluasi terhadap berbagai input yang digunakan oleh petani dalam produksi jeruk. Penggunaan input produksi ini sangat penting untuk memahami bagaimana sumber daya yang ada dimanfaatkan untuk mencapai hasil yang optimal. Tabel berikut menunjukkan rata-rata penggunaan input produksi dalam usaha tani jeruk di wilayah tersebut, yang meliputi luas lahan, bibit, pupuk, pestisida, dan tenaga kerja.</w:t>
      </w:r>
    </w:p>
    <w:p w14:paraId="69C8270B" w14:textId="2167DB03" w:rsidR="00827FCD" w:rsidRPr="001412C1" w:rsidRDefault="00827FCD" w:rsidP="00BF0D2F">
      <w:pPr>
        <w:spacing w:line="360" w:lineRule="auto"/>
        <w:ind w:left="284" w:hanging="284"/>
        <w:rPr>
          <w:rFonts w:ascii="Arial" w:hAnsi="Arial" w:cs="Arial"/>
          <w:lang w:val="id-ID"/>
        </w:rPr>
      </w:pPr>
      <w:r w:rsidRPr="001412C1">
        <w:rPr>
          <w:rFonts w:ascii="Arial" w:hAnsi="Arial" w:cs="Arial"/>
          <w:lang w:val="id-ID"/>
        </w:rPr>
        <w:t>T</w:t>
      </w:r>
      <w:r w:rsidR="00B4010D" w:rsidRPr="001412C1">
        <w:rPr>
          <w:rFonts w:ascii="Arial" w:hAnsi="Arial" w:cs="Arial"/>
          <w:lang w:val="id-ID"/>
        </w:rPr>
        <w:t>abel 5.1</w:t>
      </w:r>
      <w:r w:rsidR="005C3892">
        <w:rPr>
          <w:rFonts w:ascii="Arial" w:hAnsi="Arial" w:cs="Arial"/>
          <w:lang w:val="id-ID"/>
        </w:rPr>
        <w:t>.</w:t>
      </w:r>
      <w:r w:rsidRPr="001412C1">
        <w:rPr>
          <w:rFonts w:ascii="Arial" w:hAnsi="Arial" w:cs="Arial"/>
          <w:lang w:val="id-ID"/>
        </w:rPr>
        <w:t xml:space="preserve"> Jumlah Penggunaan Input Rata-rata Usahatani Jeruk (kuantitas)</w:t>
      </w:r>
    </w:p>
    <w:tbl>
      <w:tblPr>
        <w:tblStyle w:val="TableGrid"/>
        <w:tblW w:w="0" w:type="auto"/>
        <w:tblInd w:w="279" w:type="dxa"/>
        <w:tblBorders>
          <w:left w:val="none" w:sz="0" w:space="0" w:color="auto"/>
          <w:right w:val="none" w:sz="0" w:space="0" w:color="auto"/>
          <w:insideV w:val="none" w:sz="0" w:space="0" w:color="auto"/>
        </w:tblBorders>
        <w:tblLook w:val="04A0" w:firstRow="1" w:lastRow="0" w:firstColumn="1" w:lastColumn="0" w:noHBand="0" w:noVBand="1"/>
      </w:tblPr>
      <w:tblGrid>
        <w:gridCol w:w="709"/>
        <w:gridCol w:w="3118"/>
        <w:gridCol w:w="4155"/>
      </w:tblGrid>
      <w:tr w:rsidR="00827FCD" w:rsidRPr="002546BE" w14:paraId="48825834" w14:textId="77777777" w:rsidTr="00A00263">
        <w:tc>
          <w:tcPr>
            <w:tcW w:w="709" w:type="dxa"/>
            <w:vAlign w:val="center"/>
            <w:hideMark/>
          </w:tcPr>
          <w:p w14:paraId="3E8EC044" w14:textId="77777777" w:rsidR="00827FCD" w:rsidRPr="002546BE" w:rsidRDefault="00827FCD">
            <w:pPr>
              <w:jc w:val="center"/>
              <w:rPr>
                <w:rFonts w:ascii="Arial" w:hAnsi="Arial" w:cs="Arial"/>
                <w:bCs/>
              </w:rPr>
            </w:pPr>
            <w:r w:rsidRPr="002546BE">
              <w:rPr>
                <w:rFonts w:ascii="Arial" w:hAnsi="Arial" w:cs="Arial"/>
                <w:bCs/>
              </w:rPr>
              <w:t>No.</w:t>
            </w:r>
          </w:p>
        </w:tc>
        <w:tc>
          <w:tcPr>
            <w:tcW w:w="3118" w:type="dxa"/>
            <w:vAlign w:val="center"/>
            <w:hideMark/>
          </w:tcPr>
          <w:p w14:paraId="0572D76F" w14:textId="77777777" w:rsidR="00827FCD" w:rsidRPr="002546BE" w:rsidRDefault="00827FCD">
            <w:pPr>
              <w:jc w:val="center"/>
              <w:rPr>
                <w:rFonts w:ascii="Arial" w:hAnsi="Arial" w:cs="Arial"/>
                <w:bCs/>
              </w:rPr>
            </w:pPr>
            <w:r w:rsidRPr="002546BE">
              <w:rPr>
                <w:rFonts w:ascii="Arial" w:hAnsi="Arial" w:cs="Arial"/>
                <w:bCs/>
              </w:rPr>
              <w:t>Input Produksi</w:t>
            </w:r>
          </w:p>
        </w:tc>
        <w:tc>
          <w:tcPr>
            <w:tcW w:w="4155" w:type="dxa"/>
            <w:vAlign w:val="center"/>
            <w:hideMark/>
          </w:tcPr>
          <w:p w14:paraId="21BF71ED" w14:textId="77777777" w:rsidR="00827FCD" w:rsidRPr="002546BE" w:rsidRDefault="00827FCD">
            <w:pPr>
              <w:jc w:val="center"/>
              <w:rPr>
                <w:rFonts w:ascii="Arial" w:hAnsi="Arial" w:cs="Arial"/>
                <w:bCs/>
              </w:rPr>
            </w:pPr>
            <w:r w:rsidRPr="002546BE">
              <w:rPr>
                <w:rFonts w:ascii="Arial" w:hAnsi="Arial" w:cs="Arial"/>
                <w:bCs/>
              </w:rPr>
              <w:t>Rata-rata Penggunaan</w:t>
            </w:r>
          </w:p>
        </w:tc>
      </w:tr>
      <w:tr w:rsidR="00827FCD" w14:paraId="28C1DA63" w14:textId="77777777" w:rsidTr="00A00263">
        <w:tc>
          <w:tcPr>
            <w:tcW w:w="709" w:type="dxa"/>
            <w:tcBorders>
              <w:bottom w:val="nil"/>
            </w:tcBorders>
            <w:hideMark/>
          </w:tcPr>
          <w:p w14:paraId="4B7EAB31" w14:textId="77777777" w:rsidR="00827FCD" w:rsidRDefault="00827FCD">
            <w:pPr>
              <w:rPr>
                <w:rFonts w:ascii="Arial" w:hAnsi="Arial" w:cs="Arial"/>
              </w:rPr>
            </w:pPr>
            <w:r>
              <w:rPr>
                <w:rFonts w:ascii="Arial" w:hAnsi="Arial" w:cs="Arial"/>
              </w:rPr>
              <w:t>1</w:t>
            </w:r>
          </w:p>
        </w:tc>
        <w:tc>
          <w:tcPr>
            <w:tcW w:w="3118" w:type="dxa"/>
            <w:tcBorders>
              <w:bottom w:val="nil"/>
            </w:tcBorders>
            <w:hideMark/>
          </w:tcPr>
          <w:p w14:paraId="557A4AA5" w14:textId="77777777" w:rsidR="00827FCD" w:rsidRDefault="00827FCD">
            <w:pPr>
              <w:rPr>
                <w:rFonts w:ascii="Arial" w:hAnsi="Arial" w:cs="Arial"/>
                <w:lang w:val="id-ID"/>
              </w:rPr>
            </w:pPr>
            <w:r>
              <w:rPr>
                <w:rFonts w:ascii="Arial" w:hAnsi="Arial" w:cs="Arial"/>
              </w:rPr>
              <w:t>Luas Lahan</w:t>
            </w:r>
            <w:r>
              <w:rPr>
                <w:rFonts w:ascii="Arial" w:hAnsi="Arial" w:cs="Arial"/>
                <w:lang w:val="id-ID"/>
              </w:rPr>
              <w:t xml:space="preserve"> </w:t>
            </w:r>
          </w:p>
        </w:tc>
        <w:tc>
          <w:tcPr>
            <w:tcW w:w="4155" w:type="dxa"/>
            <w:tcBorders>
              <w:bottom w:val="nil"/>
            </w:tcBorders>
            <w:vAlign w:val="center"/>
            <w:hideMark/>
          </w:tcPr>
          <w:p w14:paraId="4F8E7F98" w14:textId="7F5D5262" w:rsidR="00827FCD" w:rsidRDefault="00DE376C" w:rsidP="00B11771">
            <w:pPr>
              <w:jc w:val="right"/>
              <w:rPr>
                <w:rFonts w:ascii="Arial" w:hAnsi="Arial" w:cs="Arial"/>
                <w:lang w:val="id-ID"/>
              </w:rPr>
            </w:pPr>
            <w:r>
              <w:rPr>
                <w:rFonts w:ascii="Arial" w:hAnsi="Arial" w:cs="Arial"/>
                <w:lang w:val="id-ID"/>
              </w:rPr>
              <w:t>5.300</w:t>
            </w:r>
            <w:r w:rsidR="00827FCD">
              <w:rPr>
                <w:rFonts w:ascii="Arial" w:hAnsi="Arial" w:cs="Arial"/>
                <w:lang w:val="id-ID"/>
              </w:rPr>
              <w:t xml:space="preserve"> </w:t>
            </w:r>
            <w:r w:rsidR="00B11771">
              <w:rPr>
                <w:rFonts w:ascii="Arial" w:hAnsi="Arial" w:cs="Arial"/>
                <w:lang w:val="id-ID"/>
              </w:rPr>
              <w:t>m</w:t>
            </w:r>
            <w:r w:rsidR="00B11771">
              <w:rPr>
                <w:rFonts w:ascii="Arial" w:hAnsi="Arial" w:cs="Arial"/>
                <w:vertAlign w:val="superscript"/>
                <w:lang w:val="id-ID"/>
              </w:rPr>
              <w:t>2</w:t>
            </w:r>
            <w:r w:rsidR="00827FCD">
              <w:rPr>
                <w:rFonts w:ascii="Arial" w:hAnsi="Arial" w:cs="Arial"/>
                <w:lang w:val="id-ID"/>
              </w:rPr>
              <w:t xml:space="preserve"> </w:t>
            </w:r>
          </w:p>
        </w:tc>
      </w:tr>
      <w:tr w:rsidR="00827FCD" w14:paraId="05021BE9" w14:textId="77777777" w:rsidTr="00A00263">
        <w:tc>
          <w:tcPr>
            <w:tcW w:w="709" w:type="dxa"/>
            <w:tcBorders>
              <w:top w:val="nil"/>
              <w:bottom w:val="nil"/>
            </w:tcBorders>
            <w:hideMark/>
          </w:tcPr>
          <w:p w14:paraId="2FE3DE95" w14:textId="77777777" w:rsidR="00827FCD" w:rsidRDefault="00827FCD">
            <w:pPr>
              <w:rPr>
                <w:rFonts w:ascii="Arial" w:hAnsi="Arial" w:cs="Arial"/>
              </w:rPr>
            </w:pPr>
            <w:r>
              <w:rPr>
                <w:rFonts w:ascii="Arial" w:hAnsi="Arial" w:cs="Arial"/>
              </w:rPr>
              <w:t>2.</w:t>
            </w:r>
          </w:p>
        </w:tc>
        <w:tc>
          <w:tcPr>
            <w:tcW w:w="3118" w:type="dxa"/>
            <w:tcBorders>
              <w:top w:val="nil"/>
              <w:bottom w:val="nil"/>
            </w:tcBorders>
            <w:hideMark/>
          </w:tcPr>
          <w:p w14:paraId="53DED311" w14:textId="77777777" w:rsidR="00827FCD" w:rsidRDefault="00827FCD">
            <w:pPr>
              <w:rPr>
                <w:rFonts w:ascii="Arial" w:hAnsi="Arial" w:cs="Arial"/>
                <w:lang w:val="id-ID"/>
              </w:rPr>
            </w:pPr>
            <w:r>
              <w:rPr>
                <w:rFonts w:ascii="Arial" w:hAnsi="Arial" w:cs="Arial"/>
              </w:rPr>
              <w:t>Bibit</w:t>
            </w:r>
            <w:r>
              <w:rPr>
                <w:rFonts w:ascii="Arial" w:hAnsi="Arial" w:cs="Arial"/>
                <w:lang w:val="id-ID"/>
              </w:rPr>
              <w:t xml:space="preserve"> </w:t>
            </w:r>
          </w:p>
        </w:tc>
        <w:tc>
          <w:tcPr>
            <w:tcW w:w="4155" w:type="dxa"/>
            <w:tcBorders>
              <w:top w:val="nil"/>
              <w:bottom w:val="nil"/>
            </w:tcBorders>
            <w:vAlign w:val="center"/>
            <w:hideMark/>
          </w:tcPr>
          <w:p w14:paraId="26542452" w14:textId="77777777" w:rsidR="00827FCD" w:rsidRDefault="00827FCD">
            <w:pPr>
              <w:jc w:val="right"/>
              <w:rPr>
                <w:rFonts w:ascii="Arial" w:hAnsi="Arial" w:cs="Arial"/>
                <w:lang w:val="id-ID"/>
              </w:rPr>
            </w:pPr>
            <w:r>
              <w:rPr>
                <w:rFonts w:ascii="Arial" w:hAnsi="Arial" w:cs="Arial"/>
                <w:lang w:val="id-ID"/>
              </w:rPr>
              <w:t xml:space="preserve">261,8 Benih </w:t>
            </w:r>
          </w:p>
        </w:tc>
      </w:tr>
      <w:tr w:rsidR="00827FCD" w14:paraId="63AE399C" w14:textId="77777777" w:rsidTr="00A00263">
        <w:tc>
          <w:tcPr>
            <w:tcW w:w="709" w:type="dxa"/>
            <w:tcBorders>
              <w:top w:val="nil"/>
              <w:bottom w:val="nil"/>
            </w:tcBorders>
            <w:hideMark/>
          </w:tcPr>
          <w:p w14:paraId="3CF55D03" w14:textId="77777777" w:rsidR="00827FCD" w:rsidRDefault="00827FCD">
            <w:pPr>
              <w:rPr>
                <w:rFonts w:ascii="Arial" w:hAnsi="Arial" w:cs="Arial"/>
              </w:rPr>
            </w:pPr>
            <w:r>
              <w:rPr>
                <w:rFonts w:ascii="Arial" w:hAnsi="Arial" w:cs="Arial"/>
              </w:rPr>
              <w:t>3.</w:t>
            </w:r>
          </w:p>
        </w:tc>
        <w:tc>
          <w:tcPr>
            <w:tcW w:w="3118" w:type="dxa"/>
            <w:tcBorders>
              <w:top w:val="nil"/>
              <w:bottom w:val="nil"/>
            </w:tcBorders>
            <w:hideMark/>
          </w:tcPr>
          <w:p w14:paraId="2BFE0BBD" w14:textId="77777777" w:rsidR="00827FCD" w:rsidRDefault="00827FCD">
            <w:pPr>
              <w:rPr>
                <w:rFonts w:ascii="Arial" w:hAnsi="Arial" w:cs="Arial"/>
              </w:rPr>
            </w:pPr>
            <w:r>
              <w:rPr>
                <w:rFonts w:ascii="Arial" w:hAnsi="Arial" w:cs="Arial"/>
              </w:rPr>
              <w:t>Pupuk</w:t>
            </w:r>
          </w:p>
        </w:tc>
        <w:tc>
          <w:tcPr>
            <w:tcW w:w="4155" w:type="dxa"/>
            <w:tcBorders>
              <w:top w:val="nil"/>
              <w:bottom w:val="nil"/>
            </w:tcBorders>
            <w:vAlign w:val="center"/>
            <w:hideMark/>
          </w:tcPr>
          <w:p w14:paraId="4C152EB8" w14:textId="063EEB66" w:rsidR="00827FCD" w:rsidRDefault="00827FCD">
            <w:pPr>
              <w:jc w:val="right"/>
              <w:rPr>
                <w:rFonts w:ascii="Arial" w:hAnsi="Arial" w:cs="Arial"/>
              </w:rPr>
            </w:pPr>
            <w:r>
              <w:rPr>
                <w:rFonts w:ascii="Arial" w:hAnsi="Arial" w:cs="Arial"/>
              </w:rPr>
              <w:t>741,1</w:t>
            </w:r>
            <w:r w:rsidR="00950A9F">
              <w:rPr>
                <w:rFonts w:ascii="Arial" w:hAnsi="Arial" w:cs="Arial"/>
                <w:lang w:val="id-ID"/>
              </w:rPr>
              <w:t xml:space="preserve"> Kg</w:t>
            </w:r>
            <w:r>
              <w:rPr>
                <w:rFonts w:ascii="Arial" w:hAnsi="Arial" w:cs="Arial"/>
                <w:lang w:val="id-ID"/>
              </w:rPr>
              <w:t xml:space="preserve"> </w:t>
            </w:r>
          </w:p>
        </w:tc>
      </w:tr>
      <w:tr w:rsidR="00827FCD" w14:paraId="1314777C" w14:textId="77777777" w:rsidTr="00A00263">
        <w:tc>
          <w:tcPr>
            <w:tcW w:w="709" w:type="dxa"/>
            <w:tcBorders>
              <w:top w:val="nil"/>
              <w:bottom w:val="nil"/>
            </w:tcBorders>
            <w:hideMark/>
          </w:tcPr>
          <w:p w14:paraId="2DE4FDAC" w14:textId="77777777" w:rsidR="00827FCD" w:rsidRDefault="00827FCD">
            <w:pPr>
              <w:rPr>
                <w:rFonts w:ascii="Arial" w:hAnsi="Arial" w:cs="Arial"/>
              </w:rPr>
            </w:pPr>
            <w:r>
              <w:rPr>
                <w:rFonts w:ascii="Arial" w:hAnsi="Arial" w:cs="Arial"/>
              </w:rPr>
              <w:t>4.</w:t>
            </w:r>
          </w:p>
        </w:tc>
        <w:tc>
          <w:tcPr>
            <w:tcW w:w="3118" w:type="dxa"/>
            <w:tcBorders>
              <w:top w:val="nil"/>
              <w:bottom w:val="nil"/>
            </w:tcBorders>
            <w:hideMark/>
          </w:tcPr>
          <w:p w14:paraId="44E48DD2" w14:textId="77777777" w:rsidR="00827FCD" w:rsidRDefault="00827FCD">
            <w:pPr>
              <w:rPr>
                <w:rFonts w:ascii="Arial" w:hAnsi="Arial" w:cs="Arial"/>
              </w:rPr>
            </w:pPr>
            <w:r>
              <w:rPr>
                <w:rFonts w:ascii="Arial" w:hAnsi="Arial" w:cs="Arial"/>
              </w:rPr>
              <w:t>Pestisida</w:t>
            </w:r>
          </w:p>
        </w:tc>
        <w:tc>
          <w:tcPr>
            <w:tcW w:w="4155" w:type="dxa"/>
            <w:tcBorders>
              <w:top w:val="nil"/>
              <w:bottom w:val="nil"/>
            </w:tcBorders>
            <w:vAlign w:val="center"/>
            <w:hideMark/>
          </w:tcPr>
          <w:p w14:paraId="0F217F11" w14:textId="402C93DE" w:rsidR="00827FCD" w:rsidRDefault="00827FCD">
            <w:pPr>
              <w:jc w:val="right"/>
              <w:rPr>
                <w:rFonts w:ascii="Arial" w:hAnsi="Arial" w:cs="Arial"/>
              </w:rPr>
            </w:pPr>
            <w:r>
              <w:rPr>
                <w:rFonts w:ascii="Arial" w:hAnsi="Arial" w:cs="Arial"/>
                <w:lang w:val="id-ID"/>
              </w:rPr>
              <w:t>79,6</w:t>
            </w:r>
            <w:r w:rsidR="00950A9F">
              <w:rPr>
                <w:rFonts w:ascii="Arial" w:hAnsi="Arial" w:cs="Arial"/>
                <w:lang w:val="id-ID"/>
              </w:rPr>
              <w:t xml:space="preserve"> botol</w:t>
            </w:r>
            <w:r>
              <w:rPr>
                <w:rFonts w:ascii="Arial" w:hAnsi="Arial" w:cs="Arial"/>
                <w:strike/>
                <w:color w:val="FF0000"/>
                <w:lang w:val="id-ID"/>
              </w:rPr>
              <w:t xml:space="preserve"> </w:t>
            </w:r>
          </w:p>
        </w:tc>
      </w:tr>
      <w:tr w:rsidR="00827FCD" w14:paraId="6AB3EAC4" w14:textId="77777777" w:rsidTr="00A00263">
        <w:tc>
          <w:tcPr>
            <w:tcW w:w="709" w:type="dxa"/>
            <w:tcBorders>
              <w:top w:val="nil"/>
            </w:tcBorders>
            <w:hideMark/>
          </w:tcPr>
          <w:p w14:paraId="13388E64" w14:textId="77777777" w:rsidR="00827FCD" w:rsidRDefault="00827FCD">
            <w:pPr>
              <w:rPr>
                <w:rFonts w:ascii="Arial" w:hAnsi="Arial" w:cs="Arial"/>
              </w:rPr>
            </w:pPr>
            <w:r>
              <w:rPr>
                <w:rFonts w:ascii="Arial" w:hAnsi="Arial" w:cs="Arial"/>
              </w:rPr>
              <w:t>5.</w:t>
            </w:r>
          </w:p>
        </w:tc>
        <w:tc>
          <w:tcPr>
            <w:tcW w:w="3118" w:type="dxa"/>
            <w:tcBorders>
              <w:top w:val="nil"/>
            </w:tcBorders>
            <w:hideMark/>
          </w:tcPr>
          <w:p w14:paraId="7BBB4A99" w14:textId="77777777" w:rsidR="00827FCD" w:rsidRDefault="00827FCD">
            <w:pPr>
              <w:rPr>
                <w:rFonts w:ascii="Arial" w:hAnsi="Arial" w:cs="Arial"/>
              </w:rPr>
            </w:pPr>
            <w:r>
              <w:rPr>
                <w:rFonts w:ascii="Arial" w:hAnsi="Arial" w:cs="Arial"/>
              </w:rPr>
              <w:t>Tenaga Kerja</w:t>
            </w:r>
          </w:p>
        </w:tc>
        <w:tc>
          <w:tcPr>
            <w:tcW w:w="4155" w:type="dxa"/>
            <w:tcBorders>
              <w:top w:val="nil"/>
            </w:tcBorders>
            <w:vAlign w:val="center"/>
            <w:hideMark/>
          </w:tcPr>
          <w:p w14:paraId="5B29B93B" w14:textId="2B070C33" w:rsidR="00827FCD" w:rsidRDefault="005D5D8B">
            <w:pPr>
              <w:jc w:val="right"/>
              <w:rPr>
                <w:rFonts w:ascii="Arial" w:hAnsi="Arial" w:cs="Arial"/>
              </w:rPr>
            </w:pPr>
            <w:r>
              <w:rPr>
                <w:rFonts w:ascii="Arial" w:hAnsi="Arial" w:cs="Arial"/>
              </w:rPr>
              <w:t>29,96</w:t>
            </w:r>
            <w:r w:rsidR="00827FCD">
              <w:rPr>
                <w:rFonts w:ascii="Arial" w:hAnsi="Arial" w:cs="Arial"/>
              </w:rPr>
              <w:t xml:space="preserve"> </w:t>
            </w:r>
          </w:p>
        </w:tc>
      </w:tr>
    </w:tbl>
    <w:p w14:paraId="13425558"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72D0D946" w14:textId="035ED46F" w:rsidR="00827FCD" w:rsidRDefault="00827FCD" w:rsidP="00827FCD">
      <w:pPr>
        <w:spacing w:line="360" w:lineRule="auto"/>
        <w:ind w:firstLine="709"/>
        <w:rPr>
          <w:rFonts w:ascii="Arial" w:hAnsi="Arial" w:cs="Arial"/>
        </w:rPr>
      </w:pPr>
      <w:r>
        <w:rPr>
          <w:rFonts w:ascii="Arial" w:hAnsi="Arial" w:cs="Arial"/>
        </w:rPr>
        <w:t>Berdasarkan tabel di atas, rata-rata penggunaan input produksi untuk usaha tani jeruk di Kecamatan Purbasari menunjukkan bahwa petani r</w:t>
      </w:r>
      <w:r w:rsidR="00B11771">
        <w:rPr>
          <w:rFonts w:ascii="Arial" w:hAnsi="Arial" w:cs="Arial"/>
        </w:rPr>
        <w:t xml:space="preserve">ata-rata </w:t>
      </w:r>
      <w:r w:rsidR="004C72B0">
        <w:rPr>
          <w:rFonts w:ascii="Arial" w:hAnsi="Arial" w:cs="Arial"/>
        </w:rPr>
        <w:t>lahan seluas rata-rata 5.300</w:t>
      </w:r>
      <w:r w:rsidR="00B11771">
        <w:rPr>
          <w:rFonts w:ascii="Arial" w:hAnsi="Arial" w:cs="Arial"/>
        </w:rPr>
        <w:t xml:space="preserve"> m</w:t>
      </w:r>
      <w:r w:rsidR="00B11771">
        <w:rPr>
          <w:rFonts w:ascii="Arial" w:hAnsi="Arial" w:cs="Arial"/>
          <w:vertAlign w:val="superscript"/>
          <w:lang w:val="id-ID"/>
        </w:rPr>
        <w:t>2</w:t>
      </w:r>
      <w:r>
        <w:rPr>
          <w:rFonts w:ascii="Arial" w:hAnsi="Arial" w:cs="Arial"/>
        </w:rPr>
        <w:t xml:space="preserve">. Bibit yang digunakan oleh petani tercatat sebanyak 261,8 benih per unit usaha tani. Dalam hal pemupukan, penggunaan pupuk mencapai 741,1 </w:t>
      </w:r>
      <w:r w:rsidR="00950A9F">
        <w:rPr>
          <w:rFonts w:ascii="Arial" w:hAnsi="Arial" w:cs="Arial"/>
          <w:lang w:val="id-ID"/>
        </w:rPr>
        <w:t>kg</w:t>
      </w:r>
      <w:r>
        <w:rPr>
          <w:rFonts w:ascii="Arial" w:hAnsi="Arial" w:cs="Arial"/>
        </w:rPr>
        <w:t xml:space="preserve">, sementara penggunaan pestisida tercatat sebanyak 79,6 </w:t>
      </w:r>
      <w:r w:rsidR="00950A9F">
        <w:rPr>
          <w:rFonts w:ascii="Arial" w:hAnsi="Arial" w:cs="Arial"/>
          <w:lang w:val="id-ID"/>
        </w:rPr>
        <w:t>botol</w:t>
      </w:r>
      <w:r>
        <w:rPr>
          <w:rFonts w:ascii="Arial" w:hAnsi="Arial" w:cs="Arial"/>
        </w:rPr>
        <w:t xml:space="preserve">. Tenaga kerja yang terlibat dalam usaha tani jeruk di Kecamatan Purbasari dengan rata-rata </w:t>
      </w:r>
      <w:r w:rsidR="005D5D8B">
        <w:rPr>
          <w:rFonts w:ascii="Arial" w:hAnsi="Arial" w:cs="Arial"/>
          <w:lang w:val="id-ID"/>
        </w:rPr>
        <w:t>menggunakan tenaga kerja</w:t>
      </w:r>
      <w:r>
        <w:rPr>
          <w:rFonts w:ascii="Arial" w:hAnsi="Arial" w:cs="Arial"/>
        </w:rPr>
        <w:t xml:space="preserve"> mencapai </w:t>
      </w:r>
      <w:r w:rsidR="005D5D8B">
        <w:rPr>
          <w:rFonts w:ascii="Arial" w:hAnsi="Arial" w:cs="Arial"/>
          <w:lang w:val="id-ID"/>
        </w:rPr>
        <w:t xml:space="preserve">rata-rata </w:t>
      </w:r>
      <w:r w:rsidR="005D5D8B" w:rsidRPr="005D5D8B">
        <w:rPr>
          <w:rFonts w:ascii="Arial" w:hAnsi="Arial" w:cs="Arial"/>
        </w:rPr>
        <w:t>29,96</w:t>
      </w:r>
      <w:r w:rsidR="005D5D8B">
        <w:rPr>
          <w:rFonts w:ascii="Arial" w:hAnsi="Arial" w:cs="Arial"/>
          <w:lang w:val="id-ID"/>
        </w:rPr>
        <w:t xml:space="preserve"> orang mulai dari pengolahan tanah sampai panen</w:t>
      </w:r>
      <w:r>
        <w:rPr>
          <w:rFonts w:ascii="Arial" w:hAnsi="Arial" w:cs="Arial"/>
        </w:rPr>
        <w:t xml:space="preserve">. Angka-angka ini memberikan gambaran tentang sumber daya yang digunakan oleh petani </w:t>
      </w:r>
      <w:r>
        <w:rPr>
          <w:rFonts w:ascii="Arial" w:hAnsi="Arial" w:cs="Arial"/>
        </w:rPr>
        <w:lastRenderedPageBreak/>
        <w:t>dalam proses produksi jeruk dan menjadi dasar untuk analisis efisiensi yang lebih lanjut, yang nantinya akan menunjukkan sejauh mana penggunaan input tersebut mendukung pencapaian output yang optimal.</w:t>
      </w:r>
    </w:p>
    <w:p w14:paraId="512C3722" w14:textId="77777777" w:rsidR="00827FCD" w:rsidRPr="002546BE" w:rsidRDefault="00827FCD" w:rsidP="00A47796">
      <w:pPr>
        <w:pStyle w:val="ListParagraph"/>
        <w:numPr>
          <w:ilvl w:val="0"/>
          <w:numId w:val="1"/>
        </w:numPr>
        <w:spacing w:line="360" w:lineRule="auto"/>
        <w:rPr>
          <w:rFonts w:ascii="Arial" w:hAnsi="Arial" w:cs="Arial"/>
          <w:bCs/>
          <w:lang w:val="en-ID"/>
        </w:rPr>
      </w:pPr>
      <w:r w:rsidRPr="002546BE">
        <w:rPr>
          <w:rFonts w:ascii="Arial" w:hAnsi="Arial" w:cs="Arial"/>
          <w:bCs/>
          <w:lang w:val="en-ID"/>
        </w:rPr>
        <w:t>Biaya Penggunaan Input Rata-rata Usahatani Jeruk (Rupiah)</w:t>
      </w:r>
    </w:p>
    <w:p w14:paraId="284BF1FD" w14:textId="77777777" w:rsidR="00827FCD" w:rsidRDefault="00827FCD" w:rsidP="00827FCD">
      <w:pPr>
        <w:spacing w:line="360" w:lineRule="auto"/>
        <w:ind w:firstLine="709"/>
        <w:rPr>
          <w:rFonts w:ascii="Arial" w:hAnsi="Arial" w:cs="Arial"/>
        </w:rPr>
      </w:pPr>
      <w:r>
        <w:rPr>
          <w:rFonts w:ascii="Arial" w:hAnsi="Arial" w:cs="Arial"/>
        </w:rPr>
        <w:t>Untuk menganalisis efisiensi produksi usaha tani jeruk di Kecamatan Purbasari, Kabupaten Simalungun, penting untuk memahami alokasi biaya terhadap berbagai input yang digunakan dalam proses produksi. Tabel berikut menyajikan rata-rata biaya yang dikeluarkan oleh petani dalam menggunakan berbagai input produksi yang mencakup biaya untuk lahan, bibit, pupuk, pestisida, dan tenaga kerja. Data ini memberikan wawasan terkait dengan beban finansial yang ditanggung oleh petani dalam menjalankan usaha tani jeruk di wilayah tersebut.</w:t>
      </w:r>
    </w:p>
    <w:p w14:paraId="048F3A33" w14:textId="0D58C41A" w:rsidR="00827FCD" w:rsidRDefault="005C3892" w:rsidP="00BF0D2F">
      <w:pPr>
        <w:spacing w:line="360" w:lineRule="auto"/>
        <w:rPr>
          <w:rFonts w:ascii="Arial" w:hAnsi="Arial" w:cs="Arial"/>
          <w:lang w:val="en-ID"/>
        </w:rPr>
      </w:pPr>
      <w:r>
        <w:rPr>
          <w:rFonts w:ascii="Arial" w:hAnsi="Arial" w:cs="Arial"/>
          <w:lang w:val="en-ID"/>
        </w:rPr>
        <w:t>Tabel 5.2</w:t>
      </w:r>
      <w:r w:rsidR="00827FCD">
        <w:rPr>
          <w:rFonts w:ascii="Arial" w:hAnsi="Arial" w:cs="Arial"/>
          <w:lang w:val="en-ID"/>
        </w:rPr>
        <w:t>. Biaya Penggunaan Input Rata-rata Usahatani Jeruk (Rupiah)</w:t>
      </w:r>
    </w:p>
    <w:tbl>
      <w:tblPr>
        <w:tblStyle w:val="TableGrid"/>
        <w:tblW w:w="0" w:type="auto"/>
        <w:tblInd w:w="279" w:type="dxa"/>
        <w:tblBorders>
          <w:left w:val="none" w:sz="0" w:space="0" w:color="auto"/>
          <w:right w:val="none" w:sz="0" w:space="0" w:color="auto"/>
          <w:insideV w:val="none" w:sz="0" w:space="0" w:color="auto"/>
        </w:tblBorders>
        <w:tblLook w:val="04A0" w:firstRow="1" w:lastRow="0" w:firstColumn="1" w:lastColumn="0" w:noHBand="0" w:noVBand="1"/>
      </w:tblPr>
      <w:tblGrid>
        <w:gridCol w:w="709"/>
        <w:gridCol w:w="3118"/>
        <w:gridCol w:w="4155"/>
      </w:tblGrid>
      <w:tr w:rsidR="00827FCD" w:rsidRPr="002546BE" w14:paraId="2FB54162" w14:textId="77777777" w:rsidTr="00A00263">
        <w:tc>
          <w:tcPr>
            <w:tcW w:w="709" w:type="dxa"/>
            <w:vAlign w:val="center"/>
            <w:hideMark/>
          </w:tcPr>
          <w:p w14:paraId="05B86E5A" w14:textId="77777777" w:rsidR="00827FCD" w:rsidRPr="002546BE" w:rsidRDefault="00827FCD">
            <w:pPr>
              <w:jc w:val="center"/>
              <w:rPr>
                <w:rFonts w:ascii="Arial" w:hAnsi="Arial" w:cs="Arial"/>
                <w:bCs/>
              </w:rPr>
            </w:pPr>
            <w:r w:rsidRPr="002546BE">
              <w:rPr>
                <w:rFonts w:ascii="Arial" w:hAnsi="Arial" w:cs="Arial"/>
                <w:bCs/>
              </w:rPr>
              <w:t>No.</w:t>
            </w:r>
          </w:p>
        </w:tc>
        <w:tc>
          <w:tcPr>
            <w:tcW w:w="3118" w:type="dxa"/>
            <w:vAlign w:val="center"/>
            <w:hideMark/>
          </w:tcPr>
          <w:p w14:paraId="0F6E328A" w14:textId="77777777" w:rsidR="00827FCD" w:rsidRPr="002546BE" w:rsidRDefault="00827FCD">
            <w:pPr>
              <w:jc w:val="center"/>
              <w:rPr>
                <w:rFonts w:ascii="Arial" w:hAnsi="Arial" w:cs="Arial"/>
                <w:bCs/>
              </w:rPr>
            </w:pPr>
            <w:r w:rsidRPr="002546BE">
              <w:rPr>
                <w:rFonts w:ascii="Arial" w:hAnsi="Arial" w:cs="Arial"/>
                <w:bCs/>
              </w:rPr>
              <w:t>Input Produksi</w:t>
            </w:r>
          </w:p>
        </w:tc>
        <w:tc>
          <w:tcPr>
            <w:tcW w:w="4155" w:type="dxa"/>
            <w:vAlign w:val="center"/>
            <w:hideMark/>
          </w:tcPr>
          <w:p w14:paraId="11958252" w14:textId="77777777" w:rsidR="00827FCD" w:rsidRPr="002546BE" w:rsidRDefault="00827FCD">
            <w:pPr>
              <w:jc w:val="center"/>
              <w:rPr>
                <w:rFonts w:ascii="Arial" w:hAnsi="Arial" w:cs="Arial"/>
                <w:bCs/>
              </w:rPr>
            </w:pPr>
            <w:r w:rsidRPr="002546BE">
              <w:rPr>
                <w:rFonts w:ascii="Arial" w:hAnsi="Arial" w:cs="Arial"/>
                <w:bCs/>
              </w:rPr>
              <w:t>Rata-rata Penggunaan (Rp)</w:t>
            </w:r>
          </w:p>
        </w:tc>
      </w:tr>
      <w:tr w:rsidR="00827FCD" w14:paraId="65D45C07" w14:textId="77777777" w:rsidTr="00A00263">
        <w:tc>
          <w:tcPr>
            <w:tcW w:w="709" w:type="dxa"/>
            <w:tcBorders>
              <w:bottom w:val="nil"/>
            </w:tcBorders>
            <w:vAlign w:val="center"/>
            <w:hideMark/>
          </w:tcPr>
          <w:p w14:paraId="579A0BEA" w14:textId="77777777" w:rsidR="00827FCD" w:rsidRDefault="00827FCD" w:rsidP="00A00263">
            <w:pPr>
              <w:jc w:val="center"/>
              <w:rPr>
                <w:rFonts w:ascii="Arial" w:hAnsi="Arial" w:cs="Arial"/>
              </w:rPr>
            </w:pPr>
            <w:r>
              <w:rPr>
                <w:rFonts w:ascii="Arial" w:hAnsi="Arial" w:cs="Arial"/>
              </w:rPr>
              <w:t>1</w:t>
            </w:r>
          </w:p>
        </w:tc>
        <w:tc>
          <w:tcPr>
            <w:tcW w:w="3118" w:type="dxa"/>
            <w:tcBorders>
              <w:bottom w:val="nil"/>
            </w:tcBorders>
            <w:hideMark/>
          </w:tcPr>
          <w:p w14:paraId="4BC7FC81" w14:textId="77777777" w:rsidR="00827FCD" w:rsidRDefault="00827FCD">
            <w:pPr>
              <w:rPr>
                <w:rFonts w:ascii="Arial" w:hAnsi="Arial" w:cs="Arial"/>
              </w:rPr>
            </w:pPr>
            <w:r>
              <w:rPr>
                <w:rFonts w:ascii="Arial" w:hAnsi="Arial" w:cs="Arial"/>
              </w:rPr>
              <w:t>Luas Lahan</w:t>
            </w:r>
          </w:p>
        </w:tc>
        <w:tc>
          <w:tcPr>
            <w:tcW w:w="4155" w:type="dxa"/>
            <w:tcBorders>
              <w:bottom w:val="nil"/>
            </w:tcBorders>
            <w:vAlign w:val="center"/>
            <w:hideMark/>
          </w:tcPr>
          <w:p w14:paraId="522EBB4D" w14:textId="72918EEA" w:rsidR="00827FCD" w:rsidRPr="004C72B0" w:rsidRDefault="004C72B0">
            <w:pPr>
              <w:jc w:val="right"/>
              <w:rPr>
                <w:rFonts w:ascii="Arial" w:hAnsi="Arial" w:cs="Arial"/>
                <w:lang w:val="id-ID"/>
              </w:rPr>
            </w:pPr>
            <w:r w:rsidRPr="004C72B0">
              <w:rPr>
                <w:rFonts w:ascii="Arial" w:hAnsi="Arial" w:cs="Arial"/>
              </w:rPr>
              <w:t>238.500.000</w:t>
            </w:r>
            <w:r>
              <w:rPr>
                <w:rFonts w:ascii="Arial" w:hAnsi="Arial" w:cs="Arial"/>
                <w:lang w:val="id-ID"/>
              </w:rPr>
              <w:t>,00</w:t>
            </w:r>
          </w:p>
        </w:tc>
      </w:tr>
      <w:tr w:rsidR="00827FCD" w14:paraId="214514E6" w14:textId="77777777" w:rsidTr="00A00263">
        <w:tc>
          <w:tcPr>
            <w:tcW w:w="709" w:type="dxa"/>
            <w:tcBorders>
              <w:top w:val="nil"/>
              <w:bottom w:val="nil"/>
            </w:tcBorders>
            <w:vAlign w:val="center"/>
            <w:hideMark/>
          </w:tcPr>
          <w:p w14:paraId="1EDB5754" w14:textId="77777777" w:rsidR="00827FCD" w:rsidRDefault="00827FCD" w:rsidP="00A00263">
            <w:pPr>
              <w:jc w:val="center"/>
              <w:rPr>
                <w:rFonts w:ascii="Arial" w:hAnsi="Arial" w:cs="Arial"/>
              </w:rPr>
            </w:pPr>
            <w:r>
              <w:rPr>
                <w:rFonts w:ascii="Arial" w:hAnsi="Arial" w:cs="Arial"/>
              </w:rPr>
              <w:t>2.</w:t>
            </w:r>
          </w:p>
        </w:tc>
        <w:tc>
          <w:tcPr>
            <w:tcW w:w="3118" w:type="dxa"/>
            <w:tcBorders>
              <w:top w:val="nil"/>
              <w:bottom w:val="nil"/>
            </w:tcBorders>
            <w:hideMark/>
          </w:tcPr>
          <w:p w14:paraId="5FB202BC" w14:textId="77777777" w:rsidR="00827FCD" w:rsidRDefault="00827FCD">
            <w:pPr>
              <w:rPr>
                <w:rFonts w:ascii="Arial" w:hAnsi="Arial" w:cs="Arial"/>
              </w:rPr>
            </w:pPr>
            <w:r>
              <w:rPr>
                <w:rFonts w:ascii="Arial" w:hAnsi="Arial" w:cs="Arial"/>
              </w:rPr>
              <w:t>Bibit</w:t>
            </w:r>
          </w:p>
        </w:tc>
        <w:tc>
          <w:tcPr>
            <w:tcW w:w="4155" w:type="dxa"/>
            <w:tcBorders>
              <w:top w:val="nil"/>
              <w:bottom w:val="nil"/>
            </w:tcBorders>
            <w:vAlign w:val="center"/>
            <w:hideMark/>
          </w:tcPr>
          <w:p w14:paraId="4B1FE29A" w14:textId="77777777" w:rsidR="00827FCD" w:rsidRDefault="00827FCD">
            <w:pPr>
              <w:jc w:val="right"/>
              <w:rPr>
                <w:rFonts w:ascii="Arial" w:hAnsi="Arial" w:cs="Arial"/>
                <w:lang w:val="id-ID"/>
              </w:rPr>
            </w:pPr>
            <w:r>
              <w:rPr>
                <w:rFonts w:ascii="Arial" w:hAnsi="Arial" w:cs="Arial"/>
              </w:rPr>
              <w:t>5.235.556</w:t>
            </w:r>
            <w:r>
              <w:rPr>
                <w:rFonts w:ascii="Arial" w:hAnsi="Arial" w:cs="Arial"/>
                <w:lang w:val="id-ID"/>
              </w:rPr>
              <w:t>,00</w:t>
            </w:r>
          </w:p>
        </w:tc>
      </w:tr>
      <w:tr w:rsidR="00827FCD" w14:paraId="4D64C25F" w14:textId="77777777" w:rsidTr="00A00263">
        <w:tc>
          <w:tcPr>
            <w:tcW w:w="709" w:type="dxa"/>
            <w:tcBorders>
              <w:top w:val="nil"/>
              <w:bottom w:val="nil"/>
            </w:tcBorders>
            <w:vAlign w:val="center"/>
            <w:hideMark/>
          </w:tcPr>
          <w:p w14:paraId="723F850E" w14:textId="77777777" w:rsidR="00827FCD" w:rsidRDefault="00827FCD" w:rsidP="00A00263">
            <w:pPr>
              <w:jc w:val="center"/>
              <w:rPr>
                <w:rFonts w:ascii="Arial" w:hAnsi="Arial" w:cs="Arial"/>
              </w:rPr>
            </w:pPr>
            <w:r>
              <w:rPr>
                <w:rFonts w:ascii="Arial" w:hAnsi="Arial" w:cs="Arial"/>
              </w:rPr>
              <w:t>3.</w:t>
            </w:r>
          </w:p>
        </w:tc>
        <w:tc>
          <w:tcPr>
            <w:tcW w:w="3118" w:type="dxa"/>
            <w:tcBorders>
              <w:top w:val="nil"/>
              <w:bottom w:val="nil"/>
            </w:tcBorders>
            <w:hideMark/>
          </w:tcPr>
          <w:p w14:paraId="09E0718F" w14:textId="77777777" w:rsidR="00827FCD" w:rsidRDefault="00827FCD">
            <w:pPr>
              <w:rPr>
                <w:rFonts w:ascii="Arial" w:hAnsi="Arial" w:cs="Arial"/>
              </w:rPr>
            </w:pPr>
            <w:r>
              <w:rPr>
                <w:rFonts w:ascii="Arial" w:hAnsi="Arial" w:cs="Arial"/>
              </w:rPr>
              <w:t>Pupuk</w:t>
            </w:r>
          </w:p>
        </w:tc>
        <w:tc>
          <w:tcPr>
            <w:tcW w:w="4155" w:type="dxa"/>
            <w:tcBorders>
              <w:top w:val="nil"/>
              <w:bottom w:val="nil"/>
            </w:tcBorders>
            <w:vAlign w:val="center"/>
            <w:hideMark/>
          </w:tcPr>
          <w:p w14:paraId="02713E04" w14:textId="77777777" w:rsidR="00827FCD" w:rsidRDefault="00827FCD">
            <w:pPr>
              <w:jc w:val="right"/>
              <w:rPr>
                <w:rFonts w:ascii="Arial" w:hAnsi="Arial" w:cs="Arial"/>
              </w:rPr>
            </w:pPr>
            <w:r>
              <w:rPr>
                <w:rFonts w:ascii="Arial" w:hAnsi="Arial" w:cs="Arial"/>
              </w:rPr>
              <w:t>17</w:t>
            </w:r>
            <w:r>
              <w:rPr>
                <w:rFonts w:ascii="Arial" w:hAnsi="Arial" w:cs="Arial"/>
                <w:lang w:val="id-ID"/>
              </w:rPr>
              <w:t>.</w:t>
            </w:r>
            <w:r>
              <w:rPr>
                <w:rFonts w:ascii="Arial" w:hAnsi="Arial" w:cs="Arial"/>
              </w:rPr>
              <w:t>699</w:t>
            </w:r>
            <w:r>
              <w:rPr>
                <w:rFonts w:ascii="Arial" w:hAnsi="Arial" w:cs="Arial"/>
                <w:lang w:val="id-ID"/>
              </w:rPr>
              <w:t>.</w:t>
            </w:r>
            <w:r>
              <w:rPr>
                <w:rFonts w:ascii="Arial" w:hAnsi="Arial" w:cs="Arial"/>
              </w:rPr>
              <w:t>777,8</w:t>
            </w:r>
            <w:r>
              <w:rPr>
                <w:rFonts w:ascii="Arial" w:hAnsi="Arial" w:cs="Arial"/>
                <w:lang w:val="id-ID"/>
              </w:rPr>
              <w:t xml:space="preserve">8 </w:t>
            </w:r>
          </w:p>
        </w:tc>
      </w:tr>
      <w:tr w:rsidR="00827FCD" w14:paraId="0AD954E4" w14:textId="77777777" w:rsidTr="00A00263">
        <w:tc>
          <w:tcPr>
            <w:tcW w:w="709" w:type="dxa"/>
            <w:tcBorders>
              <w:top w:val="nil"/>
              <w:bottom w:val="nil"/>
            </w:tcBorders>
            <w:vAlign w:val="center"/>
            <w:hideMark/>
          </w:tcPr>
          <w:p w14:paraId="2D8182B8" w14:textId="77777777" w:rsidR="00827FCD" w:rsidRDefault="00827FCD" w:rsidP="00A00263">
            <w:pPr>
              <w:jc w:val="center"/>
              <w:rPr>
                <w:rFonts w:ascii="Arial" w:hAnsi="Arial" w:cs="Arial"/>
              </w:rPr>
            </w:pPr>
            <w:r>
              <w:rPr>
                <w:rFonts w:ascii="Arial" w:hAnsi="Arial" w:cs="Arial"/>
              </w:rPr>
              <w:t>4.</w:t>
            </w:r>
          </w:p>
        </w:tc>
        <w:tc>
          <w:tcPr>
            <w:tcW w:w="3118" w:type="dxa"/>
            <w:tcBorders>
              <w:top w:val="nil"/>
              <w:bottom w:val="nil"/>
            </w:tcBorders>
            <w:hideMark/>
          </w:tcPr>
          <w:p w14:paraId="5C808CE8" w14:textId="77777777" w:rsidR="00827FCD" w:rsidRDefault="00827FCD">
            <w:pPr>
              <w:rPr>
                <w:rFonts w:ascii="Arial" w:hAnsi="Arial" w:cs="Arial"/>
              </w:rPr>
            </w:pPr>
            <w:r>
              <w:rPr>
                <w:rFonts w:ascii="Arial" w:hAnsi="Arial" w:cs="Arial"/>
              </w:rPr>
              <w:t>Pestisida</w:t>
            </w:r>
          </w:p>
        </w:tc>
        <w:tc>
          <w:tcPr>
            <w:tcW w:w="4155" w:type="dxa"/>
            <w:tcBorders>
              <w:top w:val="nil"/>
              <w:bottom w:val="nil"/>
            </w:tcBorders>
            <w:vAlign w:val="center"/>
            <w:hideMark/>
          </w:tcPr>
          <w:p w14:paraId="4AAA85BC" w14:textId="77777777" w:rsidR="00827FCD" w:rsidRDefault="00827FCD">
            <w:pPr>
              <w:jc w:val="right"/>
              <w:rPr>
                <w:rFonts w:ascii="Arial" w:hAnsi="Arial" w:cs="Arial"/>
              </w:rPr>
            </w:pPr>
            <w:r>
              <w:rPr>
                <w:rFonts w:ascii="Arial" w:hAnsi="Arial" w:cs="Arial"/>
              </w:rPr>
              <w:t>5</w:t>
            </w:r>
            <w:r>
              <w:rPr>
                <w:rFonts w:ascii="Arial" w:hAnsi="Arial" w:cs="Arial"/>
                <w:lang w:val="id-ID"/>
              </w:rPr>
              <w:t>.</w:t>
            </w:r>
            <w:r>
              <w:rPr>
                <w:rFonts w:ascii="Arial" w:hAnsi="Arial" w:cs="Arial"/>
              </w:rPr>
              <w:t>135</w:t>
            </w:r>
            <w:r>
              <w:rPr>
                <w:rFonts w:ascii="Arial" w:hAnsi="Arial" w:cs="Arial"/>
                <w:lang w:val="id-ID"/>
              </w:rPr>
              <w:t>.</w:t>
            </w:r>
            <w:r>
              <w:rPr>
                <w:rFonts w:ascii="Arial" w:hAnsi="Arial" w:cs="Arial"/>
              </w:rPr>
              <w:t>333,3</w:t>
            </w:r>
            <w:r>
              <w:rPr>
                <w:rFonts w:ascii="Arial" w:hAnsi="Arial" w:cs="Arial"/>
                <w:lang w:val="id-ID"/>
              </w:rPr>
              <w:t xml:space="preserve">3 </w:t>
            </w:r>
          </w:p>
        </w:tc>
      </w:tr>
      <w:tr w:rsidR="00827FCD" w14:paraId="64DA4A33" w14:textId="77777777" w:rsidTr="00A00263">
        <w:tc>
          <w:tcPr>
            <w:tcW w:w="709" w:type="dxa"/>
            <w:tcBorders>
              <w:top w:val="nil"/>
            </w:tcBorders>
            <w:vAlign w:val="center"/>
            <w:hideMark/>
          </w:tcPr>
          <w:p w14:paraId="4E9A6F44" w14:textId="77777777" w:rsidR="00827FCD" w:rsidRDefault="00827FCD" w:rsidP="00A00263">
            <w:pPr>
              <w:jc w:val="center"/>
              <w:rPr>
                <w:rFonts w:ascii="Arial" w:hAnsi="Arial" w:cs="Arial"/>
              </w:rPr>
            </w:pPr>
            <w:r>
              <w:rPr>
                <w:rFonts w:ascii="Arial" w:hAnsi="Arial" w:cs="Arial"/>
              </w:rPr>
              <w:t>5.</w:t>
            </w:r>
          </w:p>
        </w:tc>
        <w:tc>
          <w:tcPr>
            <w:tcW w:w="3118" w:type="dxa"/>
            <w:tcBorders>
              <w:top w:val="nil"/>
            </w:tcBorders>
            <w:hideMark/>
          </w:tcPr>
          <w:p w14:paraId="15AB65A3" w14:textId="77777777" w:rsidR="00827FCD" w:rsidRDefault="00827FCD">
            <w:pPr>
              <w:rPr>
                <w:rFonts w:ascii="Arial" w:hAnsi="Arial" w:cs="Arial"/>
              </w:rPr>
            </w:pPr>
            <w:r>
              <w:rPr>
                <w:rFonts w:ascii="Arial" w:hAnsi="Arial" w:cs="Arial"/>
              </w:rPr>
              <w:t>Tenaga Kerja</w:t>
            </w:r>
          </w:p>
        </w:tc>
        <w:tc>
          <w:tcPr>
            <w:tcW w:w="4155" w:type="dxa"/>
            <w:tcBorders>
              <w:top w:val="nil"/>
            </w:tcBorders>
            <w:vAlign w:val="center"/>
            <w:hideMark/>
          </w:tcPr>
          <w:p w14:paraId="6B66E133" w14:textId="77777777" w:rsidR="00827FCD" w:rsidRDefault="00827FCD">
            <w:pPr>
              <w:jc w:val="right"/>
              <w:rPr>
                <w:rFonts w:ascii="Arial" w:hAnsi="Arial" w:cs="Arial"/>
              </w:rPr>
            </w:pPr>
            <w:r>
              <w:rPr>
                <w:rFonts w:ascii="Arial" w:hAnsi="Arial" w:cs="Arial"/>
              </w:rPr>
              <w:t>57</w:t>
            </w:r>
            <w:r>
              <w:rPr>
                <w:rFonts w:ascii="Arial" w:hAnsi="Arial" w:cs="Arial"/>
                <w:lang w:val="id-ID"/>
              </w:rPr>
              <w:t>.</w:t>
            </w:r>
            <w:r>
              <w:rPr>
                <w:rFonts w:ascii="Arial" w:hAnsi="Arial" w:cs="Arial"/>
              </w:rPr>
              <w:t>753</w:t>
            </w:r>
            <w:r>
              <w:rPr>
                <w:rFonts w:ascii="Arial" w:hAnsi="Arial" w:cs="Arial"/>
                <w:lang w:val="id-ID"/>
              </w:rPr>
              <w:t>.</w:t>
            </w:r>
            <w:r>
              <w:rPr>
                <w:rFonts w:ascii="Arial" w:hAnsi="Arial" w:cs="Arial"/>
              </w:rPr>
              <w:t>333,3</w:t>
            </w:r>
            <w:r>
              <w:rPr>
                <w:rFonts w:ascii="Arial" w:hAnsi="Arial" w:cs="Arial"/>
                <w:lang w:val="id-ID"/>
              </w:rPr>
              <w:t xml:space="preserve">3 </w:t>
            </w:r>
          </w:p>
        </w:tc>
      </w:tr>
    </w:tbl>
    <w:p w14:paraId="255D7D4A"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0E9C55E7" w14:textId="2CA0ABDC" w:rsidR="00827FCD" w:rsidRDefault="00827FCD" w:rsidP="00827FCD">
      <w:pPr>
        <w:spacing w:line="360" w:lineRule="auto"/>
        <w:ind w:firstLine="709"/>
        <w:rPr>
          <w:rFonts w:ascii="Arial" w:hAnsi="Arial" w:cs="Arial"/>
        </w:rPr>
      </w:pPr>
      <w:r>
        <w:rPr>
          <w:rFonts w:ascii="Arial" w:hAnsi="Arial" w:cs="Arial"/>
        </w:rPr>
        <w:t xml:space="preserve">Berdasarkan tabel di atas, biaya penggunaan input produksi untuk usaha tani jeruk di Kecamatan Purbasari menunjukkan alokasi biaya yang signifikan pada setiap jenis input. Biaya </w:t>
      </w:r>
      <w:r w:rsidR="00EB4E10">
        <w:rPr>
          <w:rFonts w:ascii="Arial" w:hAnsi="Arial" w:cs="Arial"/>
          <w:lang w:val="id-ID"/>
        </w:rPr>
        <w:t>rata-rata</w:t>
      </w:r>
      <w:r>
        <w:rPr>
          <w:rFonts w:ascii="Arial" w:hAnsi="Arial" w:cs="Arial"/>
        </w:rPr>
        <w:t xml:space="preserve"> dikeluarkan untuk luas lahan, dengan nilai rata-rata mencapai Rp </w:t>
      </w:r>
      <w:r w:rsidR="00C15FFC" w:rsidRPr="004C72B0">
        <w:rPr>
          <w:rFonts w:ascii="Arial" w:hAnsi="Arial" w:cs="Arial"/>
        </w:rPr>
        <w:t>238.500.000</w:t>
      </w:r>
      <w:r>
        <w:rPr>
          <w:rFonts w:ascii="Arial" w:hAnsi="Arial" w:cs="Arial"/>
        </w:rPr>
        <w:t>,00</w:t>
      </w:r>
      <w:r w:rsidR="00987C79">
        <w:rPr>
          <w:rFonts w:ascii="Arial" w:hAnsi="Arial" w:cs="Arial"/>
        </w:rPr>
        <w:t xml:space="preserve"> dengan harga tanah Rp 45.000 per m</w:t>
      </w:r>
      <w:r w:rsidR="00987C79">
        <w:rPr>
          <w:rFonts w:ascii="Arial" w:hAnsi="Arial" w:cs="Arial"/>
          <w:vertAlign w:val="superscript"/>
        </w:rPr>
        <w:t>2</w:t>
      </w:r>
      <w:r>
        <w:rPr>
          <w:rFonts w:ascii="Arial" w:hAnsi="Arial" w:cs="Arial"/>
        </w:rPr>
        <w:t>, yang mencerminkan pentingnya investasi dalam pengelolaan lahan pertanian. Selanjutnya, biaya untuk bibit tercatat sebesar Rp 5.235.556,00, yang menggambarkan pengeluaran untuk penyediaan bibit jeruk yang dibutuhkan. Penggunaan pupuk, sebagai salah satu input penting dalam peningkatan hasil produksi, memerlukan biaya sebesar Rp 17.699.777,88, sementara pengeluaran untuk pestisida tercatat sebesar Rp 5.135.333,33. Biaya tenaga kerja, yang mencakup pembayaran untuk pekerja yang terlibat dalam kegiatan pertanian, mencapai Rp 57.753.333,33</w:t>
      </w:r>
      <w:r w:rsidR="009A0104">
        <w:rPr>
          <w:rFonts w:ascii="Arial" w:hAnsi="Arial" w:cs="Arial"/>
        </w:rPr>
        <w:t xml:space="preserve"> dengan rata-rata 29,96 </w:t>
      </w:r>
      <w:r w:rsidR="009A0104">
        <w:rPr>
          <w:rFonts w:ascii="Arial" w:hAnsi="Arial" w:cs="Arial"/>
        </w:rPr>
        <w:lastRenderedPageBreak/>
        <w:t>tenaga kerja maka</w:t>
      </w:r>
      <w:r>
        <w:rPr>
          <w:rFonts w:ascii="Arial" w:hAnsi="Arial" w:cs="Arial"/>
        </w:rPr>
        <w:t>. Dari data ini, dapat dilihat bahwa biaya tenaga kerja dan lahan adalah dua komponen terbesar dalam pengeluaran petani, yang perlu dikelola dengan efisien untuk mencapai produksi jeruk yang optimal.</w:t>
      </w:r>
    </w:p>
    <w:p w14:paraId="1E98467A" w14:textId="77777777" w:rsidR="00827FCD" w:rsidRPr="002546BE" w:rsidRDefault="00827FCD" w:rsidP="00A47796">
      <w:pPr>
        <w:pStyle w:val="ListParagraph"/>
        <w:numPr>
          <w:ilvl w:val="0"/>
          <w:numId w:val="1"/>
        </w:numPr>
        <w:spacing w:line="360" w:lineRule="auto"/>
        <w:rPr>
          <w:rFonts w:ascii="Arial" w:hAnsi="Arial" w:cs="Arial"/>
          <w:bCs/>
          <w:lang w:val="en-ID"/>
        </w:rPr>
      </w:pPr>
      <w:r w:rsidRPr="002546BE">
        <w:rPr>
          <w:rFonts w:ascii="Arial" w:hAnsi="Arial" w:cs="Arial"/>
          <w:bCs/>
          <w:lang w:val="en-ID"/>
        </w:rPr>
        <w:t>Efisiensi Teknis Usahatani Jeruk</w:t>
      </w:r>
    </w:p>
    <w:p w14:paraId="52D47BB4" w14:textId="0B4D1CA7" w:rsidR="00827FCD" w:rsidRPr="001412C1" w:rsidRDefault="00827FCD" w:rsidP="00827FCD">
      <w:pPr>
        <w:spacing w:line="360" w:lineRule="auto"/>
        <w:ind w:firstLine="709"/>
        <w:rPr>
          <w:rFonts w:ascii="Arial" w:hAnsi="Arial" w:cs="Arial"/>
          <w:i/>
          <w:strike/>
          <w:color w:val="FF0000"/>
          <w:lang w:val="id-ID"/>
        </w:rPr>
      </w:pPr>
      <w:r>
        <w:rPr>
          <w:rFonts w:ascii="Arial" w:hAnsi="Arial" w:cs="Arial"/>
        </w:rPr>
        <w:t xml:space="preserve">Untuk mengukur efisiensi teknis usaha tani jeruk di Kecamatan Purbasari, Kabupaten Simalungun, digunakan teknik analisis </w:t>
      </w:r>
      <w:r>
        <w:rPr>
          <w:rFonts w:ascii="Arial" w:hAnsi="Arial" w:cs="Arial"/>
          <w:lang w:val="id-ID"/>
        </w:rPr>
        <w:t xml:space="preserve">menggunakan software frontier 4.1. </w:t>
      </w:r>
      <w:r w:rsidRPr="001412C1">
        <w:rPr>
          <w:rFonts w:ascii="Arial" w:hAnsi="Arial" w:cs="Arial"/>
          <w:lang w:val="id-ID"/>
        </w:rPr>
        <w:t xml:space="preserve">Efisiensi teknis ini menunjukkan sejauh mana petani dapat mengoptimalkan penggunaan input produksi dalam menghasilkan output jeruk. Tabel berikut menunjukkan nilai efisiensi teknis yang diperoleh dari analisis </w:t>
      </w:r>
      <w:r w:rsidR="00766153">
        <w:rPr>
          <w:rFonts w:ascii="Arial" w:hAnsi="Arial" w:cs="Arial"/>
          <w:lang w:val="id-ID"/>
        </w:rPr>
        <w:t xml:space="preserve">Frontier 4.1 </w:t>
      </w:r>
      <w:r w:rsidRPr="001412C1">
        <w:rPr>
          <w:rFonts w:ascii="Arial" w:hAnsi="Arial" w:cs="Arial"/>
          <w:lang w:val="id-ID"/>
        </w:rPr>
        <w:t>, yang mencakup nilai minimal, maksimal, dan rata-rata efisiensi yang dicapai oleh petani jeruk di wilayah tersebut.</w:t>
      </w:r>
    </w:p>
    <w:p w14:paraId="3C9A89DF" w14:textId="16E78C29" w:rsidR="00827FCD" w:rsidRDefault="00DA7A67" w:rsidP="00BF0D2F">
      <w:pPr>
        <w:spacing w:line="360" w:lineRule="auto"/>
        <w:rPr>
          <w:rFonts w:ascii="Arial" w:hAnsi="Arial" w:cs="Arial"/>
          <w:lang w:val="en-ID"/>
        </w:rPr>
      </w:pPr>
      <w:r>
        <w:rPr>
          <w:rFonts w:ascii="Arial" w:hAnsi="Arial" w:cs="Arial"/>
          <w:lang w:val="id-ID"/>
        </w:rPr>
        <w:t xml:space="preserve">Tabel </w:t>
      </w:r>
      <w:r w:rsidR="005C3892">
        <w:rPr>
          <w:rFonts w:ascii="Arial" w:hAnsi="Arial" w:cs="Arial"/>
          <w:lang w:val="en-ID"/>
        </w:rPr>
        <w:t>5.1.3</w:t>
      </w:r>
      <w:r w:rsidR="00827FCD">
        <w:rPr>
          <w:rFonts w:ascii="Arial" w:hAnsi="Arial" w:cs="Arial"/>
          <w:lang w:val="en-ID"/>
        </w:rPr>
        <w:t>. Efisiensi Teknis Usahatani Jeruk</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93"/>
        <w:gridCol w:w="2551"/>
        <w:gridCol w:w="1843"/>
      </w:tblGrid>
      <w:tr w:rsidR="00827FCD" w:rsidRPr="002546BE" w14:paraId="55D42D81" w14:textId="77777777" w:rsidTr="009A0104">
        <w:tc>
          <w:tcPr>
            <w:tcW w:w="993" w:type="dxa"/>
            <w:vAlign w:val="center"/>
            <w:hideMark/>
          </w:tcPr>
          <w:p w14:paraId="0FA815EB" w14:textId="77777777" w:rsidR="00827FCD" w:rsidRPr="002546BE" w:rsidRDefault="00827FCD" w:rsidP="009A0104">
            <w:pPr>
              <w:jc w:val="left"/>
              <w:rPr>
                <w:rFonts w:ascii="Arial" w:hAnsi="Arial" w:cs="Arial"/>
                <w:bCs/>
              </w:rPr>
            </w:pPr>
            <w:r w:rsidRPr="002546BE">
              <w:rPr>
                <w:rFonts w:ascii="Arial" w:hAnsi="Arial" w:cs="Arial"/>
                <w:bCs/>
              </w:rPr>
              <w:t>No.</w:t>
            </w:r>
          </w:p>
        </w:tc>
        <w:tc>
          <w:tcPr>
            <w:tcW w:w="2551" w:type="dxa"/>
            <w:vAlign w:val="center"/>
            <w:hideMark/>
          </w:tcPr>
          <w:p w14:paraId="3E5D8D0C" w14:textId="77777777" w:rsidR="00827FCD" w:rsidRPr="002546BE" w:rsidRDefault="00827FCD" w:rsidP="009A0104">
            <w:pPr>
              <w:jc w:val="left"/>
              <w:rPr>
                <w:rFonts w:ascii="Arial" w:hAnsi="Arial" w:cs="Arial"/>
                <w:bCs/>
              </w:rPr>
            </w:pPr>
            <w:r w:rsidRPr="002546BE">
              <w:rPr>
                <w:rFonts w:ascii="Arial" w:hAnsi="Arial" w:cs="Arial"/>
                <w:bCs/>
              </w:rPr>
              <w:t>Efisiensi</w:t>
            </w:r>
          </w:p>
        </w:tc>
        <w:tc>
          <w:tcPr>
            <w:tcW w:w="1843" w:type="dxa"/>
            <w:vAlign w:val="center"/>
            <w:hideMark/>
          </w:tcPr>
          <w:p w14:paraId="25F8D370" w14:textId="77777777" w:rsidR="00827FCD" w:rsidRPr="002546BE" w:rsidRDefault="00827FCD" w:rsidP="009A0104">
            <w:pPr>
              <w:jc w:val="left"/>
              <w:rPr>
                <w:rFonts w:ascii="Arial" w:hAnsi="Arial" w:cs="Arial"/>
                <w:bCs/>
              </w:rPr>
            </w:pPr>
            <w:r w:rsidRPr="002546BE">
              <w:rPr>
                <w:rFonts w:ascii="Arial" w:hAnsi="Arial" w:cs="Arial"/>
                <w:bCs/>
              </w:rPr>
              <w:t>Nilai</w:t>
            </w:r>
          </w:p>
        </w:tc>
      </w:tr>
      <w:tr w:rsidR="00827FCD" w14:paraId="099F02E9" w14:textId="77777777" w:rsidTr="009A0104">
        <w:tc>
          <w:tcPr>
            <w:tcW w:w="993" w:type="dxa"/>
            <w:tcBorders>
              <w:bottom w:val="nil"/>
            </w:tcBorders>
            <w:hideMark/>
          </w:tcPr>
          <w:p w14:paraId="47E28215" w14:textId="77777777" w:rsidR="00827FCD" w:rsidRDefault="00827FCD">
            <w:pPr>
              <w:rPr>
                <w:rFonts w:ascii="Arial" w:hAnsi="Arial" w:cs="Arial"/>
              </w:rPr>
            </w:pPr>
            <w:r>
              <w:rPr>
                <w:rFonts w:ascii="Arial" w:hAnsi="Arial" w:cs="Arial"/>
              </w:rPr>
              <w:t>1</w:t>
            </w:r>
          </w:p>
        </w:tc>
        <w:tc>
          <w:tcPr>
            <w:tcW w:w="2551" w:type="dxa"/>
            <w:tcBorders>
              <w:bottom w:val="nil"/>
            </w:tcBorders>
            <w:hideMark/>
          </w:tcPr>
          <w:p w14:paraId="57A53FC3" w14:textId="77777777" w:rsidR="00827FCD" w:rsidRDefault="00827FCD">
            <w:pPr>
              <w:rPr>
                <w:rFonts w:ascii="Arial" w:hAnsi="Arial" w:cs="Arial"/>
              </w:rPr>
            </w:pPr>
            <w:r>
              <w:rPr>
                <w:rFonts w:ascii="Arial" w:hAnsi="Arial" w:cs="Arial"/>
              </w:rPr>
              <w:t>Minimal</w:t>
            </w:r>
          </w:p>
        </w:tc>
        <w:tc>
          <w:tcPr>
            <w:tcW w:w="1843" w:type="dxa"/>
            <w:tcBorders>
              <w:bottom w:val="nil"/>
            </w:tcBorders>
            <w:hideMark/>
          </w:tcPr>
          <w:p w14:paraId="798BF766" w14:textId="77777777" w:rsidR="00827FCD" w:rsidRDefault="00827FCD">
            <w:pPr>
              <w:rPr>
                <w:rFonts w:ascii="Arial" w:hAnsi="Arial" w:cs="Arial"/>
                <w:lang w:val="id-ID"/>
              </w:rPr>
            </w:pPr>
            <w:r>
              <w:rPr>
                <w:rFonts w:ascii="Arial" w:hAnsi="Arial" w:cs="Arial"/>
                <w:lang w:val="id-ID"/>
              </w:rPr>
              <w:t>0,714</w:t>
            </w:r>
          </w:p>
        </w:tc>
      </w:tr>
      <w:tr w:rsidR="00827FCD" w14:paraId="5B1A8224" w14:textId="77777777" w:rsidTr="009A0104">
        <w:tc>
          <w:tcPr>
            <w:tcW w:w="993" w:type="dxa"/>
            <w:tcBorders>
              <w:top w:val="nil"/>
              <w:bottom w:val="nil"/>
            </w:tcBorders>
            <w:hideMark/>
          </w:tcPr>
          <w:p w14:paraId="343F6C0D" w14:textId="77777777" w:rsidR="00827FCD" w:rsidRDefault="00827FCD">
            <w:pPr>
              <w:rPr>
                <w:rFonts w:ascii="Arial" w:hAnsi="Arial" w:cs="Arial"/>
              </w:rPr>
            </w:pPr>
            <w:r>
              <w:rPr>
                <w:rFonts w:ascii="Arial" w:hAnsi="Arial" w:cs="Arial"/>
              </w:rPr>
              <w:t>2</w:t>
            </w:r>
          </w:p>
        </w:tc>
        <w:tc>
          <w:tcPr>
            <w:tcW w:w="2551" w:type="dxa"/>
            <w:tcBorders>
              <w:top w:val="nil"/>
              <w:bottom w:val="nil"/>
            </w:tcBorders>
            <w:hideMark/>
          </w:tcPr>
          <w:p w14:paraId="00210C89" w14:textId="77777777" w:rsidR="00827FCD" w:rsidRDefault="00827FCD">
            <w:pPr>
              <w:rPr>
                <w:rFonts w:ascii="Arial" w:hAnsi="Arial" w:cs="Arial"/>
              </w:rPr>
            </w:pPr>
            <w:r>
              <w:rPr>
                <w:rFonts w:ascii="Arial" w:hAnsi="Arial" w:cs="Arial"/>
              </w:rPr>
              <w:t>Maksimal</w:t>
            </w:r>
          </w:p>
        </w:tc>
        <w:tc>
          <w:tcPr>
            <w:tcW w:w="1843" w:type="dxa"/>
            <w:tcBorders>
              <w:top w:val="nil"/>
              <w:bottom w:val="nil"/>
            </w:tcBorders>
            <w:hideMark/>
          </w:tcPr>
          <w:p w14:paraId="0EEAA722" w14:textId="66F7D0E5" w:rsidR="00827FCD" w:rsidRDefault="000C1040">
            <w:pPr>
              <w:rPr>
                <w:rFonts w:ascii="Arial" w:hAnsi="Arial" w:cs="Arial"/>
                <w:lang w:val="id-ID"/>
              </w:rPr>
            </w:pPr>
            <w:r>
              <w:rPr>
                <w:rFonts w:ascii="Arial" w:hAnsi="Arial" w:cs="Arial"/>
                <w:lang w:val="id-ID"/>
              </w:rPr>
              <w:t>0,991</w:t>
            </w:r>
          </w:p>
        </w:tc>
      </w:tr>
      <w:tr w:rsidR="00827FCD" w14:paraId="281853D9" w14:textId="77777777" w:rsidTr="009A0104">
        <w:tc>
          <w:tcPr>
            <w:tcW w:w="993" w:type="dxa"/>
            <w:tcBorders>
              <w:top w:val="nil"/>
            </w:tcBorders>
            <w:hideMark/>
          </w:tcPr>
          <w:p w14:paraId="22FF8F87" w14:textId="77777777" w:rsidR="00827FCD" w:rsidRDefault="00827FCD">
            <w:pPr>
              <w:rPr>
                <w:rFonts w:ascii="Arial" w:hAnsi="Arial" w:cs="Arial"/>
              </w:rPr>
            </w:pPr>
            <w:r>
              <w:rPr>
                <w:rFonts w:ascii="Arial" w:hAnsi="Arial" w:cs="Arial"/>
              </w:rPr>
              <w:t>3</w:t>
            </w:r>
          </w:p>
        </w:tc>
        <w:tc>
          <w:tcPr>
            <w:tcW w:w="2551" w:type="dxa"/>
            <w:tcBorders>
              <w:top w:val="nil"/>
            </w:tcBorders>
            <w:hideMark/>
          </w:tcPr>
          <w:p w14:paraId="4132020A" w14:textId="77777777" w:rsidR="00827FCD" w:rsidRDefault="00827FCD">
            <w:pPr>
              <w:rPr>
                <w:rFonts w:ascii="Arial" w:hAnsi="Arial" w:cs="Arial"/>
              </w:rPr>
            </w:pPr>
            <w:r>
              <w:rPr>
                <w:rFonts w:ascii="Arial" w:hAnsi="Arial" w:cs="Arial"/>
              </w:rPr>
              <w:t>Rata-Rata</w:t>
            </w:r>
          </w:p>
        </w:tc>
        <w:tc>
          <w:tcPr>
            <w:tcW w:w="1843" w:type="dxa"/>
            <w:tcBorders>
              <w:top w:val="nil"/>
            </w:tcBorders>
            <w:hideMark/>
          </w:tcPr>
          <w:p w14:paraId="368504DD" w14:textId="346A37F5" w:rsidR="00827FCD" w:rsidRDefault="00827FCD">
            <w:pPr>
              <w:rPr>
                <w:rFonts w:ascii="Arial" w:hAnsi="Arial" w:cs="Arial"/>
              </w:rPr>
            </w:pPr>
            <w:r>
              <w:rPr>
                <w:rFonts w:ascii="Arial" w:hAnsi="Arial" w:cs="Arial"/>
              </w:rPr>
              <w:t>0,95</w:t>
            </w:r>
            <w:r w:rsidR="000C1040">
              <w:rPr>
                <w:rFonts w:ascii="Arial" w:hAnsi="Arial" w:cs="Arial"/>
              </w:rPr>
              <w:t>0</w:t>
            </w:r>
          </w:p>
        </w:tc>
      </w:tr>
    </w:tbl>
    <w:p w14:paraId="48558333"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13970D6D" w14:textId="7132DEC9" w:rsidR="00827FCD" w:rsidRDefault="00827FCD" w:rsidP="00827FCD">
      <w:pPr>
        <w:spacing w:line="360" w:lineRule="auto"/>
        <w:ind w:firstLine="709"/>
        <w:rPr>
          <w:rFonts w:ascii="Arial" w:hAnsi="Arial" w:cs="Arial"/>
        </w:rPr>
      </w:pPr>
      <w:r>
        <w:rPr>
          <w:rFonts w:ascii="Arial" w:hAnsi="Arial" w:cs="Arial"/>
        </w:rPr>
        <w:t>Berdasarkan tabel di atas, nilai efisiensi teknis produksi jeruk di Kecamatan Purbasari menunjukkan variasi yang cukup signifikan antara petani. Nilai efisiensi teknis minimal tercatat sebesar 0,714, yang berarti ada petani yang belum mampu mengoptimalkan penggunaan input secara maksimal dalam proses produksinya. Sebaliknya, nilai efisiensi maksimal yang terca</w:t>
      </w:r>
      <w:r w:rsidR="000C1040">
        <w:rPr>
          <w:rFonts w:ascii="Arial" w:hAnsi="Arial" w:cs="Arial"/>
        </w:rPr>
        <w:t>tat adalah 0,991</w:t>
      </w:r>
      <w:r>
        <w:rPr>
          <w:rFonts w:ascii="Arial" w:hAnsi="Arial" w:cs="Arial"/>
        </w:rPr>
        <w:t>, menunjukkan bahwa ada petani yang berhasil memaksimalkan sumber daya yang dimiliki untuk mencapai hampir efisiensi teknis penuh. Sementara itu, nilai rata-rat</w:t>
      </w:r>
      <w:r w:rsidR="000C1040">
        <w:rPr>
          <w:rFonts w:ascii="Arial" w:hAnsi="Arial" w:cs="Arial"/>
        </w:rPr>
        <w:t>a efisiensi teknis sebesar 0,950</w:t>
      </w:r>
      <w:r>
        <w:rPr>
          <w:rFonts w:ascii="Arial" w:hAnsi="Arial" w:cs="Arial"/>
        </w:rPr>
        <w:t xml:space="preserve"> menunjukkan bahwa secara keseluruhan, petani di wilayah ini dapat mencapai tingkat efisiensi yang sangat baik, meskipun masih terdapat ruang untuk perbaikan. Hasil ini menunjukkan adanya potensi untuk meningkatkan efisiensi di beberapa unit produksi dengan menerapkan praktik terbaik yang sudah diterapkan oleh petani dengan efisiensi lebih tinggi.</w:t>
      </w:r>
    </w:p>
    <w:p w14:paraId="24EAD688" w14:textId="4E7F7EA2" w:rsidR="00827FCD" w:rsidRDefault="006F55C8" w:rsidP="00827FCD">
      <w:pPr>
        <w:pStyle w:val="Heading2"/>
        <w:ind w:left="567" w:hanging="567"/>
      </w:pPr>
      <w:bookmarkStart w:id="59" w:name="_Toc182768403"/>
      <w:bookmarkStart w:id="60" w:name="_Toc184527481"/>
      <w:r>
        <w:lastRenderedPageBreak/>
        <w:t>5.2</w:t>
      </w:r>
      <w:r w:rsidR="00827FCD">
        <w:t xml:space="preserve"> Membandingkan perbedaan tingkat efisiensi produksi antara petani jeruk di Kecamatan Purbasari, Kabupaten Simalungun.</w:t>
      </w:r>
      <w:bookmarkEnd w:id="59"/>
      <w:bookmarkEnd w:id="60"/>
    </w:p>
    <w:p w14:paraId="6034E144" w14:textId="7C858917" w:rsidR="00827FCD" w:rsidRPr="004C72B0" w:rsidRDefault="006F55C8" w:rsidP="00827FCD">
      <w:pPr>
        <w:pStyle w:val="Heading3"/>
        <w:rPr>
          <w:rFonts w:eastAsiaTheme="minorHAnsi"/>
          <w:vertAlign w:val="superscript"/>
          <w:lang w:val="id-ID"/>
        </w:rPr>
      </w:pPr>
      <w:bookmarkStart w:id="61" w:name="_Toc182768404"/>
      <w:bookmarkStart w:id="62" w:name="_Toc184527482"/>
      <w:r>
        <w:rPr>
          <w:rFonts w:eastAsiaTheme="minorHAnsi"/>
        </w:rPr>
        <w:t>5.2</w:t>
      </w:r>
      <w:r w:rsidR="00827FCD">
        <w:rPr>
          <w:rFonts w:eastAsiaTheme="minorHAnsi"/>
        </w:rPr>
        <w:t xml:space="preserve">.1 Luas Lahan </w:t>
      </w:r>
      <w:bookmarkEnd w:id="61"/>
      <w:r w:rsidR="004C72B0">
        <w:rPr>
          <w:rFonts w:eastAsiaTheme="minorHAnsi"/>
          <w:lang w:val="id-ID"/>
        </w:rPr>
        <w:t>2.400</w:t>
      </w:r>
      <w:r w:rsidR="00E43B2E">
        <w:rPr>
          <w:rFonts w:eastAsiaTheme="minorHAnsi"/>
          <w:lang w:val="id-ID"/>
        </w:rPr>
        <w:t xml:space="preserve"> – 4</w:t>
      </w:r>
      <w:r w:rsidR="004C72B0">
        <w:rPr>
          <w:rFonts w:eastAsiaTheme="minorHAnsi"/>
          <w:lang w:val="id-ID"/>
        </w:rPr>
        <w:t>000</w:t>
      </w:r>
      <w:r w:rsidR="00E43B2E">
        <w:rPr>
          <w:rFonts w:eastAsiaTheme="minorHAnsi"/>
          <w:lang w:val="id-ID"/>
        </w:rPr>
        <w:t xml:space="preserve"> </w:t>
      </w:r>
      <w:r w:rsidR="004C72B0">
        <w:rPr>
          <w:rFonts w:eastAsiaTheme="minorHAnsi"/>
          <w:lang w:val="id-ID"/>
        </w:rPr>
        <w:t>m</w:t>
      </w:r>
      <w:r w:rsidR="004C72B0">
        <w:rPr>
          <w:rFonts w:eastAsiaTheme="minorHAnsi"/>
          <w:vertAlign w:val="superscript"/>
          <w:lang w:val="id-ID"/>
        </w:rPr>
        <w:t>2</w:t>
      </w:r>
      <w:bookmarkEnd w:id="62"/>
    </w:p>
    <w:p w14:paraId="67B2E0F1" w14:textId="6F1D9A10" w:rsidR="00827FCD" w:rsidRDefault="00827FCD" w:rsidP="00827FCD">
      <w:pPr>
        <w:spacing w:line="360" w:lineRule="auto"/>
        <w:ind w:firstLine="709"/>
        <w:rPr>
          <w:rFonts w:ascii="Arial" w:hAnsi="Arial" w:cs="Arial"/>
        </w:rPr>
      </w:pPr>
      <w:r>
        <w:rPr>
          <w:rFonts w:ascii="Arial" w:hAnsi="Arial" w:cs="Arial"/>
        </w:rPr>
        <w:t xml:space="preserve">Pengukuran efisiensi teknis ini bertujuan untuk mengetahui apakah terdapat perbedaan efisiensi dalam produksi jeruk antara petani yang memiliki luas lahan yang lebih kecil. Tabel berikut menunjukkan hasil analisis efisiensi teknis </w:t>
      </w:r>
      <w:r w:rsidR="00E43B2E">
        <w:rPr>
          <w:rFonts w:ascii="Arial" w:hAnsi="Arial" w:cs="Arial"/>
        </w:rPr>
        <w:t xml:space="preserve">untuk petani dengan luas </w:t>
      </w:r>
      <w:r w:rsidR="004C72B0">
        <w:rPr>
          <w:rFonts w:ascii="Arial" w:hAnsi="Arial" w:cs="Arial"/>
        </w:rPr>
        <w:t>lahan 2.400</w:t>
      </w:r>
      <w:r>
        <w:rPr>
          <w:rFonts w:ascii="Arial" w:hAnsi="Arial" w:cs="Arial"/>
        </w:rPr>
        <w:t xml:space="preserve"> hingga </w:t>
      </w:r>
      <w:r w:rsidR="00E43B2E">
        <w:rPr>
          <w:rFonts w:ascii="Arial" w:hAnsi="Arial" w:cs="Arial"/>
          <w:lang w:val="id-ID"/>
        </w:rPr>
        <w:t>4</w:t>
      </w:r>
      <w:r w:rsidR="004C72B0">
        <w:rPr>
          <w:rFonts w:ascii="Arial" w:hAnsi="Arial" w:cs="Arial"/>
          <w:lang w:val="id-ID"/>
        </w:rPr>
        <w:t>000</w:t>
      </w:r>
      <w:r w:rsidR="00E43B2E">
        <w:rPr>
          <w:rFonts w:ascii="Arial" w:hAnsi="Arial" w:cs="Arial"/>
          <w:lang w:val="id-ID"/>
        </w:rPr>
        <w:t xml:space="preserve"> m</w:t>
      </w:r>
      <w:r w:rsidR="00E43B2E">
        <w:rPr>
          <w:rFonts w:ascii="Arial" w:hAnsi="Arial" w:cs="Arial"/>
          <w:vertAlign w:val="superscript"/>
          <w:lang w:val="id-ID"/>
        </w:rPr>
        <w:t>2</w:t>
      </w:r>
      <w:r>
        <w:rPr>
          <w:rFonts w:ascii="Arial" w:hAnsi="Arial" w:cs="Arial"/>
        </w:rPr>
        <w:t>.</w:t>
      </w:r>
    </w:p>
    <w:p w14:paraId="546C6553" w14:textId="723CF503" w:rsidR="00827FCD" w:rsidRPr="00E43B2E" w:rsidRDefault="00DA7A67" w:rsidP="009A0104">
      <w:pPr>
        <w:spacing w:line="360" w:lineRule="auto"/>
        <w:ind w:left="1985" w:hanging="1985"/>
        <w:rPr>
          <w:rFonts w:ascii="Arial" w:hAnsi="Arial" w:cs="Arial"/>
          <w:vertAlign w:val="superscript"/>
          <w:lang w:val="id-ID"/>
        </w:rPr>
      </w:pPr>
      <w:r w:rsidRPr="00E43B2E">
        <w:rPr>
          <w:rFonts w:ascii="Arial" w:hAnsi="Arial" w:cs="Arial"/>
          <w:lang w:val="id-ID"/>
        </w:rPr>
        <w:t xml:space="preserve">Tabel </w:t>
      </w:r>
      <w:r w:rsidR="005C3892" w:rsidRPr="00E43B2E">
        <w:rPr>
          <w:rFonts w:ascii="Arial" w:hAnsi="Arial" w:cs="Arial"/>
          <w:lang w:val="en-ID"/>
        </w:rPr>
        <w:t>5.1.4</w:t>
      </w:r>
      <w:r w:rsidR="00827FCD" w:rsidRPr="00E43B2E">
        <w:rPr>
          <w:rFonts w:ascii="Arial" w:hAnsi="Arial" w:cs="Arial"/>
          <w:lang w:val="en-ID"/>
        </w:rPr>
        <w:t xml:space="preserve">. </w:t>
      </w:r>
      <w:r w:rsidR="00827FCD" w:rsidRPr="001412C1">
        <w:rPr>
          <w:rFonts w:ascii="Arial" w:hAnsi="Arial" w:cs="Arial"/>
          <w:lang w:val="fr-FR"/>
        </w:rPr>
        <w:t xml:space="preserve">Efisiensi Teknis Usahatani Jeruk Luas </w:t>
      </w:r>
      <w:r w:rsidR="004C72B0" w:rsidRPr="001412C1">
        <w:rPr>
          <w:rFonts w:ascii="Arial" w:hAnsi="Arial" w:cs="Arial"/>
          <w:lang w:val="fr-FR"/>
        </w:rPr>
        <w:t xml:space="preserve">2.400 hingga </w:t>
      </w:r>
      <w:r w:rsidR="004C72B0">
        <w:rPr>
          <w:rFonts w:ascii="Arial" w:hAnsi="Arial" w:cs="Arial"/>
          <w:lang w:val="id-ID"/>
        </w:rPr>
        <w:t>4000 m</w:t>
      </w:r>
      <w:r w:rsidR="004C72B0">
        <w:rPr>
          <w:rFonts w:ascii="Arial" w:hAnsi="Arial" w:cs="Arial"/>
          <w:vertAlign w:val="superscript"/>
          <w:lang w:val="id-ID"/>
        </w:rPr>
        <w:t>2</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1"/>
        <w:gridCol w:w="2268"/>
        <w:gridCol w:w="1843"/>
      </w:tblGrid>
      <w:tr w:rsidR="00827FCD" w:rsidRPr="002546BE" w14:paraId="734D5DF8" w14:textId="77777777" w:rsidTr="009A0104">
        <w:tc>
          <w:tcPr>
            <w:tcW w:w="851" w:type="dxa"/>
            <w:vAlign w:val="center"/>
            <w:hideMark/>
          </w:tcPr>
          <w:p w14:paraId="5D7810F2" w14:textId="77777777" w:rsidR="00827FCD" w:rsidRPr="002546BE" w:rsidRDefault="00827FCD" w:rsidP="009A0104">
            <w:pPr>
              <w:jc w:val="left"/>
              <w:rPr>
                <w:rFonts w:ascii="Arial" w:hAnsi="Arial" w:cs="Arial"/>
                <w:bCs/>
              </w:rPr>
            </w:pPr>
            <w:r w:rsidRPr="002546BE">
              <w:rPr>
                <w:rFonts w:ascii="Arial" w:hAnsi="Arial" w:cs="Arial"/>
                <w:bCs/>
              </w:rPr>
              <w:t>No.</w:t>
            </w:r>
          </w:p>
        </w:tc>
        <w:tc>
          <w:tcPr>
            <w:tcW w:w="2268" w:type="dxa"/>
            <w:vAlign w:val="center"/>
            <w:hideMark/>
          </w:tcPr>
          <w:p w14:paraId="622EEE0D" w14:textId="77777777" w:rsidR="00827FCD" w:rsidRPr="002546BE" w:rsidRDefault="00827FCD" w:rsidP="009A0104">
            <w:pPr>
              <w:jc w:val="left"/>
              <w:rPr>
                <w:rFonts w:ascii="Arial" w:hAnsi="Arial" w:cs="Arial"/>
                <w:bCs/>
              </w:rPr>
            </w:pPr>
            <w:r w:rsidRPr="002546BE">
              <w:rPr>
                <w:rFonts w:ascii="Arial" w:hAnsi="Arial" w:cs="Arial"/>
                <w:bCs/>
              </w:rPr>
              <w:t>Efisiensi</w:t>
            </w:r>
          </w:p>
        </w:tc>
        <w:tc>
          <w:tcPr>
            <w:tcW w:w="1843" w:type="dxa"/>
            <w:vAlign w:val="center"/>
            <w:hideMark/>
          </w:tcPr>
          <w:p w14:paraId="3D6F5645" w14:textId="77777777" w:rsidR="00827FCD" w:rsidRPr="002546BE" w:rsidRDefault="00827FCD" w:rsidP="009A0104">
            <w:pPr>
              <w:jc w:val="left"/>
              <w:rPr>
                <w:rFonts w:ascii="Arial" w:hAnsi="Arial" w:cs="Arial"/>
                <w:bCs/>
              </w:rPr>
            </w:pPr>
            <w:r w:rsidRPr="002546BE">
              <w:rPr>
                <w:rFonts w:ascii="Arial" w:hAnsi="Arial" w:cs="Arial"/>
                <w:bCs/>
              </w:rPr>
              <w:t>Nilai</w:t>
            </w:r>
          </w:p>
        </w:tc>
      </w:tr>
      <w:tr w:rsidR="00827FCD" w:rsidRPr="002546BE" w14:paraId="212FF0A9" w14:textId="77777777" w:rsidTr="009A0104">
        <w:tc>
          <w:tcPr>
            <w:tcW w:w="851" w:type="dxa"/>
            <w:tcBorders>
              <w:bottom w:val="nil"/>
            </w:tcBorders>
            <w:hideMark/>
          </w:tcPr>
          <w:p w14:paraId="7A1AE92D" w14:textId="77777777" w:rsidR="00827FCD" w:rsidRPr="002546BE" w:rsidRDefault="00827FCD">
            <w:pPr>
              <w:rPr>
                <w:rFonts w:ascii="Arial" w:hAnsi="Arial" w:cs="Arial"/>
                <w:bCs/>
              </w:rPr>
            </w:pPr>
            <w:r w:rsidRPr="002546BE">
              <w:rPr>
                <w:rFonts w:ascii="Arial" w:hAnsi="Arial" w:cs="Arial"/>
                <w:bCs/>
              </w:rPr>
              <w:t>1</w:t>
            </w:r>
          </w:p>
        </w:tc>
        <w:tc>
          <w:tcPr>
            <w:tcW w:w="2268" w:type="dxa"/>
            <w:tcBorders>
              <w:bottom w:val="nil"/>
            </w:tcBorders>
            <w:hideMark/>
          </w:tcPr>
          <w:p w14:paraId="75706DBD" w14:textId="77777777" w:rsidR="00827FCD" w:rsidRPr="002546BE" w:rsidRDefault="00827FCD">
            <w:pPr>
              <w:rPr>
                <w:rFonts w:ascii="Arial" w:hAnsi="Arial" w:cs="Arial"/>
                <w:bCs/>
              </w:rPr>
            </w:pPr>
            <w:r w:rsidRPr="002546BE">
              <w:rPr>
                <w:rFonts w:ascii="Arial" w:hAnsi="Arial" w:cs="Arial"/>
                <w:bCs/>
              </w:rPr>
              <w:t>Minimal</w:t>
            </w:r>
          </w:p>
        </w:tc>
        <w:tc>
          <w:tcPr>
            <w:tcW w:w="1843" w:type="dxa"/>
            <w:tcBorders>
              <w:bottom w:val="nil"/>
            </w:tcBorders>
            <w:vAlign w:val="center"/>
            <w:hideMark/>
          </w:tcPr>
          <w:p w14:paraId="752ED861" w14:textId="77777777" w:rsidR="00827FCD" w:rsidRPr="002546BE" w:rsidRDefault="00827FCD" w:rsidP="00A00263">
            <w:pPr>
              <w:jc w:val="center"/>
              <w:rPr>
                <w:rFonts w:ascii="Arial" w:hAnsi="Arial" w:cs="Arial"/>
                <w:bCs/>
              </w:rPr>
            </w:pPr>
            <w:r w:rsidRPr="002546BE">
              <w:rPr>
                <w:rFonts w:ascii="Arial" w:hAnsi="Arial" w:cs="Arial"/>
                <w:bCs/>
              </w:rPr>
              <w:t>0,9997</w:t>
            </w:r>
          </w:p>
        </w:tc>
      </w:tr>
      <w:tr w:rsidR="00827FCD" w14:paraId="3E49D080" w14:textId="77777777" w:rsidTr="009A0104">
        <w:tc>
          <w:tcPr>
            <w:tcW w:w="851" w:type="dxa"/>
            <w:tcBorders>
              <w:top w:val="nil"/>
              <w:bottom w:val="nil"/>
            </w:tcBorders>
            <w:hideMark/>
          </w:tcPr>
          <w:p w14:paraId="47303AC4" w14:textId="77777777" w:rsidR="00827FCD" w:rsidRDefault="00827FCD">
            <w:pPr>
              <w:rPr>
                <w:rFonts w:ascii="Arial" w:hAnsi="Arial" w:cs="Arial"/>
              </w:rPr>
            </w:pPr>
            <w:r>
              <w:rPr>
                <w:rFonts w:ascii="Arial" w:hAnsi="Arial" w:cs="Arial"/>
              </w:rPr>
              <w:t>2</w:t>
            </w:r>
          </w:p>
        </w:tc>
        <w:tc>
          <w:tcPr>
            <w:tcW w:w="2268" w:type="dxa"/>
            <w:tcBorders>
              <w:top w:val="nil"/>
              <w:bottom w:val="nil"/>
            </w:tcBorders>
            <w:hideMark/>
          </w:tcPr>
          <w:p w14:paraId="204B53F6" w14:textId="77777777" w:rsidR="00827FCD" w:rsidRDefault="00827FCD">
            <w:pPr>
              <w:rPr>
                <w:rFonts w:ascii="Arial" w:hAnsi="Arial" w:cs="Arial"/>
              </w:rPr>
            </w:pPr>
            <w:r>
              <w:rPr>
                <w:rFonts w:ascii="Arial" w:hAnsi="Arial" w:cs="Arial"/>
              </w:rPr>
              <w:t>Maksimal</w:t>
            </w:r>
          </w:p>
        </w:tc>
        <w:tc>
          <w:tcPr>
            <w:tcW w:w="1843" w:type="dxa"/>
            <w:tcBorders>
              <w:top w:val="nil"/>
              <w:bottom w:val="nil"/>
            </w:tcBorders>
            <w:vAlign w:val="center"/>
            <w:hideMark/>
          </w:tcPr>
          <w:p w14:paraId="04E0C748" w14:textId="77777777" w:rsidR="00827FCD" w:rsidRDefault="00827FCD" w:rsidP="00A00263">
            <w:pPr>
              <w:jc w:val="center"/>
              <w:rPr>
                <w:rFonts w:ascii="Arial" w:hAnsi="Arial" w:cs="Arial"/>
              </w:rPr>
            </w:pPr>
            <w:r>
              <w:rPr>
                <w:rFonts w:ascii="Arial" w:hAnsi="Arial" w:cs="Arial"/>
              </w:rPr>
              <w:t>0,9997</w:t>
            </w:r>
          </w:p>
        </w:tc>
      </w:tr>
      <w:tr w:rsidR="00827FCD" w14:paraId="77829EB2" w14:textId="77777777" w:rsidTr="009A0104">
        <w:tc>
          <w:tcPr>
            <w:tcW w:w="851" w:type="dxa"/>
            <w:tcBorders>
              <w:top w:val="nil"/>
            </w:tcBorders>
            <w:hideMark/>
          </w:tcPr>
          <w:p w14:paraId="30D092F2" w14:textId="77777777" w:rsidR="00827FCD" w:rsidRDefault="00827FCD">
            <w:pPr>
              <w:rPr>
                <w:rFonts w:ascii="Arial" w:hAnsi="Arial" w:cs="Arial"/>
              </w:rPr>
            </w:pPr>
            <w:r>
              <w:rPr>
                <w:rFonts w:ascii="Arial" w:hAnsi="Arial" w:cs="Arial"/>
              </w:rPr>
              <w:t>3</w:t>
            </w:r>
          </w:p>
        </w:tc>
        <w:tc>
          <w:tcPr>
            <w:tcW w:w="2268" w:type="dxa"/>
            <w:tcBorders>
              <w:top w:val="nil"/>
            </w:tcBorders>
            <w:hideMark/>
          </w:tcPr>
          <w:p w14:paraId="4CA21C97" w14:textId="77777777" w:rsidR="00827FCD" w:rsidRDefault="00827FCD">
            <w:pPr>
              <w:rPr>
                <w:rFonts w:ascii="Arial" w:hAnsi="Arial" w:cs="Arial"/>
              </w:rPr>
            </w:pPr>
            <w:r>
              <w:rPr>
                <w:rFonts w:ascii="Arial" w:hAnsi="Arial" w:cs="Arial"/>
              </w:rPr>
              <w:t>Rata-Rata</w:t>
            </w:r>
          </w:p>
        </w:tc>
        <w:tc>
          <w:tcPr>
            <w:tcW w:w="1843" w:type="dxa"/>
            <w:tcBorders>
              <w:top w:val="nil"/>
            </w:tcBorders>
            <w:vAlign w:val="center"/>
            <w:hideMark/>
          </w:tcPr>
          <w:p w14:paraId="022F9C0F" w14:textId="77777777" w:rsidR="00827FCD" w:rsidRDefault="00827FCD" w:rsidP="00A00263">
            <w:pPr>
              <w:jc w:val="center"/>
              <w:rPr>
                <w:rFonts w:ascii="Arial" w:hAnsi="Arial" w:cs="Arial"/>
              </w:rPr>
            </w:pPr>
            <w:r>
              <w:rPr>
                <w:rFonts w:ascii="Arial" w:hAnsi="Arial" w:cs="Arial"/>
              </w:rPr>
              <w:t>0,9997</w:t>
            </w:r>
          </w:p>
        </w:tc>
      </w:tr>
    </w:tbl>
    <w:p w14:paraId="690F1C28"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03B8274A" w14:textId="48AAAEB9" w:rsidR="00827FCD" w:rsidRDefault="00827FCD" w:rsidP="00827FCD">
      <w:pPr>
        <w:spacing w:line="360" w:lineRule="auto"/>
        <w:ind w:firstLine="709"/>
        <w:rPr>
          <w:rFonts w:ascii="Arial" w:hAnsi="Arial" w:cs="Arial"/>
        </w:rPr>
      </w:pPr>
      <w:r>
        <w:rPr>
          <w:rFonts w:ascii="Arial" w:hAnsi="Arial" w:cs="Arial"/>
        </w:rPr>
        <w:t xml:space="preserve">Berdasarkan tabel di atas, nilai efisiensi teknis produksi jeruk pada petani dengan luas lahan </w:t>
      </w:r>
      <w:r w:rsidR="004C72B0">
        <w:rPr>
          <w:rFonts w:ascii="Arial" w:hAnsi="Arial" w:cs="Arial"/>
        </w:rPr>
        <w:t xml:space="preserve">2.400 hingga </w:t>
      </w:r>
      <w:r w:rsidR="004C72B0">
        <w:rPr>
          <w:rFonts w:ascii="Arial" w:hAnsi="Arial" w:cs="Arial"/>
          <w:lang w:val="id-ID"/>
        </w:rPr>
        <w:t>4000 m</w:t>
      </w:r>
      <w:r w:rsidR="004C72B0">
        <w:rPr>
          <w:rFonts w:ascii="Arial" w:hAnsi="Arial" w:cs="Arial"/>
          <w:vertAlign w:val="superscript"/>
          <w:lang w:val="id-ID"/>
        </w:rPr>
        <w:t xml:space="preserve">2 </w:t>
      </w:r>
      <w:r>
        <w:rPr>
          <w:rFonts w:ascii="Arial" w:hAnsi="Arial" w:cs="Arial"/>
        </w:rPr>
        <w:t xml:space="preserve">menunjukkan hasil yang sangat tinggi dan konsisten. Nilai efisiensi minimal, </w:t>
      </w:r>
      <w:r w:rsidR="00BF0D2F">
        <w:rPr>
          <w:rFonts w:ascii="Arial" w:hAnsi="Arial" w:cs="Arial"/>
        </w:rPr>
        <w:t>maksimal, dan rata-rata semua 15 petani</w:t>
      </w:r>
      <w:r>
        <w:rPr>
          <w:rFonts w:ascii="Arial" w:hAnsi="Arial" w:cs="Arial"/>
        </w:rPr>
        <w:t xml:space="preserve"> tercatat sebesar 0,9997, yang menunjukkan bahwa semua petani dalam kelompok ini mampu mencapai tingkat efisiensi yang hampir sempurna </w:t>
      </w:r>
      <w:r w:rsidRPr="00DB0261">
        <w:rPr>
          <w:rFonts w:ascii="Arial" w:hAnsi="Arial" w:cs="Arial"/>
        </w:rPr>
        <w:t xml:space="preserve">dalam produksi jeruk mereka. </w:t>
      </w:r>
      <w:r w:rsidR="00DB0261" w:rsidRPr="00DB0261">
        <w:rPr>
          <w:rFonts w:ascii="Arial" w:hAnsi="Arial" w:cs="Arial"/>
        </w:rPr>
        <w:t xml:space="preserve">Nilai efisiensi teknis yang tinggi dan mendekati angka </w:t>
      </w:r>
      <w:r w:rsidR="00DB0261" w:rsidRPr="00DB0261">
        <w:rPr>
          <w:rFonts w:ascii="Arial" w:hAnsi="Arial" w:cs="Arial"/>
          <w:bCs/>
        </w:rPr>
        <w:t>1</w:t>
      </w:r>
      <w:r w:rsidR="00DB0261" w:rsidRPr="00DB0261">
        <w:rPr>
          <w:rFonts w:ascii="Arial" w:hAnsi="Arial" w:cs="Arial"/>
        </w:rPr>
        <w:t xml:space="preserve"> menunjukkan bahwa para petani telah mengoptimalkan penggunaan input produksi mereka dengan </w:t>
      </w:r>
      <w:r w:rsidR="00DB0261" w:rsidRPr="00DB0261">
        <w:rPr>
          <w:rFonts w:ascii="Arial" w:hAnsi="Arial" w:cs="Arial"/>
          <w:bCs/>
        </w:rPr>
        <w:t xml:space="preserve">sangat baik. </w:t>
      </w:r>
      <w:r w:rsidRPr="00DB0261">
        <w:rPr>
          <w:rFonts w:ascii="Arial" w:hAnsi="Arial" w:cs="Arial"/>
        </w:rPr>
        <w:t>Hal ini mencerminkan penggunaan input produksi yang sangat optimal, dengan</w:t>
      </w:r>
      <w:r>
        <w:rPr>
          <w:rFonts w:ascii="Arial" w:hAnsi="Arial" w:cs="Arial"/>
        </w:rPr>
        <w:t xml:space="preserve"> hampir tidak ada pemborosan dalam proses produksi. Tingginya nilai efisiensi ini menunjukkan bahwa petani dengan luas lahan lebih kecil dapat memanfaatkan sumber daya mereka dengan sangat efektif, dan mungkin dapat dijadikan model untuk petani dengan luas lahan yang lebih besar dalam meningkatkan efisiensi produksi mereka.</w:t>
      </w:r>
    </w:p>
    <w:p w14:paraId="4AC805EB" w14:textId="734FF755" w:rsidR="00827FCD" w:rsidRPr="00E43B2E" w:rsidRDefault="006F55C8" w:rsidP="00827FCD">
      <w:pPr>
        <w:pStyle w:val="Heading3"/>
        <w:rPr>
          <w:rFonts w:eastAsiaTheme="minorHAnsi" w:cs="Arial"/>
          <w:vertAlign w:val="superscript"/>
          <w:lang w:val="id-ID"/>
        </w:rPr>
      </w:pPr>
      <w:bookmarkStart w:id="63" w:name="_Toc182768405"/>
      <w:bookmarkStart w:id="64" w:name="_Toc184527483"/>
      <w:r>
        <w:rPr>
          <w:rFonts w:eastAsiaTheme="minorHAnsi"/>
        </w:rPr>
        <w:t>5.2</w:t>
      </w:r>
      <w:r w:rsidR="004C72B0">
        <w:rPr>
          <w:rFonts w:eastAsiaTheme="minorHAnsi"/>
        </w:rPr>
        <w:t>.2 Luas Lahan 4.400</w:t>
      </w:r>
      <w:r w:rsidR="00827FCD">
        <w:rPr>
          <w:rFonts w:eastAsiaTheme="minorHAnsi"/>
        </w:rPr>
        <w:t xml:space="preserve"> – </w:t>
      </w:r>
      <w:r w:rsidR="004C72B0">
        <w:rPr>
          <w:rFonts w:eastAsiaTheme="minorHAnsi"/>
          <w:lang w:val="id-ID"/>
        </w:rPr>
        <w:t>5.600</w:t>
      </w:r>
      <w:r w:rsidR="00827FCD">
        <w:rPr>
          <w:rFonts w:eastAsiaTheme="minorHAnsi"/>
        </w:rPr>
        <w:t xml:space="preserve"> </w:t>
      </w:r>
      <w:bookmarkEnd w:id="63"/>
      <w:r w:rsidR="00E43B2E">
        <w:rPr>
          <w:rFonts w:eastAsiaTheme="minorHAnsi"/>
          <w:lang w:val="id-ID"/>
        </w:rPr>
        <w:t>m</w:t>
      </w:r>
      <w:r w:rsidR="00E43B2E">
        <w:rPr>
          <w:rFonts w:eastAsiaTheme="minorHAnsi"/>
          <w:vertAlign w:val="superscript"/>
          <w:lang w:val="id-ID"/>
        </w:rPr>
        <w:t>2</w:t>
      </w:r>
      <w:bookmarkEnd w:id="64"/>
    </w:p>
    <w:p w14:paraId="6DF3B3B1" w14:textId="39829569" w:rsidR="005C3892" w:rsidRPr="009E63B5" w:rsidRDefault="00827FCD" w:rsidP="00827FCD">
      <w:pPr>
        <w:spacing w:line="360" w:lineRule="auto"/>
        <w:ind w:firstLine="709"/>
        <w:rPr>
          <w:rFonts w:ascii="Arial" w:hAnsi="Arial" w:cs="Arial"/>
        </w:rPr>
      </w:pPr>
      <w:r>
        <w:rPr>
          <w:rFonts w:ascii="Arial" w:hAnsi="Arial" w:cs="Arial"/>
        </w:rPr>
        <w:t>Tujuan dari analisis ini adalah untuk melihat apakah terdapat perbedaan efisiensi antara petani dengan luas lahan yang lebih besar dibandingk</w:t>
      </w:r>
      <w:r w:rsidR="00E43B2E">
        <w:rPr>
          <w:rFonts w:ascii="Arial" w:hAnsi="Arial" w:cs="Arial"/>
        </w:rPr>
        <w:t>an dengan kelompok sebelumnya (</w:t>
      </w:r>
      <w:r w:rsidR="004C72B0">
        <w:rPr>
          <w:rFonts w:ascii="Arial" w:hAnsi="Arial" w:cs="Arial"/>
        </w:rPr>
        <w:t xml:space="preserve">2.400 hingga </w:t>
      </w:r>
      <w:r w:rsidR="004C72B0">
        <w:rPr>
          <w:rFonts w:ascii="Arial" w:hAnsi="Arial" w:cs="Arial"/>
          <w:lang w:val="id-ID"/>
        </w:rPr>
        <w:t>4000 m</w:t>
      </w:r>
      <w:r w:rsidR="004C72B0">
        <w:rPr>
          <w:rFonts w:ascii="Arial" w:hAnsi="Arial" w:cs="Arial"/>
          <w:vertAlign w:val="superscript"/>
          <w:lang w:val="id-ID"/>
        </w:rPr>
        <w:t>2</w:t>
      </w:r>
      <w:r>
        <w:rPr>
          <w:rFonts w:ascii="Arial" w:hAnsi="Arial" w:cs="Arial"/>
        </w:rPr>
        <w:t xml:space="preserve">). Tabel berikut ini </w:t>
      </w:r>
      <w:r>
        <w:rPr>
          <w:rFonts w:ascii="Arial" w:hAnsi="Arial" w:cs="Arial"/>
        </w:rPr>
        <w:lastRenderedPageBreak/>
        <w:t>menunjukkan hasil analisis efisiensi teknis untuk petani dengan luas lahan</w:t>
      </w:r>
      <w:r w:rsidR="009E63B5">
        <w:rPr>
          <w:rFonts w:ascii="Arial" w:hAnsi="Arial" w:cs="Arial"/>
        </w:rPr>
        <w:t xml:space="preserve"> </w:t>
      </w:r>
      <w:r w:rsidR="00E43B2E">
        <w:rPr>
          <w:rFonts w:ascii="Arial" w:hAnsi="Arial" w:cs="Arial"/>
        </w:rPr>
        <w:t>4</w:t>
      </w:r>
      <w:r w:rsidR="004C72B0">
        <w:rPr>
          <w:rFonts w:ascii="Arial" w:hAnsi="Arial" w:cs="Arial"/>
          <w:lang w:val="id-ID"/>
        </w:rPr>
        <w:t>.400</w:t>
      </w:r>
      <w:r w:rsidR="004C72B0">
        <w:rPr>
          <w:rFonts w:ascii="Arial" w:hAnsi="Arial" w:cs="Arial"/>
        </w:rPr>
        <w:t xml:space="preserve"> hingga 5.600</w:t>
      </w:r>
      <w:r w:rsidR="00E43B2E">
        <w:rPr>
          <w:rFonts w:ascii="Arial" w:hAnsi="Arial" w:cs="Arial"/>
        </w:rPr>
        <w:t xml:space="preserve"> </w:t>
      </w:r>
      <w:r w:rsidR="00E43B2E">
        <w:rPr>
          <w:rFonts w:ascii="Arial" w:hAnsi="Arial" w:cs="Arial"/>
          <w:lang w:val="id-ID"/>
        </w:rPr>
        <w:t>m</w:t>
      </w:r>
      <w:r w:rsidR="00E43B2E">
        <w:rPr>
          <w:rFonts w:ascii="Arial" w:hAnsi="Arial" w:cs="Arial"/>
          <w:vertAlign w:val="superscript"/>
          <w:lang w:val="id-ID"/>
        </w:rPr>
        <w:t>2</w:t>
      </w:r>
      <w:r w:rsidR="009E63B5">
        <w:rPr>
          <w:rFonts w:ascii="Arial" w:hAnsi="Arial" w:cs="Arial"/>
        </w:rPr>
        <w:t>.</w:t>
      </w:r>
    </w:p>
    <w:p w14:paraId="3B6687F2" w14:textId="0CB19C12" w:rsidR="00827FCD" w:rsidRPr="001412C1" w:rsidRDefault="00DA7A67" w:rsidP="00BF0D2F">
      <w:pPr>
        <w:spacing w:line="360" w:lineRule="auto"/>
        <w:rPr>
          <w:rFonts w:ascii="Arial" w:hAnsi="Arial" w:cs="Arial"/>
          <w:lang w:val="fr-FR"/>
        </w:rPr>
      </w:pPr>
      <w:r>
        <w:rPr>
          <w:rFonts w:ascii="Arial" w:hAnsi="Arial" w:cs="Arial"/>
          <w:lang w:val="id-ID"/>
        </w:rPr>
        <w:t xml:space="preserve">Tabel </w:t>
      </w:r>
      <w:r w:rsidR="005C3892" w:rsidRPr="001412C1">
        <w:rPr>
          <w:rFonts w:ascii="Arial" w:hAnsi="Arial" w:cs="Arial"/>
          <w:lang w:val="fr-FR"/>
        </w:rPr>
        <w:t>5.1.5</w:t>
      </w:r>
      <w:r w:rsidR="00827FCD" w:rsidRPr="001412C1">
        <w:rPr>
          <w:rFonts w:ascii="Arial" w:hAnsi="Arial" w:cs="Arial"/>
          <w:lang w:val="fr-FR"/>
        </w:rPr>
        <w:t xml:space="preserve">. Efisiensi Teknis Usahatani Jeruk Luas </w:t>
      </w:r>
      <w:r w:rsidR="004C72B0" w:rsidRPr="001412C1">
        <w:rPr>
          <w:rFonts w:ascii="Arial" w:hAnsi="Arial" w:cs="Arial"/>
          <w:lang w:val="fr-FR"/>
        </w:rPr>
        <w:t>4</w:t>
      </w:r>
      <w:r w:rsidR="004C72B0">
        <w:rPr>
          <w:rFonts w:ascii="Arial" w:hAnsi="Arial" w:cs="Arial"/>
          <w:lang w:val="id-ID"/>
        </w:rPr>
        <w:t>.400</w:t>
      </w:r>
      <w:r w:rsidR="004C72B0" w:rsidRPr="001412C1">
        <w:rPr>
          <w:rFonts w:ascii="Arial" w:hAnsi="Arial" w:cs="Arial"/>
          <w:lang w:val="fr-FR"/>
        </w:rPr>
        <w:t xml:space="preserve"> hingga 5.600 </w:t>
      </w:r>
      <w:r w:rsidR="004C72B0">
        <w:rPr>
          <w:rFonts w:ascii="Arial" w:hAnsi="Arial" w:cs="Arial"/>
          <w:lang w:val="id-ID"/>
        </w:rPr>
        <w:t>m</w:t>
      </w:r>
      <w:r w:rsidR="004C72B0">
        <w:rPr>
          <w:rFonts w:ascii="Arial" w:hAnsi="Arial" w:cs="Arial"/>
          <w:vertAlign w:val="superscript"/>
          <w:lang w:val="id-ID"/>
        </w:rPr>
        <w:t>2</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03"/>
        <w:gridCol w:w="1864"/>
        <w:gridCol w:w="1843"/>
      </w:tblGrid>
      <w:tr w:rsidR="00827FCD" w:rsidRPr="002546BE" w14:paraId="010340C6" w14:textId="77777777" w:rsidTr="00BF0D2F">
        <w:tc>
          <w:tcPr>
            <w:tcW w:w="603" w:type="dxa"/>
            <w:vAlign w:val="center"/>
            <w:hideMark/>
          </w:tcPr>
          <w:p w14:paraId="677A235B" w14:textId="77777777" w:rsidR="00827FCD" w:rsidRPr="002546BE" w:rsidRDefault="00827FCD" w:rsidP="00BF0D2F">
            <w:pPr>
              <w:jc w:val="left"/>
              <w:rPr>
                <w:rFonts w:ascii="Arial" w:hAnsi="Arial" w:cs="Arial"/>
                <w:bCs/>
              </w:rPr>
            </w:pPr>
            <w:r w:rsidRPr="002546BE">
              <w:rPr>
                <w:rFonts w:ascii="Arial" w:hAnsi="Arial" w:cs="Arial"/>
                <w:bCs/>
              </w:rPr>
              <w:t>No.</w:t>
            </w:r>
          </w:p>
        </w:tc>
        <w:tc>
          <w:tcPr>
            <w:tcW w:w="1864" w:type="dxa"/>
            <w:vAlign w:val="center"/>
            <w:hideMark/>
          </w:tcPr>
          <w:p w14:paraId="53AB4F19" w14:textId="77777777" w:rsidR="00827FCD" w:rsidRPr="002546BE" w:rsidRDefault="00827FCD" w:rsidP="00BF0D2F">
            <w:pPr>
              <w:jc w:val="left"/>
              <w:rPr>
                <w:rFonts w:ascii="Arial" w:hAnsi="Arial" w:cs="Arial"/>
                <w:bCs/>
              </w:rPr>
            </w:pPr>
            <w:r w:rsidRPr="002546BE">
              <w:rPr>
                <w:rFonts w:ascii="Arial" w:hAnsi="Arial" w:cs="Arial"/>
                <w:bCs/>
              </w:rPr>
              <w:t>Efisiensi</w:t>
            </w:r>
          </w:p>
        </w:tc>
        <w:tc>
          <w:tcPr>
            <w:tcW w:w="1843" w:type="dxa"/>
            <w:vAlign w:val="center"/>
            <w:hideMark/>
          </w:tcPr>
          <w:p w14:paraId="6E064147" w14:textId="77777777" w:rsidR="00827FCD" w:rsidRPr="002546BE" w:rsidRDefault="00827FCD" w:rsidP="00BF0D2F">
            <w:pPr>
              <w:jc w:val="left"/>
              <w:rPr>
                <w:rFonts w:ascii="Arial" w:hAnsi="Arial" w:cs="Arial"/>
                <w:bCs/>
              </w:rPr>
            </w:pPr>
            <w:r w:rsidRPr="002546BE">
              <w:rPr>
                <w:rFonts w:ascii="Arial" w:hAnsi="Arial" w:cs="Arial"/>
                <w:bCs/>
              </w:rPr>
              <w:t>Nilai</w:t>
            </w:r>
          </w:p>
        </w:tc>
      </w:tr>
      <w:tr w:rsidR="00827FCD" w14:paraId="385B1DDC" w14:textId="77777777" w:rsidTr="00BF0D2F">
        <w:tc>
          <w:tcPr>
            <w:tcW w:w="603" w:type="dxa"/>
            <w:tcBorders>
              <w:bottom w:val="nil"/>
            </w:tcBorders>
            <w:hideMark/>
          </w:tcPr>
          <w:p w14:paraId="74D8A8B2" w14:textId="77777777" w:rsidR="00827FCD" w:rsidRDefault="00827FCD">
            <w:pPr>
              <w:rPr>
                <w:rFonts w:ascii="Arial" w:hAnsi="Arial" w:cs="Arial"/>
              </w:rPr>
            </w:pPr>
            <w:r>
              <w:rPr>
                <w:rFonts w:ascii="Arial" w:hAnsi="Arial" w:cs="Arial"/>
              </w:rPr>
              <w:t>1</w:t>
            </w:r>
          </w:p>
        </w:tc>
        <w:tc>
          <w:tcPr>
            <w:tcW w:w="1864" w:type="dxa"/>
            <w:tcBorders>
              <w:bottom w:val="nil"/>
            </w:tcBorders>
            <w:hideMark/>
          </w:tcPr>
          <w:p w14:paraId="36CC9A6B" w14:textId="77777777" w:rsidR="00827FCD" w:rsidRDefault="00827FCD">
            <w:pPr>
              <w:rPr>
                <w:rFonts w:ascii="Arial" w:hAnsi="Arial" w:cs="Arial"/>
              </w:rPr>
            </w:pPr>
            <w:r>
              <w:rPr>
                <w:rFonts w:ascii="Arial" w:hAnsi="Arial" w:cs="Arial"/>
              </w:rPr>
              <w:t>Minimal</w:t>
            </w:r>
          </w:p>
        </w:tc>
        <w:tc>
          <w:tcPr>
            <w:tcW w:w="1843" w:type="dxa"/>
            <w:tcBorders>
              <w:bottom w:val="nil"/>
            </w:tcBorders>
            <w:hideMark/>
          </w:tcPr>
          <w:p w14:paraId="624CD382" w14:textId="77777777" w:rsidR="00827FCD" w:rsidRDefault="00827FCD">
            <w:pPr>
              <w:rPr>
                <w:rFonts w:ascii="Arial" w:hAnsi="Arial" w:cs="Arial"/>
                <w:lang w:val="id-ID"/>
              </w:rPr>
            </w:pPr>
            <w:r>
              <w:rPr>
                <w:rFonts w:ascii="Arial" w:hAnsi="Arial" w:cs="Arial"/>
                <w:lang w:val="id-ID"/>
              </w:rPr>
              <w:t>0,812</w:t>
            </w:r>
          </w:p>
        </w:tc>
      </w:tr>
      <w:tr w:rsidR="00827FCD" w14:paraId="0E025B12" w14:textId="77777777" w:rsidTr="00BF0D2F">
        <w:tc>
          <w:tcPr>
            <w:tcW w:w="603" w:type="dxa"/>
            <w:tcBorders>
              <w:top w:val="nil"/>
              <w:bottom w:val="nil"/>
            </w:tcBorders>
            <w:hideMark/>
          </w:tcPr>
          <w:p w14:paraId="1A954F86" w14:textId="77777777" w:rsidR="00827FCD" w:rsidRDefault="00827FCD">
            <w:pPr>
              <w:rPr>
                <w:rFonts w:ascii="Arial" w:hAnsi="Arial" w:cs="Arial"/>
              </w:rPr>
            </w:pPr>
            <w:r>
              <w:rPr>
                <w:rFonts w:ascii="Arial" w:hAnsi="Arial" w:cs="Arial"/>
              </w:rPr>
              <w:t>2</w:t>
            </w:r>
          </w:p>
        </w:tc>
        <w:tc>
          <w:tcPr>
            <w:tcW w:w="1864" w:type="dxa"/>
            <w:tcBorders>
              <w:top w:val="nil"/>
              <w:bottom w:val="nil"/>
            </w:tcBorders>
            <w:hideMark/>
          </w:tcPr>
          <w:p w14:paraId="6D188FE8" w14:textId="77777777" w:rsidR="00827FCD" w:rsidRDefault="00827FCD">
            <w:pPr>
              <w:rPr>
                <w:rFonts w:ascii="Arial" w:hAnsi="Arial" w:cs="Arial"/>
              </w:rPr>
            </w:pPr>
            <w:r>
              <w:rPr>
                <w:rFonts w:ascii="Arial" w:hAnsi="Arial" w:cs="Arial"/>
              </w:rPr>
              <w:t>Maksimal</w:t>
            </w:r>
          </w:p>
        </w:tc>
        <w:tc>
          <w:tcPr>
            <w:tcW w:w="1843" w:type="dxa"/>
            <w:tcBorders>
              <w:top w:val="nil"/>
              <w:bottom w:val="nil"/>
            </w:tcBorders>
            <w:hideMark/>
          </w:tcPr>
          <w:p w14:paraId="6255BB61" w14:textId="77777777" w:rsidR="00827FCD" w:rsidRDefault="00827FCD">
            <w:pPr>
              <w:rPr>
                <w:rFonts w:ascii="Arial" w:hAnsi="Arial" w:cs="Arial"/>
                <w:lang w:val="id-ID"/>
              </w:rPr>
            </w:pPr>
            <w:r>
              <w:rPr>
                <w:rFonts w:ascii="Arial" w:hAnsi="Arial" w:cs="Arial"/>
                <w:lang w:val="id-ID"/>
              </w:rPr>
              <w:t>1</w:t>
            </w:r>
          </w:p>
        </w:tc>
      </w:tr>
      <w:tr w:rsidR="00827FCD" w14:paraId="4724514E" w14:textId="77777777" w:rsidTr="00BF0D2F">
        <w:tc>
          <w:tcPr>
            <w:tcW w:w="603" w:type="dxa"/>
            <w:tcBorders>
              <w:top w:val="nil"/>
            </w:tcBorders>
            <w:hideMark/>
          </w:tcPr>
          <w:p w14:paraId="0B6C8B6C" w14:textId="77777777" w:rsidR="00827FCD" w:rsidRDefault="00827FCD">
            <w:pPr>
              <w:rPr>
                <w:rFonts w:ascii="Arial" w:hAnsi="Arial" w:cs="Arial"/>
              </w:rPr>
            </w:pPr>
            <w:r>
              <w:rPr>
                <w:rFonts w:ascii="Arial" w:hAnsi="Arial" w:cs="Arial"/>
              </w:rPr>
              <w:t>3</w:t>
            </w:r>
          </w:p>
        </w:tc>
        <w:tc>
          <w:tcPr>
            <w:tcW w:w="1864" w:type="dxa"/>
            <w:tcBorders>
              <w:top w:val="nil"/>
            </w:tcBorders>
            <w:hideMark/>
          </w:tcPr>
          <w:p w14:paraId="5E2D6574" w14:textId="77777777" w:rsidR="00827FCD" w:rsidRDefault="00827FCD">
            <w:pPr>
              <w:rPr>
                <w:rFonts w:ascii="Arial" w:hAnsi="Arial" w:cs="Arial"/>
              </w:rPr>
            </w:pPr>
            <w:r>
              <w:rPr>
                <w:rFonts w:ascii="Arial" w:hAnsi="Arial" w:cs="Arial"/>
              </w:rPr>
              <w:t>Rata-Rata</w:t>
            </w:r>
          </w:p>
        </w:tc>
        <w:tc>
          <w:tcPr>
            <w:tcW w:w="1843" w:type="dxa"/>
            <w:tcBorders>
              <w:top w:val="nil"/>
            </w:tcBorders>
            <w:hideMark/>
          </w:tcPr>
          <w:p w14:paraId="0E9A0E53" w14:textId="77777777" w:rsidR="00827FCD" w:rsidRDefault="00827FCD">
            <w:pPr>
              <w:rPr>
                <w:rFonts w:ascii="Arial" w:hAnsi="Arial" w:cs="Arial"/>
                <w:lang w:val="id-ID"/>
              </w:rPr>
            </w:pPr>
            <w:r>
              <w:rPr>
                <w:rFonts w:ascii="Arial" w:hAnsi="Arial" w:cs="Arial"/>
                <w:lang w:val="id-ID"/>
              </w:rPr>
              <w:t>0,948</w:t>
            </w:r>
          </w:p>
        </w:tc>
      </w:tr>
    </w:tbl>
    <w:p w14:paraId="574FFE4B"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32DB5EBC" w14:textId="5E86E457" w:rsidR="00827FCD" w:rsidRDefault="00827FCD" w:rsidP="00827FCD">
      <w:pPr>
        <w:spacing w:line="360" w:lineRule="auto"/>
        <w:ind w:firstLine="709"/>
        <w:rPr>
          <w:rFonts w:ascii="Arial" w:hAnsi="Arial" w:cs="Arial"/>
        </w:rPr>
      </w:pPr>
      <w:r>
        <w:rPr>
          <w:rFonts w:ascii="Arial" w:hAnsi="Arial" w:cs="Arial"/>
        </w:rPr>
        <w:t xml:space="preserve">Hasil analisis efisiensi teknis pada petani dengan luas lahan </w:t>
      </w:r>
      <w:r w:rsidR="004C72B0">
        <w:rPr>
          <w:rFonts w:ascii="Arial" w:hAnsi="Arial" w:cs="Arial"/>
        </w:rPr>
        <w:t>4</w:t>
      </w:r>
      <w:r w:rsidR="004C72B0">
        <w:rPr>
          <w:rFonts w:ascii="Arial" w:hAnsi="Arial" w:cs="Arial"/>
          <w:lang w:val="id-ID"/>
        </w:rPr>
        <w:t>.400</w:t>
      </w:r>
      <w:r w:rsidR="004C72B0">
        <w:rPr>
          <w:rFonts w:ascii="Arial" w:hAnsi="Arial" w:cs="Arial"/>
        </w:rPr>
        <w:t xml:space="preserve"> hingga 5.600 </w:t>
      </w:r>
      <w:r w:rsidR="004C72B0">
        <w:rPr>
          <w:rFonts w:ascii="Arial" w:hAnsi="Arial" w:cs="Arial"/>
          <w:lang w:val="id-ID"/>
        </w:rPr>
        <w:t>m</w:t>
      </w:r>
      <w:r w:rsidR="004C72B0">
        <w:rPr>
          <w:rFonts w:ascii="Arial" w:hAnsi="Arial" w:cs="Arial"/>
          <w:vertAlign w:val="superscript"/>
          <w:lang w:val="id-ID"/>
        </w:rPr>
        <w:t>2</w:t>
      </w:r>
      <w:r w:rsidR="00E43B2E">
        <w:rPr>
          <w:rFonts w:ascii="Arial" w:hAnsi="Arial" w:cs="Arial"/>
          <w:vertAlign w:val="superscript"/>
          <w:lang w:val="id-ID"/>
        </w:rPr>
        <w:t xml:space="preserve"> </w:t>
      </w:r>
      <w:r>
        <w:rPr>
          <w:rFonts w:ascii="Arial" w:hAnsi="Arial" w:cs="Arial"/>
        </w:rPr>
        <w:t xml:space="preserve">menunjukkan variasi yang lebih besar dibandingkan dengan kelompok sebelumnya. Nilai efisiensi minimal tercatat sebesar 0,812, yang lebih rendah dibandingkan dengan kelompok petani dengan luas lahan </w:t>
      </w:r>
      <w:r w:rsidR="00E43B2E">
        <w:rPr>
          <w:rFonts w:ascii="Arial" w:hAnsi="Arial" w:cs="Arial"/>
        </w:rPr>
        <w:t>4</w:t>
      </w:r>
      <w:r w:rsidR="004C72B0">
        <w:rPr>
          <w:rFonts w:ascii="Arial" w:hAnsi="Arial" w:cs="Arial"/>
        </w:rPr>
        <w:t>4</w:t>
      </w:r>
      <w:r w:rsidR="004C72B0">
        <w:rPr>
          <w:rFonts w:ascii="Arial" w:hAnsi="Arial" w:cs="Arial"/>
          <w:lang w:val="id-ID"/>
        </w:rPr>
        <w:t>.400</w:t>
      </w:r>
      <w:r w:rsidR="004C72B0">
        <w:rPr>
          <w:rFonts w:ascii="Arial" w:hAnsi="Arial" w:cs="Arial"/>
        </w:rPr>
        <w:t xml:space="preserve"> hingga 5.600 </w:t>
      </w:r>
      <w:r w:rsidR="004C72B0">
        <w:rPr>
          <w:rFonts w:ascii="Arial" w:hAnsi="Arial" w:cs="Arial"/>
          <w:lang w:val="id-ID"/>
        </w:rPr>
        <w:t>m</w:t>
      </w:r>
      <w:r w:rsidR="004C72B0">
        <w:rPr>
          <w:rFonts w:ascii="Arial" w:hAnsi="Arial" w:cs="Arial"/>
          <w:vertAlign w:val="superscript"/>
          <w:lang w:val="id-ID"/>
        </w:rPr>
        <w:t>2</w:t>
      </w:r>
      <w:r>
        <w:rPr>
          <w:rFonts w:ascii="Arial" w:hAnsi="Arial" w:cs="Arial"/>
        </w:rPr>
        <w:t xml:space="preserve">. Namun, nilai efisiensi maksimal mencapai angka 1, yang menunjukkan bahwa sebagian petani dalam kelompok ini mampu mencapai efisiensi produksi yang sempurna. Rata-rata efisiensi untuk kelompok ini adalah 0,948, yang menunjukkan bahwa secara keseluruhan, petani dengan luas lahan </w:t>
      </w:r>
      <w:r w:rsidR="004C72B0">
        <w:rPr>
          <w:rFonts w:ascii="Arial" w:hAnsi="Arial" w:cs="Arial"/>
        </w:rPr>
        <w:t>4</w:t>
      </w:r>
      <w:r w:rsidR="004C72B0">
        <w:rPr>
          <w:rFonts w:ascii="Arial" w:hAnsi="Arial" w:cs="Arial"/>
          <w:lang w:val="id-ID"/>
        </w:rPr>
        <w:t>.400</w:t>
      </w:r>
      <w:r w:rsidR="004C72B0">
        <w:rPr>
          <w:rFonts w:ascii="Arial" w:hAnsi="Arial" w:cs="Arial"/>
        </w:rPr>
        <w:t xml:space="preserve"> hingga 5.600 </w:t>
      </w:r>
      <w:r w:rsidR="004C72B0">
        <w:rPr>
          <w:rFonts w:ascii="Arial" w:hAnsi="Arial" w:cs="Arial"/>
          <w:lang w:val="id-ID"/>
        </w:rPr>
        <w:t>m</w:t>
      </w:r>
      <w:r w:rsidR="004C72B0">
        <w:rPr>
          <w:rFonts w:ascii="Arial" w:hAnsi="Arial" w:cs="Arial"/>
          <w:vertAlign w:val="superscript"/>
          <w:lang w:val="id-ID"/>
        </w:rPr>
        <w:t>2</w:t>
      </w:r>
      <w:r>
        <w:rPr>
          <w:rFonts w:ascii="Arial" w:hAnsi="Arial" w:cs="Arial"/>
        </w:rPr>
        <w:t xml:space="preserve"> masih menunjukkan tingkat efisiensi yang tinggi meskipun ada beberapa perbedaan. Meskipun demikian, beberapa petani dalam kelompok ini mungkin perlu melakukan penyesuaian dalam penggunaan input produksi untuk meningkatkan efisiensi mereka lebih lanjut. Secara keseluruhan, kelompok petani ini masih tergolong efisien dalam memanfaatkan sumber daya mereka.</w:t>
      </w:r>
    </w:p>
    <w:p w14:paraId="24CE23D2" w14:textId="1E06988F" w:rsidR="00827FCD" w:rsidRPr="004C72B0" w:rsidRDefault="006F55C8" w:rsidP="00827FCD">
      <w:pPr>
        <w:pStyle w:val="Heading3"/>
        <w:rPr>
          <w:rFonts w:eastAsiaTheme="minorHAnsi" w:cs="Arial"/>
          <w:vertAlign w:val="superscript"/>
          <w:lang w:val="id-ID"/>
        </w:rPr>
      </w:pPr>
      <w:bookmarkStart w:id="65" w:name="_Toc182768406"/>
      <w:bookmarkStart w:id="66" w:name="_Toc184527484"/>
      <w:r>
        <w:rPr>
          <w:rFonts w:eastAsiaTheme="minorHAnsi"/>
        </w:rPr>
        <w:t>5.2</w:t>
      </w:r>
      <w:r w:rsidR="00827FCD">
        <w:rPr>
          <w:rFonts w:eastAsiaTheme="minorHAnsi"/>
        </w:rPr>
        <w:t>.3. Luas Lahan &gt; 6</w:t>
      </w:r>
      <w:r w:rsidR="004C72B0">
        <w:rPr>
          <w:rFonts w:eastAsiaTheme="minorHAnsi"/>
          <w:lang w:val="id-ID"/>
        </w:rPr>
        <w:t>000</w:t>
      </w:r>
      <w:r w:rsidR="00827FCD">
        <w:rPr>
          <w:rFonts w:eastAsiaTheme="minorHAnsi"/>
        </w:rPr>
        <w:t xml:space="preserve"> </w:t>
      </w:r>
      <w:bookmarkEnd w:id="65"/>
      <w:r w:rsidR="004C72B0">
        <w:rPr>
          <w:rFonts w:eastAsiaTheme="minorHAnsi"/>
          <w:lang w:val="id-ID"/>
        </w:rPr>
        <w:t>m</w:t>
      </w:r>
      <w:r w:rsidR="004C72B0">
        <w:rPr>
          <w:rFonts w:eastAsiaTheme="minorHAnsi"/>
          <w:vertAlign w:val="superscript"/>
          <w:lang w:val="id-ID"/>
        </w:rPr>
        <w:t>2</w:t>
      </w:r>
      <w:bookmarkEnd w:id="66"/>
    </w:p>
    <w:p w14:paraId="1340FABF" w14:textId="0199BBF9" w:rsidR="00827FCD" w:rsidRDefault="00827FCD" w:rsidP="00827FCD">
      <w:pPr>
        <w:spacing w:line="360" w:lineRule="auto"/>
        <w:ind w:firstLine="709"/>
        <w:rPr>
          <w:rFonts w:ascii="Arial" w:hAnsi="Arial" w:cs="Arial"/>
          <w:lang w:val="en-ID"/>
        </w:rPr>
      </w:pPr>
      <w:r>
        <w:rPr>
          <w:rFonts w:ascii="Arial" w:hAnsi="Arial" w:cs="Arial"/>
        </w:rPr>
        <w:t xml:space="preserve">Tabel berikut menunjukkan hasil analisis efisiensi teknis untuk petani dengan luas lahan lebih dari 6 </w:t>
      </w:r>
      <w:r w:rsidR="0089676E">
        <w:rPr>
          <w:rFonts w:ascii="Arial" w:hAnsi="Arial" w:cs="Arial"/>
          <w:lang w:val="id-ID"/>
        </w:rPr>
        <w:t>m2</w:t>
      </w:r>
      <w:r>
        <w:rPr>
          <w:rFonts w:ascii="Arial" w:hAnsi="Arial" w:cs="Arial"/>
        </w:rPr>
        <w:t>.</w:t>
      </w:r>
    </w:p>
    <w:p w14:paraId="3EE0217E" w14:textId="06346C03" w:rsidR="00827FCD" w:rsidRPr="004C72B0" w:rsidRDefault="00DA7A67" w:rsidP="00DB0261">
      <w:pPr>
        <w:spacing w:line="360" w:lineRule="auto"/>
        <w:jc w:val="left"/>
        <w:rPr>
          <w:rFonts w:ascii="Arial" w:hAnsi="Arial" w:cs="Arial"/>
          <w:vertAlign w:val="superscript"/>
          <w:lang w:val="id-ID"/>
        </w:rPr>
      </w:pPr>
      <w:r>
        <w:rPr>
          <w:rFonts w:ascii="Arial" w:hAnsi="Arial" w:cs="Arial"/>
          <w:lang w:val="id-ID"/>
        </w:rPr>
        <w:t xml:space="preserve">Tabel </w:t>
      </w:r>
      <w:r w:rsidR="005C3892" w:rsidRPr="001412C1">
        <w:rPr>
          <w:rFonts w:ascii="Arial" w:hAnsi="Arial" w:cs="Arial"/>
          <w:lang w:val="fr-FR"/>
        </w:rPr>
        <w:t>5.1.5</w:t>
      </w:r>
      <w:r w:rsidR="00827FCD" w:rsidRPr="001412C1">
        <w:rPr>
          <w:rFonts w:ascii="Arial" w:hAnsi="Arial" w:cs="Arial"/>
          <w:lang w:val="fr-FR"/>
        </w:rPr>
        <w:t>. Efisiensi Teknis Usahatani Jeruk Luas Lahan &gt; 6</w:t>
      </w:r>
      <w:r>
        <w:rPr>
          <w:rFonts w:ascii="Arial" w:hAnsi="Arial" w:cs="Arial"/>
          <w:lang w:val="id-ID"/>
        </w:rPr>
        <w:t xml:space="preserve"> </w:t>
      </w:r>
      <w:r w:rsidR="004C72B0">
        <w:rPr>
          <w:rFonts w:ascii="Arial" w:hAnsi="Arial" w:cs="Arial"/>
          <w:lang w:val="id-ID"/>
        </w:rPr>
        <w:t>m</w:t>
      </w:r>
      <w:r w:rsidR="004C72B0">
        <w:rPr>
          <w:rFonts w:ascii="Arial" w:hAnsi="Arial" w:cs="Arial"/>
          <w:vertAlign w:val="superscript"/>
          <w:lang w:val="id-ID"/>
        </w:rPr>
        <w:t>2</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603"/>
        <w:gridCol w:w="1864"/>
        <w:gridCol w:w="1843"/>
      </w:tblGrid>
      <w:tr w:rsidR="00827FCD" w:rsidRPr="002546BE" w14:paraId="3C017685" w14:textId="77777777" w:rsidTr="00DB0261">
        <w:tc>
          <w:tcPr>
            <w:tcW w:w="603" w:type="dxa"/>
            <w:vAlign w:val="center"/>
            <w:hideMark/>
          </w:tcPr>
          <w:p w14:paraId="3771A9C7" w14:textId="77777777" w:rsidR="00827FCD" w:rsidRPr="002546BE" w:rsidRDefault="00827FCD" w:rsidP="00DB0261">
            <w:pPr>
              <w:jc w:val="left"/>
              <w:rPr>
                <w:rFonts w:ascii="Arial" w:hAnsi="Arial" w:cs="Arial"/>
                <w:bCs/>
              </w:rPr>
            </w:pPr>
            <w:r w:rsidRPr="002546BE">
              <w:rPr>
                <w:rFonts w:ascii="Arial" w:hAnsi="Arial" w:cs="Arial"/>
                <w:bCs/>
              </w:rPr>
              <w:t>No.</w:t>
            </w:r>
          </w:p>
        </w:tc>
        <w:tc>
          <w:tcPr>
            <w:tcW w:w="1864" w:type="dxa"/>
            <w:vAlign w:val="center"/>
            <w:hideMark/>
          </w:tcPr>
          <w:p w14:paraId="1E8B0A51" w14:textId="77777777" w:rsidR="00827FCD" w:rsidRPr="002546BE" w:rsidRDefault="00827FCD" w:rsidP="00DB0261">
            <w:pPr>
              <w:jc w:val="left"/>
              <w:rPr>
                <w:rFonts w:ascii="Arial" w:hAnsi="Arial" w:cs="Arial"/>
                <w:bCs/>
              </w:rPr>
            </w:pPr>
            <w:r w:rsidRPr="002546BE">
              <w:rPr>
                <w:rFonts w:ascii="Arial" w:hAnsi="Arial" w:cs="Arial"/>
                <w:bCs/>
              </w:rPr>
              <w:t>Efisiensi</w:t>
            </w:r>
          </w:p>
        </w:tc>
        <w:tc>
          <w:tcPr>
            <w:tcW w:w="1843" w:type="dxa"/>
            <w:vAlign w:val="center"/>
            <w:hideMark/>
          </w:tcPr>
          <w:p w14:paraId="571782CA" w14:textId="77777777" w:rsidR="00827FCD" w:rsidRPr="002546BE" w:rsidRDefault="00827FCD" w:rsidP="00DB0261">
            <w:pPr>
              <w:jc w:val="left"/>
              <w:rPr>
                <w:rFonts w:ascii="Arial" w:hAnsi="Arial" w:cs="Arial"/>
                <w:bCs/>
              </w:rPr>
            </w:pPr>
            <w:r w:rsidRPr="002546BE">
              <w:rPr>
                <w:rFonts w:ascii="Arial" w:hAnsi="Arial" w:cs="Arial"/>
                <w:bCs/>
              </w:rPr>
              <w:t>Nilai</w:t>
            </w:r>
          </w:p>
        </w:tc>
      </w:tr>
      <w:tr w:rsidR="00827FCD" w14:paraId="639D0682" w14:textId="77777777" w:rsidTr="00DB0261">
        <w:tc>
          <w:tcPr>
            <w:tcW w:w="603" w:type="dxa"/>
            <w:hideMark/>
          </w:tcPr>
          <w:p w14:paraId="1F2C9ED1" w14:textId="77777777" w:rsidR="00827FCD" w:rsidRDefault="00827FCD" w:rsidP="00DB0261">
            <w:pPr>
              <w:jc w:val="left"/>
              <w:rPr>
                <w:rFonts w:ascii="Arial" w:hAnsi="Arial" w:cs="Arial"/>
              </w:rPr>
            </w:pPr>
            <w:r>
              <w:rPr>
                <w:rFonts w:ascii="Arial" w:hAnsi="Arial" w:cs="Arial"/>
              </w:rPr>
              <w:t>1</w:t>
            </w:r>
          </w:p>
        </w:tc>
        <w:tc>
          <w:tcPr>
            <w:tcW w:w="1864" w:type="dxa"/>
            <w:hideMark/>
          </w:tcPr>
          <w:p w14:paraId="0DD56AE1" w14:textId="77777777" w:rsidR="00827FCD" w:rsidRDefault="00827FCD" w:rsidP="00DB0261">
            <w:pPr>
              <w:jc w:val="left"/>
              <w:rPr>
                <w:rFonts w:ascii="Arial" w:hAnsi="Arial" w:cs="Arial"/>
              </w:rPr>
            </w:pPr>
            <w:r>
              <w:rPr>
                <w:rFonts w:ascii="Arial" w:hAnsi="Arial" w:cs="Arial"/>
              </w:rPr>
              <w:t>Minimal</w:t>
            </w:r>
          </w:p>
        </w:tc>
        <w:tc>
          <w:tcPr>
            <w:tcW w:w="1843" w:type="dxa"/>
            <w:hideMark/>
          </w:tcPr>
          <w:p w14:paraId="4F7200FF" w14:textId="77777777" w:rsidR="00827FCD" w:rsidRDefault="00827FCD" w:rsidP="00DB0261">
            <w:pPr>
              <w:jc w:val="left"/>
              <w:rPr>
                <w:rFonts w:ascii="Arial" w:hAnsi="Arial" w:cs="Arial"/>
                <w:lang w:val="id-ID"/>
              </w:rPr>
            </w:pPr>
            <w:r>
              <w:rPr>
                <w:rFonts w:ascii="Arial" w:hAnsi="Arial" w:cs="Arial"/>
                <w:lang w:val="id-ID"/>
              </w:rPr>
              <w:t>0,734</w:t>
            </w:r>
          </w:p>
        </w:tc>
      </w:tr>
      <w:tr w:rsidR="00827FCD" w14:paraId="6FDFF438" w14:textId="77777777" w:rsidTr="00DB0261">
        <w:tc>
          <w:tcPr>
            <w:tcW w:w="603" w:type="dxa"/>
            <w:hideMark/>
          </w:tcPr>
          <w:p w14:paraId="1A0F9B32" w14:textId="77777777" w:rsidR="00827FCD" w:rsidRDefault="00827FCD" w:rsidP="00DB0261">
            <w:pPr>
              <w:jc w:val="left"/>
              <w:rPr>
                <w:rFonts w:ascii="Arial" w:hAnsi="Arial" w:cs="Arial"/>
              </w:rPr>
            </w:pPr>
            <w:r>
              <w:rPr>
                <w:rFonts w:ascii="Arial" w:hAnsi="Arial" w:cs="Arial"/>
              </w:rPr>
              <w:t>2</w:t>
            </w:r>
          </w:p>
        </w:tc>
        <w:tc>
          <w:tcPr>
            <w:tcW w:w="1864" w:type="dxa"/>
            <w:hideMark/>
          </w:tcPr>
          <w:p w14:paraId="63C18B34" w14:textId="77777777" w:rsidR="00827FCD" w:rsidRDefault="00827FCD" w:rsidP="00DB0261">
            <w:pPr>
              <w:jc w:val="left"/>
              <w:rPr>
                <w:rFonts w:ascii="Arial" w:hAnsi="Arial" w:cs="Arial"/>
              </w:rPr>
            </w:pPr>
            <w:r>
              <w:rPr>
                <w:rFonts w:ascii="Arial" w:hAnsi="Arial" w:cs="Arial"/>
              </w:rPr>
              <w:t>Maksimal</w:t>
            </w:r>
          </w:p>
        </w:tc>
        <w:tc>
          <w:tcPr>
            <w:tcW w:w="1843" w:type="dxa"/>
            <w:hideMark/>
          </w:tcPr>
          <w:p w14:paraId="13063305" w14:textId="77777777" w:rsidR="00827FCD" w:rsidRDefault="00827FCD" w:rsidP="00DB0261">
            <w:pPr>
              <w:jc w:val="left"/>
              <w:rPr>
                <w:rFonts w:ascii="Arial" w:hAnsi="Arial" w:cs="Arial"/>
                <w:lang w:val="id-ID"/>
              </w:rPr>
            </w:pPr>
            <w:r>
              <w:rPr>
                <w:rFonts w:ascii="Arial" w:hAnsi="Arial" w:cs="Arial"/>
                <w:lang w:val="id-ID"/>
              </w:rPr>
              <w:t>0,997</w:t>
            </w:r>
          </w:p>
        </w:tc>
      </w:tr>
      <w:tr w:rsidR="00827FCD" w14:paraId="6028F7CD" w14:textId="77777777" w:rsidTr="00DB0261">
        <w:tc>
          <w:tcPr>
            <w:tcW w:w="603" w:type="dxa"/>
            <w:hideMark/>
          </w:tcPr>
          <w:p w14:paraId="7DA90B64" w14:textId="77777777" w:rsidR="00827FCD" w:rsidRDefault="00827FCD" w:rsidP="00DB0261">
            <w:pPr>
              <w:jc w:val="left"/>
              <w:rPr>
                <w:rFonts w:ascii="Arial" w:hAnsi="Arial" w:cs="Arial"/>
              </w:rPr>
            </w:pPr>
            <w:r>
              <w:rPr>
                <w:rFonts w:ascii="Arial" w:hAnsi="Arial" w:cs="Arial"/>
              </w:rPr>
              <w:t>3</w:t>
            </w:r>
          </w:p>
        </w:tc>
        <w:tc>
          <w:tcPr>
            <w:tcW w:w="1864" w:type="dxa"/>
            <w:hideMark/>
          </w:tcPr>
          <w:p w14:paraId="5926EFB1" w14:textId="77777777" w:rsidR="00827FCD" w:rsidRDefault="00827FCD" w:rsidP="00DB0261">
            <w:pPr>
              <w:jc w:val="left"/>
              <w:rPr>
                <w:rFonts w:ascii="Arial" w:hAnsi="Arial" w:cs="Arial"/>
              </w:rPr>
            </w:pPr>
            <w:r>
              <w:rPr>
                <w:rFonts w:ascii="Arial" w:hAnsi="Arial" w:cs="Arial"/>
              </w:rPr>
              <w:t>Rata-Rata</w:t>
            </w:r>
          </w:p>
        </w:tc>
        <w:tc>
          <w:tcPr>
            <w:tcW w:w="1843" w:type="dxa"/>
            <w:hideMark/>
          </w:tcPr>
          <w:p w14:paraId="45C63696" w14:textId="77777777" w:rsidR="00827FCD" w:rsidRDefault="00827FCD" w:rsidP="00DB0261">
            <w:pPr>
              <w:jc w:val="left"/>
              <w:rPr>
                <w:rFonts w:ascii="Arial" w:hAnsi="Arial" w:cs="Arial"/>
                <w:lang w:val="id-ID"/>
              </w:rPr>
            </w:pPr>
            <w:r>
              <w:rPr>
                <w:rFonts w:ascii="Arial" w:hAnsi="Arial" w:cs="Arial"/>
                <w:lang w:val="id-ID"/>
              </w:rPr>
              <w:t>0,949</w:t>
            </w:r>
          </w:p>
        </w:tc>
      </w:tr>
    </w:tbl>
    <w:p w14:paraId="1EB74F1D" w14:textId="77777777" w:rsidR="00827FCD" w:rsidRDefault="00827FCD" w:rsidP="00827FCD">
      <w:pPr>
        <w:spacing w:line="360" w:lineRule="auto"/>
        <w:rPr>
          <w:rFonts w:ascii="Arial" w:hAnsi="Arial" w:cs="Arial"/>
          <w:sz w:val="20"/>
        </w:rPr>
      </w:pPr>
      <w:r>
        <w:rPr>
          <w:rFonts w:ascii="Arial" w:hAnsi="Arial" w:cs="Arial"/>
          <w:sz w:val="20"/>
        </w:rPr>
        <w:t>Sumber: Data Primer Diolah</w:t>
      </w:r>
    </w:p>
    <w:p w14:paraId="7962C4A1" w14:textId="5A0271CC" w:rsidR="00827FCD" w:rsidRDefault="00827FCD" w:rsidP="00827FCD">
      <w:pPr>
        <w:spacing w:line="360" w:lineRule="auto"/>
        <w:ind w:firstLine="709"/>
        <w:rPr>
          <w:rFonts w:ascii="Arial" w:hAnsi="Arial" w:cs="Arial"/>
        </w:rPr>
      </w:pPr>
      <w:r>
        <w:rPr>
          <w:rFonts w:ascii="Arial" w:hAnsi="Arial" w:cs="Arial"/>
        </w:rPr>
        <w:lastRenderedPageBreak/>
        <w:t xml:space="preserve">Hasil analisis efisiensi teknis untuk petani dengan luas lahan lebih dari </w:t>
      </w:r>
      <w:r w:rsidR="004C72B0">
        <w:rPr>
          <w:rFonts w:ascii="Arial" w:hAnsi="Arial" w:cs="Arial"/>
          <w:lang w:val="en-ID"/>
        </w:rPr>
        <w:t>6</w:t>
      </w:r>
      <w:r w:rsidR="004C72B0">
        <w:rPr>
          <w:rFonts w:ascii="Arial" w:hAnsi="Arial" w:cs="Arial"/>
          <w:lang w:val="id-ID"/>
        </w:rPr>
        <w:t xml:space="preserve"> m</w:t>
      </w:r>
      <w:r w:rsidR="004C72B0">
        <w:rPr>
          <w:rFonts w:ascii="Arial" w:hAnsi="Arial" w:cs="Arial"/>
          <w:vertAlign w:val="superscript"/>
          <w:lang w:val="id-ID"/>
        </w:rPr>
        <w:t>2</w:t>
      </w:r>
      <w:r>
        <w:rPr>
          <w:rFonts w:ascii="Arial" w:hAnsi="Arial" w:cs="Arial"/>
        </w:rPr>
        <w:t xml:space="preserve"> menunjukkan tingkat efisiensi yang relatif tinggi meskipun ada variasi. Nilai efisiensi minimal tercatat sebesar 0,734, yang lebih rendah dibandingkan dengan kelompok petani yang memiliki luas lahan antara </w:t>
      </w:r>
      <w:r w:rsidR="004C72B0">
        <w:rPr>
          <w:rFonts w:ascii="Arial" w:hAnsi="Arial" w:cs="Arial"/>
        </w:rPr>
        <w:t>4</w:t>
      </w:r>
      <w:r w:rsidR="004C72B0">
        <w:rPr>
          <w:rFonts w:ascii="Arial" w:hAnsi="Arial" w:cs="Arial"/>
          <w:lang w:val="id-ID"/>
        </w:rPr>
        <w:t>.400</w:t>
      </w:r>
      <w:r w:rsidR="004C72B0">
        <w:rPr>
          <w:rFonts w:ascii="Arial" w:hAnsi="Arial" w:cs="Arial"/>
        </w:rPr>
        <w:t xml:space="preserve"> hingga 5.600 </w:t>
      </w:r>
      <w:r w:rsidR="004C72B0">
        <w:rPr>
          <w:rFonts w:ascii="Arial" w:hAnsi="Arial" w:cs="Arial"/>
          <w:lang w:val="id-ID"/>
        </w:rPr>
        <w:t>m</w:t>
      </w:r>
      <w:r w:rsidR="004C72B0">
        <w:rPr>
          <w:rFonts w:ascii="Arial" w:hAnsi="Arial" w:cs="Arial"/>
          <w:vertAlign w:val="superscript"/>
          <w:lang w:val="id-ID"/>
        </w:rPr>
        <w:t>2</w:t>
      </w:r>
      <w:r>
        <w:rPr>
          <w:rFonts w:ascii="Arial" w:hAnsi="Arial" w:cs="Arial"/>
        </w:rPr>
        <w:t xml:space="preserve">. Hal ini menunjukkan bahwa sebagian petani dengan luas lahan lebih besar mungkin mengalami tantangan dalam memaksimalkan penggunaan input produksi, meskipun secara keseluruhan, hasilnya tetap baik. Nilai efisiensi maksimal mencapai 0,997, yang mendekati angka sempurna, menandakan bahwa beberapa petani dalam kelompok ini sangat efisien dalam produksi mereka. Rata-rata efisiensi tercatat sebesar 0,949, yang hampir sebanding dengan kelompok petani dengan luas lahan </w:t>
      </w:r>
      <w:r w:rsidR="004C72B0">
        <w:rPr>
          <w:rFonts w:ascii="Arial" w:hAnsi="Arial" w:cs="Arial"/>
        </w:rPr>
        <w:t>4</w:t>
      </w:r>
      <w:r w:rsidR="004C72B0">
        <w:rPr>
          <w:rFonts w:ascii="Arial" w:hAnsi="Arial" w:cs="Arial"/>
          <w:lang w:val="id-ID"/>
        </w:rPr>
        <w:t>.400</w:t>
      </w:r>
      <w:r w:rsidR="004C72B0">
        <w:rPr>
          <w:rFonts w:ascii="Arial" w:hAnsi="Arial" w:cs="Arial"/>
        </w:rPr>
        <w:t xml:space="preserve"> hingga 5.600 </w:t>
      </w:r>
      <w:r w:rsidR="004C72B0">
        <w:rPr>
          <w:rFonts w:ascii="Arial" w:hAnsi="Arial" w:cs="Arial"/>
          <w:lang w:val="id-ID"/>
        </w:rPr>
        <w:t>m</w:t>
      </w:r>
      <w:r w:rsidR="004C72B0">
        <w:rPr>
          <w:rFonts w:ascii="Arial" w:hAnsi="Arial" w:cs="Arial"/>
          <w:vertAlign w:val="superscript"/>
          <w:lang w:val="id-ID"/>
        </w:rPr>
        <w:t>2</w:t>
      </w:r>
      <w:r>
        <w:rPr>
          <w:rFonts w:ascii="Arial" w:hAnsi="Arial" w:cs="Arial"/>
        </w:rPr>
        <w:t xml:space="preserve">. Secara keseluruhan, efisiensi teknis petani dengan luas lahan lebih dari </w:t>
      </w:r>
      <w:r w:rsidR="004C72B0">
        <w:rPr>
          <w:rFonts w:ascii="Arial" w:hAnsi="Arial" w:cs="Arial"/>
          <w:lang w:val="en-ID"/>
        </w:rPr>
        <w:t>6</w:t>
      </w:r>
      <w:r w:rsidR="004C72B0">
        <w:rPr>
          <w:rFonts w:ascii="Arial" w:hAnsi="Arial" w:cs="Arial"/>
          <w:lang w:val="id-ID"/>
        </w:rPr>
        <w:t xml:space="preserve"> m</w:t>
      </w:r>
      <w:r w:rsidR="004C72B0">
        <w:rPr>
          <w:rFonts w:ascii="Arial" w:hAnsi="Arial" w:cs="Arial"/>
          <w:vertAlign w:val="superscript"/>
          <w:lang w:val="id-ID"/>
        </w:rPr>
        <w:t xml:space="preserve">2 </w:t>
      </w:r>
      <w:r>
        <w:rPr>
          <w:rFonts w:ascii="Arial" w:hAnsi="Arial" w:cs="Arial"/>
        </w:rPr>
        <w:t>tetap tergolong tinggi, meskipun ada beberapa petani yang mungkin dapat lebih mengoptimalkan penggunaan sumber daya mereka untuk meningkatkan efisiensi lebih lanjut.</w:t>
      </w:r>
    </w:p>
    <w:p w14:paraId="047159D7" w14:textId="77777777" w:rsidR="00ED46B6" w:rsidRPr="00ED46B6" w:rsidRDefault="00ED46B6" w:rsidP="00ED46B6">
      <w:pPr>
        <w:spacing w:line="360" w:lineRule="auto"/>
        <w:ind w:firstLine="709"/>
        <w:rPr>
          <w:rFonts w:ascii="Arial" w:hAnsi="Arial" w:cs="Arial"/>
        </w:rPr>
      </w:pPr>
      <w:r w:rsidRPr="00ED46B6">
        <w:rPr>
          <w:rFonts w:ascii="Arial" w:hAnsi="Arial" w:cs="Arial"/>
          <w:b/>
          <w:bCs/>
        </w:rPr>
        <w:t>5.2.4 Perbandingan Efisiensi Ketiga Luas Lahan</w:t>
      </w:r>
    </w:p>
    <w:p w14:paraId="0B90515E" w14:textId="77777777" w:rsidR="00ED46B6" w:rsidRPr="00ED46B6" w:rsidRDefault="00ED46B6" w:rsidP="00ED46B6">
      <w:pPr>
        <w:spacing w:line="360" w:lineRule="auto"/>
        <w:ind w:firstLine="709"/>
        <w:rPr>
          <w:rFonts w:ascii="Arial" w:hAnsi="Arial" w:cs="Arial"/>
        </w:rPr>
      </w:pPr>
      <w:r w:rsidRPr="00ED46B6">
        <w:rPr>
          <w:rFonts w:ascii="Arial" w:hAnsi="Arial" w:cs="Arial"/>
        </w:rPr>
        <w:t>Berdasarkan hasil analisis efisiensi teknis pada tiga kelompok luas lahan yang berbeda, dapat disimpulkan bahwa terdapat perbedaan tingkat efisiensi di antara kelompok petani jeruk di Kecamatan Purbasari, Kabupaten Simalungun. Perbandingan efisiensi teknis ini disajikan dalam tabel berikut:</w:t>
      </w:r>
    </w:p>
    <w:p w14:paraId="3A8E48D5" w14:textId="77777777" w:rsidR="00ED46B6" w:rsidRPr="00ED46B6" w:rsidRDefault="00ED46B6" w:rsidP="00ED46B6">
      <w:pPr>
        <w:spacing w:line="360" w:lineRule="auto"/>
        <w:ind w:left="1276" w:hanging="1276"/>
        <w:rPr>
          <w:rFonts w:ascii="Arial" w:hAnsi="Arial" w:cs="Arial"/>
        </w:rPr>
      </w:pPr>
      <w:r w:rsidRPr="00ED46B6">
        <w:rPr>
          <w:rFonts w:ascii="Arial" w:hAnsi="Arial" w:cs="Arial"/>
          <w:bCs/>
        </w:rPr>
        <w:t>Tabel 5.1.6. Perbandingan Efisiensi Teknis Usahatani Jeruk Berdasarkan Luas Lahan</w:t>
      </w:r>
    </w:p>
    <w:tbl>
      <w:tblPr>
        <w:tblStyle w:val="TableGrid"/>
        <w:tblW w:w="0" w:type="auto"/>
        <w:tblLook w:val="04A0" w:firstRow="1" w:lastRow="0" w:firstColumn="1" w:lastColumn="0" w:noHBand="0" w:noVBand="1"/>
      </w:tblPr>
      <w:tblGrid>
        <w:gridCol w:w="523"/>
        <w:gridCol w:w="1811"/>
        <w:gridCol w:w="1868"/>
        <w:gridCol w:w="2044"/>
        <w:gridCol w:w="2015"/>
      </w:tblGrid>
      <w:tr w:rsidR="00ED46B6" w:rsidRPr="00ED46B6" w14:paraId="25EAC368" w14:textId="77777777" w:rsidTr="00ED46B6">
        <w:tc>
          <w:tcPr>
            <w:tcW w:w="0" w:type="auto"/>
            <w:vAlign w:val="center"/>
            <w:hideMark/>
          </w:tcPr>
          <w:p w14:paraId="7F8CEA5E" w14:textId="77777777" w:rsidR="00ED46B6" w:rsidRPr="00ED46B6" w:rsidRDefault="00ED46B6" w:rsidP="00ED46B6">
            <w:pPr>
              <w:jc w:val="center"/>
              <w:rPr>
                <w:rFonts w:ascii="Arial" w:hAnsi="Arial" w:cs="Arial"/>
              </w:rPr>
            </w:pPr>
            <w:r w:rsidRPr="00ED46B6">
              <w:rPr>
                <w:rFonts w:ascii="Arial" w:hAnsi="Arial" w:cs="Arial"/>
              </w:rPr>
              <w:t>No</w:t>
            </w:r>
          </w:p>
        </w:tc>
        <w:tc>
          <w:tcPr>
            <w:tcW w:w="0" w:type="auto"/>
            <w:vAlign w:val="center"/>
            <w:hideMark/>
          </w:tcPr>
          <w:p w14:paraId="5C0813EE" w14:textId="77777777" w:rsidR="00ED46B6" w:rsidRPr="00ED46B6" w:rsidRDefault="00ED46B6" w:rsidP="00ED46B6">
            <w:pPr>
              <w:jc w:val="center"/>
              <w:rPr>
                <w:rFonts w:ascii="Arial" w:hAnsi="Arial" w:cs="Arial"/>
              </w:rPr>
            </w:pPr>
            <w:r w:rsidRPr="00ED46B6">
              <w:rPr>
                <w:rFonts w:ascii="Arial" w:hAnsi="Arial" w:cs="Arial"/>
              </w:rPr>
              <w:t>Luas Lahan (m²)</w:t>
            </w:r>
          </w:p>
        </w:tc>
        <w:tc>
          <w:tcPr>
            <w:tcW w:w="0" w:type="auto"/>
            <w:vAlign w:val="center"/>
            <w:hideMark/>
          </w:tcPr>
          <w:p w14:paraId="3CF16DFF" w14:textId="77777777" w:rsidR="00ED46B6" w:rsidRPr="00ED46B6" w:rsidRDefault="00ED46B6" w:rsidP="00ED46B6">
            <w:pPr>
              <w:jc w:val="center"/>
              <w:rPr>
                <w:rFonts w:ascii="Arial" w:hAnsi="Arial" w:cs="Arial"/>
              </w:rPr>
            </w:pPr>
            <w:r w:rsidRPr="00ED46B6">
              <w:rPr>
                <w:rFonts w:ascii="Arial" w:hAnsi="Arial" w:cs="Arial"/>
              </w:rPr>
              <w:t>Efisiensi Minimal</w:t>
            </w:r>
          </w:p>
        </w:tc>
        <w:tc>
          <w:tcPr>
            <w:tcW w:w="0" w:type="auto"/>
            <w:vAlign w:val="center"/>
            <w:hideMark/>
          </w:tcPr>
          <w:p w14:paraId="1515B5FE" w14:textId="77777777" w:rsidR="00ED46B6" w:rsidRPr="00ED46B6" w:rsidRDefault="00ED46B6" w:rsidP="00ED46B6">
            <w:pPr>
              <w:jc w:val="center"/>
              <w:rPr>
                <w:rFonts w:ascii="Arial" w:hAnsi="Arial" w:cs="Arial"/>
              </w:rPr>
            </w:pPr>
            <w:r w:rsidRPr="00ED46B6">
              <w:rPr>
                <w:rFonts w:ascii="Arial" w:hAnsi="Arial" w:cs="Arial"/>
              </w:rPr>
              <w:t>Efisiensi Maksimal</w:t>
            </w:r>
          </w:p>
        </w:tc>
        <w:tc>
          <w:tcPr>
            <w:tcW w:w="0" w:type="auto"/>
            <w:vAlign w:val="center"/>
            <w:hideMark/>
          </w:tcPr>
          <w:p w14:paraId="7CF38964" w14:textId="77777777" w:rsidR="00ED46B6" w:rsidRPr="00ED46B6" w:rsidRDefault="00ED46B6" w:rsidP="00ED46B6">
            <w:pPr>
              <w:jc w:val="center"/>
              <w:rPr>
                <w:rFonts w:ascii="Arial" w:hAnsi="Arial" w:cs="Arial"/>
              </w:rPr>
            </w:pPr>
            <w:r w:rsidRPr="00ED46B6">
              <w:rPr>
                <w:rFonts w:ascii="Arial" w:hAnsi="Arial" w:cs="Arial"/>
              </w:rPr>
              <w:t>Rata-rata Efisiensi</w:t>
            </w:r>
          </w:p>
        </w:tc>
      </w:tr>
      <w:tr w:rsidR="00ED46B6" w:rsidRPr="00ED46B6" w14:paraId="0DAD3264" w14:textId="77777777" w:rsidTr="00ED46B6">
        <w:tc>
          <w:tcPr>
            <w:tcW w:w="0" w:type="auto"/>
            <w:hideMark/>
          </w:tcPr>
          <w:p w14:paraId="3A572CD8" w14:textId="77777777" w:rsidR="00ED46B6" w:rsidRPr="00ED46B6" w:rsidRDefault="00ED46B6" w:rsidP="00ED46B6">
            <w:pPr>
              <w:rPr>
                <w:rFonts w:ascii="Arial" w:hAnsi="Arial" w:cs="Arial"/>
              </w:rPr>
            </w:pPr>
            <w:r w:rsidRPr="00ED46B6">
              <w:rPr>
                <w:rFonts w:ascii="Arial" w:hAnsi="Arial" w:cs="Arial"/>
              </w:rPr>
              <w:t>1</w:t>
            </w:r>
          </w:p>
        </w:tc>
        <w:tc>
          <w:tcPr>
            <w:tcW w:w="0" w:type="auto"/>
            <w:vAlign w:val="center"/>
            <w:hideMark/>
          </w:tcPr>
          <w:p w14:paraId="3D603FEC" w14:textId="77777777" w:rsidR="00ED46B6" w:rsidRPr="00ED46B6" w:rsidRDefault="00ED46B6" w:rsidP="00ED46B6">
            <w:pPr>
              <w:jc w:val="center"/>
              <w:rPr>
                <w:rFonts w:ascii="Arial" w:hAnsi="Arial" w:cs="Arial"/>
              </w:rPr>
            </w:pPr>
            <w:r w:rsidRPr="00ED46B6">
              <w:rPr>
                <w:rFonts w:ascii="Arial" w:hAnsi="Arial" w:cs="Arial"/>
              </w:rPr>
              <w:t>2.400 – 4.000</w:t>
            </w:r>
          </w:p>
        </w:tc>
        <w:tc>
          <w:tcPr>
            <w:tcW w:w="0" w:type="auto"/>
            <w:vAlign w:val="center"/>
            <w:hideMark/>
          </w:tcPr>
          <w:p w14:paraId="30811854" w14:textId="77777777" w:rsidR="00ED46B6" w:rsidRPr="00ED46B6" w:rsidRDefault="00ED46B6" w:rsidP="00ED46B6">
            <w:pPr>
              <w:jc w:val="center"/>
              <w:rPr>
                <w:rFonts w:ascii="Arial" w:hAnsi="Arial" w:cs="Arial"/>
              </w:rPr>
            </w:pPr>
            <w:r w:rsidRPr="00ED46B6">
              <w:rPr>
                <w:rFonts w:ascii="Arial" w:hAnsi="Arial" w:cs="Arial"/>
              </w:rPr>
              <w:t>0,9997</w:t>
            </w:r>
          </w:p>
        </w:tc>
        <w:tc>
          <w:tcPr>
            <w:tcW w:w="0" w:type="auto"/>
            <w:vAlign w:val="center"/>
            <w:hideMark/>
          </w:tcPr>
          <w:p w14:paraId="638F0EF4" w14:textId="77777777" w:rsidR="00ED46B6" w:rsidRPr="00ED46B6" w:rsidRDefault="00ED46B6" w:rsidP="00ED46B6">
            <w:pPr>
              <w:jc w:val="center"/>
              <w:rPr>
                <w:rFonts w:ascii="Arial" w:hAnsi="Arial" w:cs="Arial"/>
              </w:rPr>
            </w:pPr>
            <w:r w:rsidRPr="00ED46B6">
              <w:rPr>
                <w:rFonts w:ascii="Arial" w:hAnsi="Arial" w:cs="Arial"/>
              </w:rPr>
              <w:t>0,9997</w:t>
            </w:r>
          </w:p>
        </w:tc>
        <w:tc>
          <w:tcPr>
            <w:tcW w:w="0" w:type="auto"/>
            <w:vAlign w:val="center"/>
            <w:hideMark/>
          </w:tcPr>
          <w:p w14:paraId="023D8893" w14:textId="77777777" w:rsidR="00ED46B6" w:rsidRPr="00ED46B6" w:rsidRDefault="00ED46B6" w:rsidP="00ED46B6">
            <w:pPr>
              <w:jc w:val="center"/>
              <w:rPr>
                <w:rFonts w:ascii="Arial" w:hAnsi="Arial" w:cs="Arial"/>
              </w:rPr>
            </w:pPr>
            <w:r w:rsidRPr="00ED46B6">
              <w:rPr>
                <w:rFonts w:ascii="Arial" w:hAnsi="Arial" w:cs="Arial"/>
              </w:rPr>
              <w:t>0,9997</w:t>
            </w:r>
          </w:p>
        </w:tc>
      </w:tr>
      <w:tr w:rsidR="00ED46B6" w:rsidRPr="00ED46B6" w14:paraId="6E2DBA67" w14:textId="77777777" w:rsidTr="00ED46B6">
        <w:tc>
          <w:tcPr>
            <w:tcW w:w="0" w:type="auto"/>
            <w:hideMark/>
          </w:tcPr>
          <w:p w14:paraId="4872E8A4" w14:textId="77777777" w:rsidR="00ED46B6" w:rsidRPr="00ED46B6" w:rsidRDefault="00ED46B6" w:rsidP="00ED46B6">
            <w:pPr>
              <w:rPr>
                <w:rFonts w:ascii="Arial" w:hAnsi="Arial" w:cs="Arial"/>
              </w:rPr>
            </w:pPr>
            <w:r w:rsidRPr="00ED46B6">
              <w:rPr>
                <w:rFonts w:ascii="Arial" w:hAnsi="Arial" w:cs="Arial"/>
              </w:rPr>
              <w:t>2</w:t>
            </w:r>
          </w:p>
        </w:tc>
        <w:tc>
          <w:tcPr>
            <w:tcW w:w="0" w:type="auto"/>
            <w:vAlign w:val="center"/>
            <w:hideMark/>
          </w:tcPr>
          <w:p w14:paraId="7B53C2E7" w14:textId="77777777" w:rsidR="00ED46B6" w:rsidRPr="00ED46B6" w:rsidRDefault="00ED46B6" w:rsidP="00ED46B6">
            <w:pPr>
              <w:jc w:val="center"/>
              <w:rPr>
                <w:rFonts w:ascii="Arial" w:hAnsi="Arial" w:cs="Arial"/>
              </w:rPr>
            </w:pPr>
            <w:r w:rsidRPr="00ED46B6">
              <w:rPr>
                <w:rFonts w:ascii="Arial" w:hAnsi="Arial" w:cs="Arial"/>
              </w:rPr>
              <w:t>4.400 – 5.600</w:t>
            </w:r>
          </w:p>
        </w:tc>
        <w:tc>
          <w:tcPr>
            <w:tcW w:w="0" w:type="auto"/>
            <w:vAlign w:val="center"/>
            <w:hideMark/>
          </w:tcPr>
          <w:p w14:paraId="57690443" w14:textId="77777777" w:rsidR="00ED46B6" w:rsidRPr="00ED46B6" w:rsidRDefault="00ED46B6" w:rsidP="00ED46B6">
            <w:pPr>
              <w:jc w:val="center"/>
              <w:rPr>
                <w:rFonts w:ascii="Arial" w:hAnsi="Arial" w:cs="Arial"/>
              </w:rPr>
            </w:pPr>
            <w:r w:rsidRPr="00ED46B6">
              <w:rPr>
                <w:rFonts w:ascii="Arial" w:hAnsi="Arial" w:cs="Arial"/>
              </w:rPr>
              <w:t>0,812</w:t>
            </w:r>
          </w:p>
        </w:tc>
        <w:tc>
          <w:tcPr>
            <w:tcW w:w="0" w:type="auto"/>
            <w:vAlign w:val="center"/>
            <w:hideMark/>
          </w:tcPr>
          <w:p w14:paraId="72D5715A" w14:textId="77777777" w:rsidR="00ED46B6" w:rsidRPr="00ED46B6" w:rsidRDefault="00ED46B6" w:rsidP="00ED46B6">
            <w:pPr>
              <w:jc w:val="center"/>
              <w:rPr>
                <w:rFonts w:ascii="Arial" w:hAnsi="Arial" w:cs="Arial"/>
              </w:rPr>
            </w:pPr>
            <w:r w:rsidRPr="00ED46B6">
              <w:rPr>
                <w:rFonts w:ascii="Arial" w:hAnsi="Arial" w:cs="Arial"/>
              </w:rPr>
              <w:t>1,0000</w:t>
            </w:r>
          </w:p>
        </w:tc>
        <w:tc>
          <w:tcPr>
            <w:tcW w:w="0" w:type="auto"/>
            <w:vAlign w:val="center"/>
            <w:hideMark/>
          </w:tcPr>
          <w:p w14:paraId="016A82EF" w14:textId="77777777" w:rsidR="00ED46B6" w:rsidRPr="00ED46B6" w:rsidRDefault="00ED46B6" w:rsidP="00ED46B6">
            <w:pPr>
              <w:jc w:val="center"/>
              <w:rPr>
                <w:rFonts w:ascii="Arial" w:hAnsi="Arial" w:cs="Arial"/>
              </w:rPr>
            </w:pPr>
            <w:r w:rsidRPr="00ED46B6">
              <w:rPr>
                <w:rFonts w:ascii="Arial" w:hAnsi="Arial" w:cs="Arial"/>
              </w:rPr>
              <w:t>0,9480</w:t>
            </w:r>
          </w:p>
        </w:tc>
      </w:tr>
      <w:tr w:rsidR="00ED46B6" w:rsidRPr="00ED46B6" w14:paraId="52C104C3" w14:textId="77777777" w:rsidTr="00ED46B6">
        <w:tc>
          <w:tcPr>
            <w:tcW w:w="0" w:type="auto"/>
            <w:hideMark/>
          </w:tcPr>
          <w:p w14:paraId="6B54E85E" w14:textId="77777777" w:rsidR="00ED46B6" w:rsidRPr="00ED46B6" w:rsidRDefault="00ED46B6" w:rsidP="00ED46B6">
            <w:pPr>
              <w:rPr>
                <w:rFonts w:ascii="Arial" w:hAnsi="Arial" w:cs="Arial"/>
              </w:rPr>
            </w:pPr>
            <w:r w:rsidRPr="00ED46B6">
              <w:rPr>
                <w:rFonts w:ascii="Arial" w:hAnsi="Arial" w:cs="Arial"/>
              </w:rPr>
              <w:t>3</w:t>
            </w:r>
          </w:p>
        </w:tc>
        <w:tc>
          <w:tcPr>
            <w:tcW w:w="0" w:type="auto"/>
            <w:vAlign w:val="center"/>
            <w:hideMark/>
          </w:tcPr>
          <w:p w14:paraId="3363598E" w14:textId="77777777" w:rsidR="00ED46B6" w:rsidRPr="00ED46B6" w:rsidRDefault="00ED46B6" w:rsidP="00ED46B6">
            <w:pPr>
              <w:jc w:val="center"/>
              <w:rPr>
                <w:rFonts w:ascii="Arial" w:hAnsi="Arial" w:cs="Arial"/>
              </w:rPr>
            </w:pPr>
            <w:r w:rsidRPr="00ED46B6">
              <w:rPr>
                <w:rFonts w:ascii="Arial" w:hAnsi="Arial" w:cs="Arial"/>
              </w:rPr>
              <w:t>&gt; 6.000</w:t>
            </w:r>
          </w:p>
        </w:tc>
        <w:tc>
          <w:tcPr>
            <w:tcW w:w="0" w:type="auto"/>
            <w:vAlign w:val="center"/>
            <w:hideMark/>
          </w:tcPr>
          <w:p w14:paraId="056F7CB9" w14:textId="77777777" w:rsidR="00ED46B6" w:rsidRPr="00ED46B6" w:rsidRDefault="00ED46B6" w:rsidP="00ED46B6">
            <w:pPr>
              <w:jc w:val="center"/>
              <w:rPr>
                <w:rFonts w:ascii="Arial" w:hAnsi="Arial" w:cs="Arial"/>
              </w:rPr>
            </w:pPr>
            <w:r w:rsidRPr="00ED46B6">
              <w:rPr>
                <w:rFonts w:ascii="Arial" w:hAnsi="Arial" w:cs="Arial"/>
              </w:rPr>
              <w:t>0,734</w:t>
            </w:r>
          </w:p>
        </w:tc>
        <w:tc>
          <w:tcPr>
            <w:tcW w:w="0" w:type="auto"/>
            <w:vAlign w:val="center"/>
            <w:hideMark/>
          </w:tcPr>
          <w:p w14:paraId="21107A69" w14:textId="77777777" w:rsidR="00ED46B6" w:rsidRPr="00ED46B6" w:rsidRDefault="00ED46B6" w:rsidP="00ED46B6">
            <w:pPr>
              <w:jc w:val="center"/>
              <w:rPr>
                <w:rFonts w:ascii="Arial" w:hAnsi="Arial" w:cs="Arial"/>
              </w:rPr>
            </w:pPr>
            <w:r w:rsidRPr="00ED46B6">
              <w:rPr>
                <w:rFonts w:ascii="Arial" w:hAnsi="Arial" w:cs="Arial"/>
              </w:rPr>
              <w:t>0,9970</w:t>
            </w:r>
          </w:p>
        </w:tc>
        <w:tc>
          <w:tcPr>
            <w:tcW w:w="0" w:type="auto"/>
            <w:vAlign w:val="center"/>
            <w:hideMark/>
          </w:tcPr>
          <w:p w14:paraId="1034C046" w14:textId="77777777" w:rsidR="00ED46B6" w:rsidRPr="00ED46B6" w:rsidRDefault="00ED46B6" w:rsidP="00ED46B6">
            <w:pPr>
              <w:jc w:val="center"/>
              <w:rPr>
                <w:rFonts w:ascii="Arial" w:hAnsi="Arial" w:cs="Arial"/>
              </w:rPr>
            </w:pPr>
            <w:r w:rsidRPr="00ED46B6">
              <w:rPr>
                <w:rFonts w:ascii="Arial" w:hAnsi="Arial" w:cs="Arial"/>
              </w:rPr>
              <w:t>0,9490</w:t>
            </w:r>
          </w:p>
        </w:tc>
      </w:tr>
    </w:tbl>
    <w:p w14:paraId="784A3373" w14:textId="77777777" w:rsidR="008F6296" w:rsidRDefault="008F6296" w:rsidP="008F6296">
      <w:pPr>
        <w:spacing w:line="360" w:lineRule="auto"/>
        <w:rPr>
          <w:rFonts w:ascii="Arial" w:hAnsi="Arial" w:cs="Arial"/>
          <w:sz w:val="20"/>
        </w:rPr>
      </w:pPr>
      <w:r>
        <w:rPr>
          <w:rFonts w:ascii="Arial" w:hAnsi="Arial" w:cs="Arial"/>
          <w:sz w:val="20"/>
        </w:rPr>
        <w:t>Sumber: Data Primer Diolah</w:t>
      </w:r>
    </w:p>
    <w:p w14:paraId="51E083AE" w14:textId="77777777" w:rsidR="00ED46B6" w:rsidRPr="00ED46B6" w:rsidRDefault="00ED46B6" w:rsidP="00ED46B6">
      <w:pPr>
        <w:spacing w:line="360" w:lineRule="auto"/>
        <w:ind w:firstLine="709"/>
        <w:rPr>
          <w:rFonts w:ascii="Arial" w:hAnsi="Arial" w:cs="Arial"/>
        </w:rPr>
      </w:pPr>
      <w:r w:rsidRPr="00ED46B6">
        <w:rPr>
          <w:rFonts w:ascii="Arial" w:hAnsi="Arial" w:cs="Arial"/>
        </w:rPr>
        <w:t xml:space="preserve">Dari tabel di atas, terlihat bahwa kelompok petani dengan luas lahan </w:t>
      </w:r>
      <w:r w:rsidRPr="00ED46B6">
        <w:rPr>
          <w:rFonts w:ascii="Arial" w:hAnsi="Arial" w:cs="Arial"/>
          <w:bCs/>
        </w:rPr>
        <w:t>2.400 hingga 4.000 m²</w:t>
      </w:r>
      <w:r w:rsidRPr="00ED46B6">
        <w:rPr>
          <w:rFonts w:ascii="Arial" w:hAnsi="Arial" w:cs="Arial"/>
        </w:rPr>
        <w:t xml:space="preserve"> memiliki tingkat efisiensi teknis paling tinggi dan konsisten, dengan nilai minimal, maksimal, dan rata-rata semuanya mencapai </w:t>
      </w:r>
      <w:r w:rsidRPr="00ED46B6">
        <w:rPr>
          <w:rFonts w:ascii="Arial" w:hAnsi="Arial" w:cs="Arial"/>
          <w:bCs/>
        </w:rPr>
        <w:lastRenderedPageBreak/>
        <w:t>0,9997</w:t>
      </w:r>
      <w:r w:rsidRPr="00ED46B6">
        <w:rPr>
          <w:rFonts w:ascii="Arial" w:hAnsi="Arial" w:cs="Arial"/>
        </w:rPr>
        <w:t>. Hal ini menunjukkan bahwa petani dalam kelompok ini sangat optimal dalam penggunaan input produksi mereka, hampir tanpa pemborosan.</w:t>
      </w:r>
    </w:p>
    <w:p w14:paraId="2D28980F" w14:textId="77777777" w:rsidR="00ED46B6" w:rsidRPr="00ED46B6" w:rsidRDefault="00ED46B6" w:rsidP="00ED46B6">
      <w:pPr>
        <w:spacing w:line="360" w:lineRule="auto"/>
        <w:ind w:firstLine="709"/>
        <w:rPr>
          <w:rFonts w:ascii="Arial" w:hAnsi="Arial" w:cs="Arial"/>
        </w:rPr>
      </w:pPr>
      <w:r w:rsidRPr="00ED46B6">
        <w:rPr>
          <w:rFonts w:ascii="Arial" w:hAnsi="Arial" w:cs="Arial"/>
        </w:rPr>
        <w:t xml:space="preserve">Sementara itu, pada kelompok petani dengan luas lahan </w:t>
      </w:r>
      <w:r w:rsidRPr="00ED46B6">
        <w:rPr>
          <w:rFonts w:ascii="Arial" w:hAnsi="Arial" w:cs="Arial"/>
          <w:bCs/>
        </w:rPr>
        <w:t>4.400 hingga 5.600 m²</w:t>
      </w:r>
      <w:r w:rsidRPr="00ED46B6">
        <w:rPr>
          <w:rFonts w:ascii="Arial" w:hAnsi="Arial" w:cs="Arial"/>
        </w:rPr>
        <w:t xml:space="preserve">, efisiensi teknis masih tergolong tinggi dengan nilai rata-rata </w:t>
      </w:r>
      <w:r w:rsidRPr="00ED46B6">
        <w:rPr>
          <w:rFonts w:ascii="Arial" w:hAnsi="Arial" w:cs="Arial"/>
          <w:bCs/>
        </w:rPr>
        <w:t>0,948</w:t>
      </w:r>
      <w:r w:rsidRPr="00ED46B6">
        <w:rPr>
          <w:rFonts w:ascii="Arial" w:hAnsi="Arial" w:cs="Arial"/>
        </w:rPr>
        <w:t>, namun terjadi variasi yang lebih besar dibandingkan dengan kelompok pertama. Beberapa petani dalam kelompok ini masih dapat meningkatkan efisiensi produksi mereka untuk mencapai tingkat optimal.</w:t>
      </w:r>
    </w:p>
    <w:p w14:paraId="095E35DE" w14:textId="77777777" w:rsidR="00ED46B6" w:rsidRPr="00ED46B6" w:rsidRDefault="00ED46B6" w:rsidP="00ED46B6">
      <w:pPr>
        <w:spacing w:line="360" w:lineRule="auto"/>
        <w:ind w:firstLine="709"/>
        <w:rPr>
          <w:rFonts w:ascii="Arial" w:hAnsi="Arial" w:cs="Arial"/>
        </w:rPr>
      </w:pPr>
      <w:r w:rsidRPr="00ED46B6">
        <w:rPr>
          <w:rFonts w:ascii="Arial" w:hAnsi="Arial" w:cs="Arial"/>
        </w:rPr>
        <w:t xml:space="preserve">Kelompok petani dengan luas lahan </w:t>
      </w:r>
      <w:r w:rsidRPr="00ED46B6">
        <w:rPr>
          <w:rFonts w:ascii="Arial" w:hAnsi="Arial" w:cs="Arial"/>
          <w:bCs/>
        </w:rPr>
        <w:t>lebih dari 6.000 m²</w:t>
      </w:r>
      <w:r w:rsidRPr="00ED46B6">
        <w:rPr>
          <w:rFonts w:ascii="Arial" w:hAnsi="Arial" w:cs="Arial"/>
        </w:rPr>
        <w:t xml:space="preserve"> memiliki nilai efisiensi minimal </w:t>
      </w:r>
      <w:r w:rsidRPr="00ED46B6">
        <w:rPr>
          <w:rFonts w:ascii="Arial" w:hAnsi="Arial" w:cs="Arial"/>
          <w:bCs/>
        </w:rPr>
        <w:t>0,734</w:t>
      </w:r>
      <w:r w:rsidRPr="00ED46B6">
        <w:rPr>
          <w:rFonts w:ascii="Arial" w:hAnsi="Arial" w:cs="Arial"/>
        </w:rPr>
        <w:t xml:space="preserve">, yang merupakan nilai terendah di antara ketiga kelompok. Meskipun efisiensi maksimal mencapai </w:t>
      </w:r>
      <w:r w:rsidRPr="00ED46B6">
        <w:rPr>
          <w:rFonts w:ascii="Arial" w:hAnsi="Arial" w:cs="Arial"/>
          <w:bCs/>
        </w:rPr>
        <w:t>0,997</w:t>
      </w:r>
      <w:r w:rsidRPr="00ED46B6">
        <w:rPr>
          <w:rFonts w:ascii="Arial" w:hAnsi="Arial" w:cs="Arial"/>
        </w:rPr>
        <w:t xml:space="preserve">, rata-rata efisiensi pada kelompok ini sebesar </w:t>
      </w:r>
      <w:r w:rsidRPr="00ED46B6">
        <w:rPr>
          <w:rFonts w:ascii="Arial" w:hAnsi="Arial" w:cs="Arial"/>
          <w:bCs/>
        </w:rPr>
        <w:t>0,949</w:t>
      </w:r>
      <w:r w:rsidRPr="00ED46B6">
        <w:rPr>
          <w:rFonts w:ascii="Arial" w:hAnsi="Arial" w:cs="Arial"/>
        </w:rPr>
        <w:t>, sedikit lebih tinggi dibandingkan dengan kelompok 4.400 – 5.600 m². Hal ini menunjukkan bahwa petani dengan luas lahan lebih besar masih menghadapi tantangan dalam mengoptimalkan input produksi mereka.</w:t>
      </w:r>
    </w:p>
    <w:p w14:paraId="5FB784D2" w14:textId="34DED396" w:rsidR="00ED46B6" w:rsidRDefault="00ED46B6" w:rsidP="00827FCD">
      <w:pPr>
        <w:spacing w:line="360" w:lineRule="auto"/>
        <w:ind w:firstLine="709"/>
        <w:rPr>
          <w:rFonts w:ascii="Arial" w:hAnsi="Arial" w:cs="Arial"/>
        </w:rPr>
      </w:pPr>
      <w:r w:rsidRPr="00ED46B6">
        <w:rPr>
          <w:rFonts w:ascii="Arial" w:hAnsi="Arial" w:cs="Arial"/>
        </w:rPr>
        <w:t>Secara keseluruhan, dapat disimpulkan bahwa petani dengan luas lahan lebih kecil (2.400 – 4.000 m²) lebih efisien dalam mengelola sumber daya dibandingkan dengan petani yang memiliki lahan lebih luas. Hal ini bisa disebabkan oleh beberapa faktor, seperti skala pengelolaan yang lebih terkendali, penggunaan input yang lebih optimal, serta pengawasan produksi yang lebih intensif.</w:t>
      </w:r>
    </w:p>
    <w:p w14:paraId="5D1E3E10" w14:textId="0B660D2A" w:rsidR="00827FCD" w:rsidRDefault="006F55C8" w:rsidP="00827FCD">
      <w:pPr>
        <w:pStyle w:val="Heading2"/>
        <w:ind w:left="426" w:hanging="426"/>
      </w:pPr>
      <w:bookmarkStart w:id="67" w:name="_Toc182768407"/>
      <w:bookmarkStart w:id="68" w:name="_Toc184527485"/>
      <w:r>
        <w:t>5.3</w:t>
      </w:r>
      <w:r w:rsidR="00827FCD">
        <w:t xml:space="preserve"> Upaya untuk Meningkatkan Efisiensi Produksi Usaha Tani Jeruk di Kecamatan Purbasari, Kabupaten Simalungun</w:t>
      </w:r>
      <w:bookmarkEnd w:id="67"/>
      <w:bookmarkEnd w:id="68"/>
    </w:p>
    <w:p w14:paraId="6C3FC31A" w14:textId="435C57DD" w:rsidR="00827FCD" w:rsidRDefault="006F55C8" w:rsidP="00827FCD">
      <w:pPr>
        <w:pStyle w:val="Heading3"/>
        <w:rPr>
          <w:rFonts w:eastAsiaTheme="minorHAnsi"/>
        </w:rPr>
      </w:pPr>
      <w:bookmarkStart w:id="69" w:name="_Toc182768408"/>
      <w:bookmarkStart w:id="70" w:name="_Toc184527486"/>
      <w:r>
        <w:rPr>
          <w:rFonts w:eastAsiaTheme="minorHAnsi"/>
        </w:rPr>
        <w:t>5.3</w:t>
      </w:r>
      <w:r w:rsidR="00827FCD">
        <w:rPr>
          <w:rFonts w:eastAsiaTheme="minorHAnsi"/>
        </w:rPr>
        <w:t>.1 Variabel Penentu Efisiensi</w:t>
      </w:r>
      <w:bookmarkEnd w:id="69"/>
      <w:bookmarkEnd w:id="70"/>
    </w:p>
    <w:p w14:paraId="652CADBC" w14:textId="77777777" w:rsidR="00827FCD" w:rsidRDefault="00827FCD" w:rsidP="00827FCD">
      <w:pPr>
        <w:spacing w:line="360" w:lineRule="auto"/>
        <w:ind w:firstLine="709"/>
        <w:rPr>
          <w:rFonts w:ascii="Arial" w:hAnsi="Arial" w:cs="Arial"/>
        </w:rPr>
      </w:pPr>
      <w:r>
        <w:rPr>
          <w:rFonts w:ascii="Arial" w:hAnsi="Arial" w:cs="Arial"/>
        </w:rPr>
        <w:t>Tabel berikut menyajikan hasil analisis pengaruh variabel-variabel input terhadap produksi jeruk, yang meliputi luas lahan, bibit, pupuk, pestisida, dan tenaga kerja. Analisis ini bertujuan untuk mengidentifikasi faktor-faktor yang berpengaruh signifikan terhadap efisiensi produksi dan memberikan wawasan mengenai upaya yang dapat dilakukan untuk meningkatkan efisiensi usaha tani jeruk di kawasan ini.</w:t>
      </w:r>
    </w:p>
    <w:p w14:paraId="7E11F7B5" w14:textId="0DE9A5A9" w:rsidR="00827FCD" w:rsidRDefault="005C3892" w:rsidP="00827FCD">
      <w:pPr>
        <w:spacing w:line="360" w:lineRule="auto"/>
        <w:ind w:firstLine="709"/>
        <w:rPr>
          <w:rFonts w:ascii="Arial" w:hAnsi="Arial" w:cs="Arial"/>
          <w:lang w:val="en-ID"/>
        </w:rPr>
      </w:pPr>
      <w:r>
        <w:rPr>
          <w:rFonts w:ascii="Arial" w:hAnsi="Arial" w:cs="Arial"/>
          <w:lang w:val="en-ID"/>
        </w:rPr>
        <w:lastRenderedPageBreak/>
        <w:t>Tabel 5.6</w:t>
      </w:r>
      <w:r w:rsidR="00827FCD">
        <w:rPr>
          <w:rFonts w:ascii="Arial" w:hAnsi="Arial" w:cs="Arial"/>
          <w:lang w:val="en-ID"/>
        </w:rPr>
        <w:t>. Pengaruh Varibel Terhadap Produksi</w:t>
      </w:r>
    </w:p>
    <w:tbl>
      <w:tblPr>
        <w:tblStyle w:val="TableGrid"/>
        <w:tblW w:w="7997" w:type="dxa"/>
        <w:tblInd w:w="137" w:type="dxa"/>
        <w:tblBorders>
          <w:left w:val="none" w:sz="0" w:space="0" w:color="auto"/>
          <w:right w:val="none" w:sz="0" w:space="0" w:color="auto"/>
          <w:insideV w:val="none" w:sz="0" w:space="0" w:color="auto"/>
        </w:tblBorders>
        <w:tblLook w:val="04A0" w:firstRow="1" w:lastRow="0" w:firstColumn="1" w:lastColumn="0" w:noHBand="0" w:noVBand="1"/>
      </w:tblPr>
      <w:tblGrid>
        <w:gridCol w:w="606"/>
        <w:gridCol w:w="2512"/>
        <w:gridCol w:w="1391"/>
        <w:gridCol w:w="1297"/>
        <w:gridCol w:w="1195"/>
        <w:gridCol w:w="996"/>
      </w:tblGrid>
      <w:tr w:rsidR="00827FCD" w:rsidRPr="002546BE" w14:paraId="253DFD46" w14:textId="77777777" w:rsidTr="00A00263">
        <w:tc>
          <w:tcPr>
            <w:tcW w:w="606" w:type="dxa"/>
            <w:vAlign w:val="center"/>
            <w:hideMark/>
          </w:tcPr>
          <w:p w14:paraId="1258E8F9" w14:textId="77777777" w:rsidR="00827FCD" w:rsidRPr="002546BE" w:rsidRDefault="00827FCD">
            <w:pPr>
              <w:jc w:val="center"/>
              <w:rPr>
                <w:rFonts w:ascii="Arial" w:hAnsi="Arial" w:cs="Arial"/>
                <w:bCs/>
              </w:rPr>
            </w:pPr>
            <w:r w:rsidRPr="002546BE">
              <w:rPr>
                <w:rFonts w:ascii="Arial" w:hAnsi="Arial" w:cs="Arial"/>
                <w:bCs/>
              </w:rPr>
              <w:t>No.</w:t>
            </w:r>
          </w:p>
        </w:tc>
        <w:tc>
          <w:tcPr>
            <w:tcW w:w="2512" w:type="dxa"/>
            <w:vAlign w:val="center"/>
            <w:hideMark/>
          </w:tcPr>
          <w:p w14:paraId="77EE42A3" w14:textId="77777777" w:rsidR="00827FCD" w:rsidRPr="002546BE" w:rsidRDefault="00827FCD">
            <w:pPr>
              <w:jc w:val="center"/>
              <w:rPr>
                <w:rFonts w:ascii="Arial" w:hAnsi="Arial" w:cs="Arial"/>
                <w:bCs/>
              </w:rPr>
            </w:pPr>
            <w:r w:rsidRPr="002546BE">
              <w:rPr>
                <w:rFonts w:ascii="Arial" w:hAnsi="Arial" w:cs="Arial"/>
                <w:bCs/>
              </w:rPr>
              <w:t>Variabel</w:t>
            </w:r>
          </w:p>
        </w:tc>
        <w:tc>
          <w:tcPr>
            <w:tcW w:w="1391" w:type="dxa"/>
            <w:vAlign w:val="center"/>
            <w:hideMark/>
          </w:tcPr>
          <w:p w14:paraId="0A7F7189" w14:textId="77777777" w:rsidR="00827FCD" w:rsidRPr="002546BE" w:rsidRDefault="00827FCD">
            <w:pPr>
              <w:jc w:val="center"/>
              <w:rPr>
                <w:rFonts w:ascii="Arial" w:hAnsi="Arial" w:cs="Arial"/>
                <w:bCs/>
                <w:lang w:val="id-ID"/>
              </w:rPr>
            </w:pPr>
            <w:r w:rsidRPr="002546BE">
              <w:rPr>
                <w:rFonts w:ascii="Arial" w:hAnsi="Arial" w:cs="Arial"/>
                <w:bCs/>
                <w:lang w:val="id-ID"/>
              </w:rPr>
              <w:t>Parameter</w:t>
            </w:r>
          </w:p>
        </w:tc>
        <w:tc>
          <w:tcPr>
            <w:tcW w:w="1297" w:type="dxa"/>
            <w:vAlign w:val="center"/>
            <w:hideMark/>
          </w:tcPr>
          <w:p w14:paraId="5633543C" w14:textId="77777777" w:rsidR="00827FCD" w:rsidRPr="002546BE" w:rsidRDefault="00827FCD">
            <w:pPr>
              <w:jc w:val="center"/>
              <w:rPr>
                <w:rFonts w:ascii="Arial" w:hAnsi="Arial" w:cs="Arial"/>
                <w:bCs/>
                <w:lang w:val="id-ID"/>
              </w:rPr>
            </w:pPr>
            <w:r w:rsidRPr="002546BE">
              <w:rPr>
                <w:rFonts w:ascii="Arial" w:hAnsi="Arial" w:cs="Arial"/>
                <w:bCs/>
                <w:lang w:val="id-ID"/>
              </w:rPr>
              <w:t>Koefisien</w:t>
            </w:r>
          </w:p>
        </w:tc>
        <w:tc>
          <w:tcPr>
            <w:tcW w:w="1195" w:type="dxa"/>
            <w:vAlign w:val="center"/>
            <w:hideMark/>
          </w:tcPr>
          <w:p w14:paraId="0A3355DF" w14:textId="77777777" w:rsidR="00827FCD" w:rsidRPr="002546BE" w:rsidRDefault="00827FCD">
            <w:pPr>
              <w:jc w:val="center"/>
              <w:rPr>
                <w:rFonts w:ascii="Arial" w:hAnsi="Arial" w:cs="Arial"/>
                <w:bCs/>
                <w:lang w:val="id-ID"/>
              </w:rPr>
            </w:pPr>
            <w:r w:rsidRPr="002546BE">
              <w:rPr>
                <w:rFonts w:ascii="Arial" w:hAnsi="Arial" w:cs="Arial"/>
                <w:bCs/>
                <w:lang w:val="id-ID"/>
              </w:rPr>
              <w:t>T-hitung</w:t>
            </w:r>
          </w:p>
        </w:tc>
        <w:tc>
          <w:tcPr>
            <w:tcW w:w="996" w:type="dxa"/>
            <w:vAlign w:val="center"/>
            <w:hideMark/>
          </w:tcPr>
          <w:p w14:paraId="6E71F7D8" w14:textId="77777777" w:rsidR="00827FCD" w:rsidRPr="002546BE" w:rsidRDefault="00827FCD">
            <w:pPr>
              <w:jc w:val="center"/>
              <w:rPr>
                <w:rFonts w:ascii="Arial" w:hAnsi="Arial" w:cs="Arial"/>
                <w:bCs/>
                <w:lang w:val="id-ID"/>
              </w:rPr>
            </w:pPr>
            <w:r w:rsidRPr="002546BE">
              <w:rPr>
                <w:rFonts w:ascii="Arial" w:hAnsi="Arial" w:cs="Arial"/>
                <w:bCs/>
                <w:lang w:val="id-ID"/>
              </w:rPr>
              <w:t>Ket</w:t>
            </w:r>
          </w:p>
        </w:tc>
      </w:tr>
      <w:tr w:rsidR="00827FCD" w14:paraId="53BF5AA8" w14:textId="77777777" w:rsidTr="00A00263">
        <w:tc>
          <w:tcPr>
            <w:tcW w:w="606" w:type="dxa"/>
            <w:tcBorders>
              <w:bottom w:val="nil"/>
            </w:tcBorders>
            <w:hideMark/>
          </w:tcPr>
          <w:p w14:paraId="562A3E2B" w14:textId="77777777" w:rsidR="00827FCD" w:rsidRDefault="00827FCD">
            <w:pPr>
              <w:rPr>
                <w:rFonts w:ascii="Arial" w:hAnsi="Arial" w:cs="Arial"/>
                <w:lang w:val="id-ID"/>
              </w:rPr>
            </w:pPr>
            <w:r>
              <w:rPr>
                <w:rFonts w:ascii="Arial" w:hAnsi="Arial" w:cs="Arial"/>
                <w:lang w:val="id-ID"/>
              </w:rPr>
              <w:t>1</w:t>
            </w:r>
          </w:p>
        </w:tc>
        <w:tc>
          <w:tcPr>
            <w:tcW w:w="2512" w:type="dxa"/>
            <w:tcBorders>
              <w:bottom w:val="nil"/>
            </w:tcBorders>
            <w:hideMark/>
          </w:tcPr>
          <w:p w14:paraId="2D9FEC5C" w14:textId="77777777" w:rsidR="00827FCD" w:rsidRDefault="00827FCD">
            <w:pPr>
              <w:rPr>
                <w:rFonts w:ascii="Arial" w:hAnsi="Arial" w:cs="Arial"/>
                <w:lang w:val="id-ID"/>
              </w:rPr>
            </w:pPr>
            <w:r>
              <w:rPr>
                <w:rFonts w:ascii="Arial" w:hAnsi="Arial" w:cs="Arial"/>
                <w:lang w:val="id-ID"/>
              </w:rPr>
              <w:t>Konstanta</w:t>
            </w:r>
          </w:p>
        </w:tc>
        <w:tc>
          <w:tcPr>
            <w:tcW w:w="1391" w:type="dxa"/>
            <w:tcBorders>
              <w:bottom w:val="nil"/>
            </w:tcBorders>
            <w:vAlign w:val="center"/>
            <w:hideMark/>
          </w:tcPr>
          <w:p w14:paraId="6B3B5F1C" w14:textId="77777777" w:rsidR="00827FCD" w:rsidRDefault="00827FCD">
            <w:pPr>
              <w:jc w:val="center"/>
              <w:rPr>
                <w:rFonts w:ascii="Arial" w:hAnsi="Arial" w:cs="Arial"/>
              </w:rPr>
            </w:pPr>
            <w:r>
              <w:rPr>
                <w:rFonts w:ascii="Arial" w:hAnsi="Arial" w:cs="Arial"/>
              </w:rPr>
              <w:t>α</w:t>
            </w:r>
          </w:p>
        </w:tc>
        <w:tc>
          <w:tcPr>
            <w:tcW w:w="1297" w:type="dxa"/>
            <w:tcBorders>
              <w:bottom w:val="nil"/>
            </w:tcBorders>
            <w:vAlign w:val="center"/>
            <w:hideMark/>
          </w:tcPr>
          <w:p w14:paraId="5FBC9F45" w14:textId="77777777" w:rsidR="00827FCD" w:rsidRDefault="00827FCD">
            <w:pPr>
              <w:jc w:val="right"/>
              <w:rPr>
                <w:rFonts w:ascii="Arial" w:hAnsi="Arial" w:cs="Arial"/>
              </w:rPr>
            </w:pPr>
            <w:r>
              <w:rPr>
                <w:rFonts w:ascii="Arial" w:hAnsi="Arial" w:cs="Arial"/>
              </w:rPr>
              <w:t>7,109</w:t>
            </w:r>
          </w:p>
        </w:tc>
        <w:tc>
          <w:tcPr>
            <w:tcW w:w="1195" w:type="dxa"/>
            <w:tcBorders>
              <w:bottom w:val="nil"/>
            </w:tcBorders>
            <w:vAlign w:val="center"/>
            <w:hideMark/>
          </w:tcPr>
          <w:p w14:paraId="6236FBB2" w14:textId="77777777" w:rsidR="00827FCD" w:rsidRDefault="00827FCD">
            <w:pPr>
              <w:jc w:val="right"/>
              <w:rPr>
                <w:rFonts w:ascii="Arial" w:hAnsi="Arial" w:cs="Arial"/>
              </w:rPr>
            </w:pPr>
            <w:r>
              <w:rPr>
                <w:rFonts w:ascii="Arial" w:hAnsi="Arial" w:cs="Arial"/>
              </w:rPr>
              <w:t>4,719</w:t>
            </w:r>
          </w:p>
        </w:tc>
        <w:tc>
          <w:tcPr>
            <w:tcW w:w="996" w:type="dxa"/>
            <w:tcBorders>
              <w:bottom w:val="nil"/>
            </w:tcBorders>
            <w:vAlign w:val="center"/>
            <w:hideMark/>
          </w:tcPr>
          <w:p w14:paraId="7262CF80" w14:textId="77777777" w:rsidR="00827FCD" w:rsidRDefault="00827FCD">
            <w:pPr>
              <w:jc w:val="center"/>
              <w:rPr>
                <w:rFonts w:ascii="Arial" w:hAnsi="Arial" w:cs="Arial"/>
                <w:lang w:val="id-ID"/>
              </w:rPr>
            </w:pPr>
            <w:r>
              <w:rPr>
                <w:rFonts w:ascii="Arial" w:hAnsi="Arial" w:cs="Arial"/>
                <w:lang w:val="id-ID"/>
              </w:rPr>
              <w:t>***</w:t>
            </w:r>
          </w:p>
        </w:tc>
      </w:tr>
      <w:tr w:rsidR="00827FCD" w14:paraId="611CFE8D" w14:textId="77777777" w:rsidTr="00A00263">
        <w:tc>
          <w:tcPr>
            <w:tcW w:w="606" w:type="dxa"/>
            <w:tcBorders>
              <w:top w:val="nil"/>
              <w:bottom w:val="nil"/>
            </w:tcBorders>
            <w:hideMark/>
          </w:tcPr>
          <w:p w14:paraId="6F05D44B" w14:textId="77777777" w:rsidR="00827FCD" w:rsidRDefault="00827FCD">
            <w:pPr>
              <w:rPr>
                <w:rFonts w:ascii="Arial" w:hAnsi="Arial" w:cs="Arial"/>
                <w:lang w:val="id-ID"/>
              </w:rPr>
            </w:pPr>
            <w:r>
              <w:rPr>
                <w:rFonts w:ascii="Arial" w:hAnsi="Arial" w:cs="Arial"/>
                <w:lang w:val="id-ID"/>
              </w:rPr>
              <w:t>2</w:t>
            </w:r>
          </w:p>
        </w:tc>
        <w:tc>
          <w:tcPr>
            <w:tcW w:w="2512" w:type="dxa"/>
            <w:tcBorders>
              <w:top w:val="nil"/>
              <w:bottom w:val="nil"/>
            </w:tcBorders>
            <w:hideMark/>
          </w:tcPr>
          <w:p w14:paraId="4DAE255A" w14:textId="4799C4B2" w:rsidR="00827FCD" w:rsidRDefault="00827FCD" w:rsidP="000C1040">
            <w:pPr>
              <w:tabs>
                <w:tab w:val="right" w:pos="2296"/>
              </w:tabs>
              <w:rPr>
                <w:rFonts w:ascii="Arial" w:hAnsi="Arial" w:cs="Arial"/>
              </w:rPr>
            </w:pPr>
            <w:r>
              <w:rPr>
                <w:rFonts w:ascii="Arial" w:hAnsi="Arial" w:cs="Arial"/>
              </w:rPr>
              <w:t>Luas Lahan (X1)</w:t>
            </w:r>
            <w:r w:rsidR="000C1040">
              <w:rPr>
                <w:rFonts w:ascii="Arial" w:hAnsi="Arial" w:cs="Arial"/>
              </w:rPr>
              <w:tab/>
            </w:r>
          </w:p>
        </w:tc>
        <w:tc>
          <w:tcPr>
            <w:tcW w:w="1391" w:type="dxa"/>
            <w:tcBorders>
              <w:top w:val="nil"/>
              <w:bottom w:val="nil"/>
            </w:tcBorders>
            <w:vAlign w:val="center"/>
            <w:hideMark/>
          </w:tcPr>
          <w:p w14:paraId="2CDBBAF3" w14:textId="77777777" w:rsidR="00827FCD" w:rsidRDefault="00827FCD">
            <w:pPr>
              <w:jc w:val="center"/>
              <w:rPr>
                <w:rFonts w:ascii="Arial" w:hAnsi="Arial" w:cs="Arial"/>
                <w:vertAlign w:val="subscript"/>
                <w:lang w:val="id-ID"/>
              </w:rPr>
            </w:pPr>
            <w:r>
              <w:rPr>
                <w:rFonts w:ascii="Arial" w:hAnsi="Arial" w:cs="Arial"/>
              </w:rPr>
              <w:t>β</w:t>
            </w:r>
            <w:r>
              <w:rPr>
                <w:rFonts w:ascii="Arial" w:hAnsi="Arial" w:cs="Arial"/>
                <w:vertAlign w:val="subscript"/>
                <w:lang w:val="id-ID"/>
              </w:rPr>
              <w:t>1</w:t>
            </w:r>
          </w:p>
        </w:tc>
        <w:tc>
          <w:tcPr>
            <w:tcW w:w="1297" w:type="dxa"/>
            <w:tcBorders>
              <w:top w:val="nil"/>
              <w:bottom w:val="nil"/>
            </w:tcBorders>
            <w:vAlign w:val="center"/>
            <w:hideMark/>
          </w:tcPr>
          <w:p w14:paraId="049FBA2C" w14:textId="77777777" w:rsidR="00827FCD" w:rsidRDefault="00827FCD">
            <w:pPr>
              <w:jc w:val="right"/>
              <w:rPr>
                <w:rFonts w:ascii="Arial" w:hAnsi="Arial" w:cs="Arial"/>
              </w:rPr>
            </w:pPr>
            <w:r>
              <w:rPr>
                <w:rFonts w:ascii="Arial" w:hAnsi="Arial" w:cs="Arial"/>
              </w:rPr>
              <w:t>0,943</w:t>
            </w:r>
          </w:p>
        </w:tc>
        <w:tc>
          <w:tcPr>
            <w:tcW w:w="1195" w:type="dxa"/>
            <w:tcBorders>
              <w:top w:val="nil"/>
              <w:bottom w:val="nil"/>
            </w:tcBorders>
            <w:vAlign w:val="center"/>
            <w:hideMark/>
          </w:tcPr>
          <w:p w14:paraId="7EB5DECE" w14:textId="77777777" w:rsidR="00827FCD" w:rsidRDefault="00827FCD">
            <w:pPr>
              <w:jc w:val="right"/>
              <w:rPr>
                <w:rFonts w:ascii="Arial" w:hAnsi="Arial" w:cs="Arial"/>
              </w:rPr>
            </w:pPr>
            <w:r>
              <w:rPr>
                <w:rFonts w:ascii="Arial" w:hAnsi="Arial" w:cs="Arial"/>
              </w:rPr>
              <w:t>5,903</w:t>
            </w:r>
          </w:p>
        </w:tc>
        <w:tc>
          <w:tcPr>
            <w:tcW w:w="996" w:type="dxa"/>
            <w:tcBorders>
              <w:top w:val="nil"/>
              <w:bottom w:val="nil"/>
            </w:tcBorders>
            <w:vAlign w:val="center"/>
            <w:hideMark/>
          </w:tcPr>
          <w:p w14:paraId="22318737" w14:textId="77777777" w:rsidR="00827FCD" w:rsidRDefault="00827FCD">
            <w:pPr>
              <w:jc w:val="center"/>
              <w:rPr>
                <w:rFonts w:ascii="Arial" w:hAnsi="Arial" w:cs="Arial"/>
                <w:lang w:val="id-ID"/>
              </w:rPr>
            </w:pPr>
            <w:r>
              <w:rPr>
                <w:rFonts w:ascii="Arial" w:hAnsi="Arial" w:cs="Arial"/>
                <w:lang w:val="id-ID"/>
              </w:rPr>
              <w:t>***</w:t>
            </w:r>
          </w:p>
        </w:tc>
      </w:tr>
      <w:tr w:rsidR="00827FCD" w14:paraId="706FE7D9" w14:textId="77777777" w:rsidTr="00A00263">
        <w:tc>
          <w:tcPr>
            <w:tcW w:w="606" w:type="dxa"/>
            <w:tcBorders>
              <w:top w:val="nil"/>
              <w:bottom w:val="nil"/>
            </w:tcBorders>
            <w:hideMark/>
          </w:tcPr>
          <w:p w14:paraId="305E628E" w14:textId="77777777" w:rsidR="00827FCD" w:rsidRDefault="00827FCD">
            <w:pPr>
              <w:rPr>
                <w:rFonts w:ascii="Arial" w:hAnsi="Arial" w:cs="Arial"/>
                <w:lang w:val="id-ID"/>
              </w:rPr>
            </w:pPr>
            <w:r>
              <w:rPr>
                <w:rFonts w:ascii="Arial" w:hAnsi="Arial" w:cs="Arial"/>
                <w:lang w:val="id-ID"/>
              </w:rPr>
              <w:t>3</w:t>
            </w:r>
          </w:p>
        </w:tc>
        <w:tc>
          <w:tcPr>
            <w:tcW w:w="2512" w:type="dxa"/>
            <w:tcBorders>
              <w:top w:val="nil"/>
              <w:bottom w:val="nil"/>
            </w:tcBorders>
            <w:hideMark/>
          </w:tcPr>
          <w:p w14:paraId="2FF7BAAD" w14:textId="77777777" w:rsidR="00827FCD" w:rsidRDefault="00827FCD">
            <w:pPr>
              <w:rPr>
                <w:rFonts w:ascii="Arial" w:hAnsi="Arial" w:cs="Arial"/>
              </w:rPr>
            </w:pPr>
            <w:r>
              <w:rPr>
                <w:rFonts w:ascii="Arial" w:hAnsi="Arial" w:cs="Arial"/>
              </w:rPr>
              <w:t>Bibit (X2)</w:t>
            </w:r>
          </w:p>
        </w:tc>
        <w:tc>
          <w:tcPr>
            <w:tcW w:w="1391" w:type="dxa"/>
            <w:tcBorders>
              <w:top w:val="nil"/>
              <w:bottom w:val="nil"/>
            </w:tcBorders>
            <w:vAlign w:val="center"/>
            <w:hideMark/>
          </w:tcPr>
          <w:p w14:paraId="4DC15790" w14:textId="77777777" w:rsidR="00827FCD" w:rsidRDefault="00827FCD">
            <w:pPr>
              <w:jc w:val="center"/>
              <w:rPr>
                <w:rFonts w:ascii="Arial" w:hAnsi="Arial" w:cs="Arial"/>
                <w:vertAlign w:val="subscript"/>
                <w:lang w:val="id-ID"/>
              </w:rPr>
            </w:pPr>
            <w:r>
              <w:rPr>
                <w:rFonts w:ascii="Arial" w:hAnsi="Arial" w:cs="Arial"/>
              </w:rPr>
              <w:t>β</w:t>
            </w:r>
            <w:r>
              <w:rPr>
                <w:rFonts w:ascii="Arial" w:hAnsi="Arial" w:cs="Arial"/>
                <w:vertAlign w:val="subscript"/>
                <w:lang w:val="id-ID"/>
              </w:rPr>
              <w:t>2</w:t>
            </w:r>
          </w:p>
        </w:tc>
        <w:tc>
          <w:tcPr>
            <w:tcW w:w="1297" w:type="dxa"/>
            <w:tcBorders>
              <w:top w:val="nil"/>
              <w:bottom w:val="nil"/>
            </w:tcBorders>
            <w:vAlign w:val="center"/>
            <w:hideMark/>
          </w:tcPr>
          <w:p w14:paraId="0D490B8D" w14:textId="77777777" w:rsidR="00827FCD" w:rsidRDefault="00827FCD">
            <w:pPr>
              <w:jc w:val="right"/>
              <w:rPr>
                <w:rFonts w:ascii="Arial" w:hAnsi="Arial" w:cs="Arial"/>
              </w:rPr>
            </w:pPr>
            <w:r>
              <w:rPr>
                <w:rFonts w:ascii="Arial" w:hAnsi="Arial" w:cs="Arial"/>
              </w:rPr>
              <w:t>-0,044</w:t>
            </w:r>
          </w:p>
        </w:tc>
        <w:tc>
          <w:tcPr>
            <w:tcW w:w="1195" w:type="dxa"/>
            <w:tcBorders>
              <w:top w:val="nil"/>
              <w:bottom w:val="nil"/>
            </w:tcBorders>
            <w:vAlign w:val="center"/>
            <w:hideMark/>
          </w:tcPr>
          <w:p w14:paraId="464CEAB4" w14:textId="77777777" w:rsidR="00827FCD" w:rsidRDefault="00827FCD">
            <w:pPr>
              <w:jc w:val="right"/>
              <w:rPr>
                <w:rFonts w:ascii="Arial" w:hAnsi="Arial" w:cs="Arial"/>
              </w:rPr>
            </w:pPr>
            <w:r>
              <w:rPr>
                <w:rFonts w:ascii="Arial" w:hAnsi="Arial" w:cs="Arial"/>
              </w:rPr>
              <w:t>-0,298</w:t>
            </w:r>
          </w:p>
        </w:tc>
        <w:tc>
          <w:tcPr>
            <w:tcW w:w="996" w:type="dxa"/>
            <w:tcBorders>
              <w:top w:val="nil"/>
              <w:bottom w:val="nil"/>
            </w:tcBorders>
            <w:vAlign w:val="center"/>
            <w:hideMark/>
          </w:tcPr>
          <w:p w14:paraId="0FD4C400" w14:textId="77777777" w:rsidR="00827FCD" w:rsidRDefault="00827FCD">
            <w:pPr>
              <w:jc w:val="center"/>
              <w:rPr>
                <w:rFonts w:ascii="Arial" w:hAnsi="Arial" w:cs="Arial"/>
              </w:rPr>
            </w:pPr>
            <w:r>
              <w:rPr>
                <w:rFonts w:ascii="Arial" w:hAnsi="Arial" w:cs="Arial"/>
              </w:rPr>
              <w:t>non sig</w:t>
            </w:r>
          </w:p>
        </w:tc>
      </w:tr>
      <w:tr w:rsidR="00827FCD" w14:paraId="28DA1458" w14:textId="77777777" w:rsidTr="00A00263">
        <w:tc>
          <w:tcPr>
            <w:tcW w:w="606" w:type="dxa"/>
            <w:tcBorders>
              <w:top w:val="nil"/>
              <w:bottom w:val="nil"/>
            </w:tcBorders>
            <w:hideMark/>
          </w:tcPr>
          <w:p w14:paraId="101E6459" w14:textId="77777777" w:rsidR="00827FCD" w:rsidRDefault="00827FCD">
            <w:pPr>
              <w:rPr>
                <w:rFonts w:ascii="Arial" w:hAnsi="Arial" w:cs="Arial"/>
                <w:lang w:val="id-ID"/>
              </w:rPr>
            </w:pPr>
            <w:r>
              <w:rPr>
                <w:rFonts w:ascii="Arial" w:hAnsi="Arial" w:cs="Arial"/>
                <w:lang w:val="id-ID"/>
              </w:rPr>
              <w:t>4</w:t>
            </w:r>
          </w:p>
        </w:tc>
        <w:tc>
          <w:tcPr>
            <w:tcW w:w="2512" w:type="dxa"/>
            <w:tcBorders>
              <w:top w:val="nil"/>
              <w:bottom w:val="nil"/>
            </w:tcBorders>
            <w:hideMark/>
          </w:tcPr>
          <w:p w14:paraId="78FC6F30" w14:textId="77777777" w:rsidR="00827FCD" w:rsidRDefault="00827FCD">
            <w:pPr>
              <w:rPr>
                <w:rFonts w:ascii="Arial" w:hAnsi="Arial" w:cs="Arial"/>
              </w:rPr>
            </w:pPr>
            <w:r>
              <w:rPr>
                <w:rFonts w:ascii="Arial" w:hAnsi="Arial" w:cs="Arial"/>
              </w:rPr>
              <w:t>Pupuk (X3)</w:t>
            </w:r>
          </w:p>
        </w:tc>
        <w:tc>
          <w:tcPr>
            <w:tcW w:w="1391" w:type="dxa"/>
            <w:tcBorders>
              <w:top w:val="nil"/>
              <w:bottom w:val="nil"/>
            </w:tcBorders>
            <w:vAlign w:val="center"/>
            <w:hideMark/>
          </w:tcPr>
          <w:p w14:paraId="074281DF" w14:textId="77777777" w:rsidR="00827FCD" w:rsidRDefault="00827FCD">
            <w:pPr>
              <w:jc w:val="center"/>
              <w:rPr>
                <w:rFonts w:ascii="Arial" w:hAnsi="Arial" w:cs="Arial"/>
                <w:vertAlign w:val="subscript"/>
                <w:lang w:val="id-ID"/>
              </w:rPr>
            </w:pPr>
            <w:r>
              <w:rPr>
                <w:rFonts w:ascii="Arial" w:hAnsi="Arial" w:cs="Arial"/>
              </w:rPr>
              <w:t>β</w:t>
            </w:r>
            <w:r>
              <w:rPr>
                <w:rFonts w:ascii="Arial" w:hAnsi="Arial" w:cs="Arial"/>
                <w:vertAlign w:val="subscript"/>
                <w:lang w:val="id-ID"/>
              </w:rPr>
              <w:t>3</w:t>
            </w:r>
          </w:p>
        </w:tc>
        <w:tc>
          <w:tcPr>
            <w:tcW w:w="1297" w:type="dxa"/>
            <w:tcBorders>
              <w:top w:val="nil"/>
              <w:bottom w:val="nil"/>
            </w:tcBorders>
            <w:vAlign w:val="center"/>
            <w:hideMark/>
          </w:tcPr>
          <w:p w14:paraId="1D7CFE30" w14:textId="77777777" w:rsidR="00827FCD" w:rsidRDefault="00827FCD">
            <w:pPr>
              <w:jc w:val="right"/>
              <w:rPr>
                <w:rFonts w:ascii="Arial" w:hAnsi="Arial" w:cs="Arial"/>
              </w:rPr>
            </w:pPr>
            <w:r>
              <w:rPr>
                <w:rFonts w:ascii="Arial" w:hAnsi="Arial" w:cs="Arial"/>
              </w:rPr>
              <w:t>0,116</w:t>
            </w:r>
          </w:p>
        </w:tc>
        <w:tc>
          <w:tcPr>
            <w:tcW w:w="1195" w:type="dxa"/>
            <w:tcBorders>
              <w:top w:val="nil"/>
              <w:bottom w:val="nil"/>
            </w:tcBorders>
            <w:vAlign w:val="center"/>
            <w:hideMark/>
          </w:tcPr>
          <w:p w14:paraId="5F30376D" w14:textId="77777777" w:rsidR="00827FCD" w:rsidRDefault="00827FCD">
            <w:pPr>
              <w:jc w:val="right"/>
              <w:rPr>
                <w:rFonts w:ascii="Arial" w:hAnsi="Arial" w:cs="Arial"/>
              </w:rPr>
            </w:pPr>
            <w:r>
              <w:rPr>
                <w:rFonts w:ascii="Arial" w:hAnsi="Arial" w:cs="Arial"/>
              </w:rPr>
              <w:t>1,257</w:t>
            </w:r>
          </w:p>
        </w:tc>
        <w:tc>
          <w:tcPr>
            <w:tcW w:w="996" w:type="dxa"/>
            <w:tcBorders>
              <w:top w:val="nil"/>
              <w:bottom w:val="nil"/>
            </w:tcBorders>
            <w:vAlign w:val="center"/>
            <w:hideMark/>
          </w:tcPr>
          <w:p w14:paraId="57CB2F15" w14:textId="77777777" w:rsidR="00827FCD" w:rsidRDefault="00827FCD">
            <w:pPr>
              <w:jc w:val="center"/>
              <w:rPr>
                <w:rFonts w:ascii="Arial" w:hAnsi="Arial" w:cs="Arial"/>
              </w:rPr>
            </w:pPr>
            <w:r>
              <w:rPr>
                <w:rFonts w:ascii="Arial" w:hAnsi="Arial" w:cs="Arial"/>
              </w:rPr>
              <w:t>non sig</w:t>
            </w:r>
          </w:p>
        </w:tc>
      </w:tr>
      <w:tr w:rsidR="00827FCD" w14:paraId="480E9C7A" w14:textId="77777777" w:rsidTr="00A00263">
        <w:tc>
          <w:tcPr>
            <w:tcW w:w="606" w:type="dxa"/>
            <w:tcBorders>
              <w:top w:val="nil"/>
            </w:tcBorders>
            <w:hideMark/>
          </w:tcPr>
          <w:p w14:paraId="514B3408" w14:textId="77777777" w:rsidR="00827FCD" w:rsidRDefault="00827FCD">
            <w:pPr>
              <w:rPr>
                <w:rFonts w:ascii="Arial" w:hAnsi="Arial" w:cs="Arial"/>
                <w:lang w:val="id-ID"/>
              </w:rPr>
            </w:pPr>
            <w:r>
              <w:rPr>
                <w:rFonts w:ascii="Arial" w:hAnsi="Arial" w:cs="Arial"/>
                <w:lang w:val="id-ID"/>
              </w:rPr>
              <w:t>5</w:t>
            </w:r>
          </w:p>
        </w:tc>
        <w:tc>
          <w:tcPr>
            <w:tcW w:w="2512" w:type="dxa"/>
            <w:tcBorders>
              <w:top w:val="nil"/>
            </w:tcBorders>
            <w:hideMark/>
          </w:tcPr>
          <w:p w14:paraId="4D17FC5C" w14:textId="77777777" w:rsidR="00827FCD" w:rsidRDefault="00827FCD">
            <w:pPr>
              <w:rPr>
                <w:rFonts w:ascii="Arial" w:hAnsi="Arial" w:cs="Arial"/>
              </w:rPr>
            </w:pPr>
            <w:r>
              <w:rPr>
                <w:rFonts w:ascii="Arial" w:hAnsi="Arial" w:cs="Arial"/>
              </w:rPr>
              <w:t>Pestisida (X4)</w:t>
            </w:r>
          </w:p>
        </w:tc>
        <w:tc>
          <w:tcPr>
            <w:tcW w:w="1391" w:type="dxa"/>
            <w:tcBorders>
              <w:top w:val="nil"/>
            </w:tcBorders>
            <w:vAlign w:val="center"/>
            <w:hideMark/>
          </w:tcPr>
          <w:p w14:paraId="2C392D04" w14:textId="77777777" w:rsidR="00827FCD" w:rsidRDefault="00827FCD">
            <w:pPr>
              <w:jc w:val="center"/>
              <w:rPr>
                <w:rFonts w:ascii="Arial" w:hAnsi="Arial" w:cs="Arial"/>
                <w:vertAlign w:val="subscript"/>
                <w:lang w:val="id-ID"/>
              </w:rPr>
            </w:pPr>
            <w:r>
              <w:rPr>
                <w:rFonts w:ascii="Arial" w:hAnsi="Arial" w:cs="Arial"/>
              </w:rPr>
              <w:t>β</w:t>
            </w:r>
            <w:r>
              <w:rPr>
                <w:rFonts w:ascii="Arial" w:hAnsi="Arial" w:cs="Arial"/>
                <w:vertAlign w:val="subscript"/>
                <w:lang w:val="id-ID"/>
              </w:rPr>
              <w:t>4</w:t>
            </w:r>
          </w:p>
        </w:tc>
        <w:tc>
          <w:tcPr>
            <w:tcW w:w="1297" w:type="dxa"/>
            <w:tcBorders>
              <w:top w:val="nil"/>
            </w:tcBorders>
            <w:vAlign w:val="center"/>
            <w:hideMark/>
          </w:tcPr>
          <w:p w14:paraId="2880B2E5" w14:textId="77777777" w:rsidR="00827FCD" w:rsidRDefault="00827FCD">
            <w:pPr>
              <w:jc w:val="right"/>
              <w:rPr>
                <w:rFonts w:ascii="Arial" w:hAnsi="Arial" w:cs="Arial"/>
              </w:rPr>
            </w:pPr>
            <w:r>
              <w:rPr>
                <w:rFonts w:ascii="Arial" w:hAnsi="Arial" w:cs="Arial"/>
              </w:rPr>
              <w:t>-0,040</w:t>
            </w:r>
          </w:p>
        </w:tc>
        <w:tc>
          <w:tcPr>
            <w:tcW w:w="1195" w:type="dxa"/>
            <w:tcBorders>
              <w:top w:val="nil"/>
            </w:tcBorders>
            <w:vAlign w:val="center"/>
            <w:hideMark/>
          </w:tcPr>
          <w:p w14:paraId="6C5BB6C2" w14:textId="77777777" w:rsidR="00827FCD" w:rsidRDefault="00827FCD">
            <w:pPr>
              <w:jc w:val="right"/>
              <w:rPr>
                <w:rFonts w:ascii="Arial" w:hAnsi="Arial" w:cs="Arial"/>
              </w:rPr>
            </w:pPr>
            <w:r>
              <w:rPr>
                <w:rFonts w:ascii="Arial" w:hAnsi="Arial" w:cs="Arial"/>
              </w:rPr>
              <w:t>-0,931</w:t>
            </w:r>
          </w:p>
        </w:tc>
        <w:tc>
          <w:tcPr>
            <w:tcW w:w="996" w:type="dxa"/>
            <w:tcBorders>
              <w:top w:val="nil"/>
            </w:tcBorders>
            <w:vAlign w:val="center"/>
            <w:hideMark/>
          </w:tcPr>
          <w:p w14:paraId="157F19D4" w14:textId="77777777" w:rsidR="00827FCD" w:rsidRDefault="00827FCD">
            <w:pPr>
              <w:jc w:val="center"/>
              <w:rPr>
                <w:rFonts w:ascii="Arial" w:hAnsi="Arial" w:cs="Arial"/>
              </w:rPr>
            </w:pPr>
            <w:r>
              <w:rPr>
                <w:rFonts w:ascii="Arial" w:hAnsi="Arial" w:cs="Arial"/>
              </w:rPr>
              <w:t>non sig</w:t>
            </w:r>
          </w:p>
        </w:tc>
      </w:tr>
      <w:tr w:rsidR="00827FCD" w14:paraId="58AB9ABB" w14:textId="77777777" w:rsidTr="00A00263">
        <w:tc>
          <w:tcPr>
            <w:tcW w:w="606" w:type="dxa"/>
            <w:hideMark/>
          </w:tcPr>
          <w:p w14:paraId="7395D294" w14:textId="77777777" w:rsidR="00827FCD" w:rsidRDefault="00827FCD">
            <w:pPr>
              <w:rPr>
                <w:rFonts w:ascii="Arial" w:hAnsi="Arial" w:cs="Arial"/>
                <w:lang w:val="id-ID"/>
              </w:rPr>
            </w:pPr>
            <w:r>
              <w:rPr>
                <w:rFonts w:ascii="Arial" w:hAnsi="Arial" w:cs="Arial"/>
                <w:lang w:val="id-ID"/>
              </w:rPr>
              <w:t>6</w:t>
            </w:r>
          </w:p>
        </w:tc>
        <w:tc>
          <w:tcPr>
            <w:tcW w:w="2512" w:type="dxa"/>
            <w:hideMark/>
          </w:tcPr>
          <w:p w14:paraId="55BC64EF" w14:textId="77777777" w:rsidR="00827FCD" w:rsidRDefault="00827FCD">
            <w:pPr>
              <w:rPr>
                <w:rFonts w:ascii="Arial" w:hAnsi="Arial" w:cs="Arial"/>
              </w:rPr>
            </w:pPr>
            <w:r>
              <w:rPr>
                <w:rFonts w:ascii="Arial" w:hAnsi="Arial" w:cs="Arial"/>
              </w:rPr>
              <w:t>Tenaga Kerja (X5)</w:t>
            </w:r>
          </w:p>
        </w:tc>
        <w:tc>
          <w:tcPr>
            <w:tcW w:w="1391" w:type="dxa"/>
            <w:vAlign w:val="center"/>
            <w:hideMark/>
          </w:tcPr>
          <w:p w14:paraId="377917B1" w14:textId="77777777" w:rsidR="00827FCD" w:rsidRDefault="00827FCD">
            <w:pPr>
              <w:jc w:val="center"/>
              <w:rPr>
                <w:rFonts w:ascii="Arial" w:hAnsi="Arial" w:cs="Arial"/>
                <w:vertAlign w:val="subscript"/>
                <w:lang w:val="id-ID"/>
              </w:rPr>
            </w:pPr>
            <w:r>
              <w:rPr>
                <w:rFonts w:ascii="Arial" w:hAnsi="Arial" w:cs="Arial"/>
              </w:rPr>
              <w:t>β</w:t>
            </w:r>
            <w:r>
              <w:rPr>
                <w:rFonts w:ascii="Arial" w:hAnsi="Arial" w:cs="Arial"/>
                <w:vertAlign w:val="subscript"/>
                <w:lang w:val="id-ID"/>
              </w:rPr>
              <w:t>5</w:t>
            </w:r>
          </w:p>
        </w:tc>
        <w:tc>
          <w:tcPr>
            <w:tcW w:w="1297" w:type="dxa"/>
            <w:vAlign w:val="center"/>
            <w:hideMark/>
          </w:tcPr>
          <w:p w14:paraId="3B8EA63C" w14:textId="77777777" w:rsidR="00827FCD" w:rsidRDefault="00827FCD">
            <w:pPr>
              <w:jc w:val="right"/>
              <w:rPr>
                <w:rFonts w:ascii="Arial" w:hAnsi="Arial" w:cs="Arial"/>
              </w:rPr>
            </w:pPr>
            <w:r>
              <w:rPr>
                <w:rFonts w:ascii="Arial" w:hAnsi="Arial" w:cs="Arial"/>
              </w:rPr>
              <w:t>-0,005</w:t>
            </w:r>
          </w:p>
        </w:tc>
        <w:tc>
          <w:tcPr>
            <w:tcW w:w="1195" w:type="dxa"/>
            <w:vAlign w:val="center"/>
            <w:hideMark/>
          </w:tcPr>
          <w:p w14:paraId="6A8C29D4" w14:textId="77777777" w:rsidR="00827FCD" w:rsidRDefault="00827FCD">
            <w:pPr>
              <w:jc w:val="right"/>
              <w:rPr>
                <w:rFonts w:ascii="Arial" w:hAnsi="Arial" w:cs="Arial"/>
              </w:rPr>
            </w:pPr>
            <w:r>
              <w:rPr>
                <w:rFonts w:ascii="Arial" w:hAnsi="Arial" w:cs="Arial"/>
              </w:rPr>
              <w:t>-0,126</w:t>
            </w:r>
          </w:p>
        </w:tc>
        <w:tc>
          <w:tcPr>
            <w:tcW w:w="996" w:type="dxa"/>
            <w:vAlign w:val="center"/>
            <w:hideMark/>
          </w:tcPr>
          <w:p w14:paraId="1E2DA8A6" w14:textId="77777777" w:rsidR="00827FCD" w:rsidRDefault="00827FCD">
            <w:pPr>
              <w:jc w:val="center"/>
              <w:rPr>
                <w:rFonts w:ascii="Arial" w:hAnsi="Arial" w:cs="Arial"/>
              </w:rPr>
            </w:pPr>
            <w:r>
              <w:rPr>
                <w:rFonts w:ascii="Arial" w:hAnsi="Arial" w:cs="Arial"/>
              </w:rPr>
              <w:t>non sig</w:t>
            </w:r>
          </w:p>
        </w:tc>
      </w:tr>
    </w:tbl>
    <w:p w14:paraId="4A5BDB23" w14:textId="77777777" w:rsidR="00827FCD" w:rsidRDefault="00827FCD" w:rsidP="00827FCD">
      <w:pPr>
        <w:spacing w:line="360" w:lineRule="auto"/>
        <w:rPr>
          <w:rFonts w:ascii="Arial" w:hAnsi="Arial" w:cs="Arial"/>
          <w:sz w:val="20"/>
          <w:lang w:val="en-ID"/>
        </w:rPr>
      </w:pPr>
      <w:r>
        <w:rPr>
          <w:rFonts w:ascii="Arial" w:hAnsi="Arial" w:cs="Arial"/>
          <w:sz w:val="20"/>
          <w:lang w:val="en-ID"/>
        </w:rPr>
        <w:t>Sumber: Hasil Analisis Frontier 4.1</w:t>
      </w:r>
    </w:p>
    <w:p w14:paraId="40F2BA70" w14:textId="77777777" w:rsidR="00827FCD" w:rsidRDefault="00827FCD" w:rsidP="00827FCD">
      <w:pPr>
        <w:spacing w:line="360" w:lineRule="auto"/>
        <w:rPr>
          <w:rFonts w:ascii="Arial" w:hAnsi="Arial" w:cs="Arial"/>
          <w:sz w:val="20"/>
          <w:lang w:val="en-ID"/>
        </w:rPr>
      </w:pPr>
      <w:r>
        <w:rPr>
          <w:rFonts w:ascii="Arial" w:hAnsi="Arial" w:cs="Arial"/>
          <w:sz w:val="20"/>
          <w:lang w:val="en-ID"/>
        </w:rPr>
        <w:t>Keterengan: t tabel (1% = 2,71, 5% = 2,02 10% = 1,68)</w:t>
      </w:r>
    </w:p>
    <w:p w14:paraId="3AE723AB" w14:textId="77777777" w:rsidR="00827FCD" w:rsidRDefault="00827FCD" w:rsidP="00827FCD">
      <w:pPr>
        <w:spacing w:line="360" w:lineRule="auto"/>
        <w:rPr>
          <w:rFonts w:ascii="Arial" w:hAnsi="Arial" w:cs="Arial"/>
          <w:sz w:val="20"/>
          <w:lang w:val="en-ID"/>
        </w:rPr>
      </w:pPr>
      <w:r>
        <w:rPr>
          <w:rFonts w:ascii="Arial" w:hAnsi="Arial" w:cs="Arial"/>
          <w:sz w:val="20"/>
          <w:lang w:val="en-ID"/>
        </w:rPr>
        <w:t>*Signifikan pada alfa 10%</w:t>
      </w:r>
    </w:p>
    <w:p w14:paraId="50502DD0" w14:textId="77777777" w:rsidR="00827FCD" w:rsidRDefault="00827FCD" w:rsidP="00827FCD">
      <w:pPr>
        <w:spacing w:line="360" w:lineRule="auto"/>
        <w:rPr>
          <w:rFonts w:ascii="Arial" w:hAnsi="Arial" w:cs="Arial"/>
          <w:sz w:val="20"/>
          <w:lang w:val="en-ID"/>
        </w:rPr>
      </w:pPr>
      <w:r>
        <w:rPr>
          <w:rFonts w:ascii="Arial" w:hAnsi="Arial" w:cs="Arial"/>
          <w:sz w:val="20"/>
          <w:lang w:val="en-ID"/>
        </w:rPr>
        <w:t>**Signifikan pada alfa 5%</w:t>
      </w:r>
    </w:p>
    <w:p w14:paraId="2EFA6479" w14:textId="77777777" w:rsidR="00827FCD" w:rsidRDefault="00827FCD" w:rsidP="00827FCD">
      <w:pPr>
        <w:spacing w:line="360" w:lineRule="auto"/>
        <w:rPr>
          <w:rFonts w:ascii="Arial" w:hAnsi="Arial" w:cs="Arial"/>
          <w:sz w:val="20"/>
          <w:lang w:val="en-ID"/>
        </w:rPr>
      </w:pPr>
      <w:r>
        <w:rPr>
          <w:rFonts w:ascii="Arial" w:hAnsi="Arial" w:cs="Arial"/>
          <w:sz w:val="20"/>
          <w:lang w:val="en-ID"/>
        </w:rPr>
        <w:t>***Signifikan pada alfa 1%</w:t>
      </w:r>
    </w:p>
    <w:p w14:paraId="56ED3C9D" w14:textId="76FC2918" w:rsidR="00827FCD" w:rsidRDefault="00827FCD" w:rsidP="00827FCD">
      <w:pPr>
        <w:spacing w:line="360" w:lineRule="auto"/>
        <w:ind w:firstLine="709"/>
        <w:rPr>
          <w:rFonts w:ascii="Arial" w:hAnsi="Arial" w:cs="Arial"/>
        </w:rPr>
      </w:pPr>
      <w:r>
        <w:rPr>
          <w:rFonts w:ascii="Arial" w:hAnsi="Arial" w:cs="Arial"/>
        </w:rPr>
        <w:t xml:space="preserve">Dari tabel di atas, terlihat bahwa variabel-variabel yang mempengaruhi produksi jeruk di Kecamatan Purbasari memiliki pengaruh yang bervariasi. Luas lahan (X1) menunjukkan pengaruh yang sangat signifikan terhadap produksi dengan koefisien positif sebesar 0,943 dan t-hitung sebesar 5,903, yang jauh lebih besar dari t tabel pada level signifikansi 1%, yang menunjukkan bahwa peningkatan luas lahan dapat berkontribusi signifikan terhadap peningkatan produksi jeruk. Di sisi lain, variabel lain seperti bibit (X2), pupuk (X3), pestisida (X4), dan tenaga kerja (X5) tidak menunjukkan pengaruh signifikan terhadap produksi jeruk, karena nilai t-hitungnya lebih kecil dari t tabel pada tingkat signifikansi yang ditetapkan. </w:t>
      </w:r>
    </w:p>
    <w:p w14:paraId="3E6962F1" w14:textId="77777777" w:rsidR="00DB0261" w:rsidRPr="00DB0261" w:rsidRDefault="00DB0261" w:rsidP="00DB0261">
      <w:pPr>
        <w:spacing w:line="360" w:lineRule="auto"/>
        <w:ind w:firstLine="709"/>
        <w:rPr>
          <w:rFonts w:ascii="Arial" w:hAnsi="Arial" w:cs="Arial"/>
        </w:rPr>
      </w:pPr>
      <w:r w:rsidRPr="00DB0261">
        <w:rPr>
          <w:rFonts w:ascii="Arial" w:hAnsi="Arial" w:cs="Arial"/>
        </w:rPr>
        <w:t>Petani dengan lahan kecil cenderung lebih efisien karena mereka mengelola lahan secara intensif, mengoptimalkan penggunaan input, dan lebih terlibat langsung dalam proses produksi. Dengan lahan yang lebih kecil, pemantauan dan distribusi sumber daya lebih efektif, sehingga mengurangi pemborosan. Sebaliknya, lahan yang lebih luas memerlukan koordinasi yang lebih kompleks, yang berpotensi menurunkan efisiensi jika tidak dikelola dengan baik.</w:t>
      </w:r>
    </w:p>
    <w:p w14:paraId="2C657211" w14:textId="0CDB2DA8" w:rsidR="00C12F03" w:rsidRPr="00C12F03" w:rsidRDefault="00DB0261" w:rsidP="00C12F03">
      <w:pPr>
        <w:spacing w:line="360" w:lineRule="auto"/>
        <w:ind w:firstLine="709"/>
        <w:rPr>
          <w:rFonts w:ascii="Arial" w:hAnsi="Arial" w:cs="Arial"/>
        </w:rPr>
      </w:pPr>
      <w:r w:rsidRPr="00DB0261">
        <w:rPr>
          <w:rFonts w:ascii="Arial" w:hAnsi="Arial" w:cs="Arial"/>
        </w:rPr>
        <w:t xml:space="preserve">Berdasarkan hasil analisis, luas lahan (X1) merupakan satu-satunya variabel yang berpengaruh signifikan terhadap produksi jeruk di Kecamatan Purbasari, sehingga pengembangan produksi sebaiknya difokuskan pada </w:t>
      </w:r>
      <w:r w:rsidRPr="00DB0261">
        <w:rPr>
          <w:rFonts w:ascii="Arial" w:hAnsi="Arial" w:cs="Arial"/>
        </w:rPr>
        <w:lastRenderedPageBreak/>
        <w:t>optimalisasi pemanfaatan lahan. Upaya yang dapat dilakukan meliputi pengelolaan tanah yang lebih baik melalui pemupukan organik dan anorganik yang tepat, sistem irigasi yang efisien, serta penerapan teknologi pertanian modern seperti sensor tanah dan drone pemetaan lahan dapat mendukung peningkatan produksi. Penerapan teknik pemangkasan dan peremajaan tanaman juga dapat meningkatkan produktivitas lahan yang ada. Dengan memfokuskan strategi pada optimalisasi luas lahan, diharapkan efisiensi usaha tani jeruk dapat meningkat secara signifikan, sementara faktor lain seperti bibit, pupuk, pestisida, dan tenaga kerja yang tidak berpengaruh signifikan perlu dievaluasi lebih lanjut agar lebih tepat guna.</w:t>
      </w:r>
    </w:p>
    <w:p w14:paraId="4AD5CFB7" w14:textId="77777777" w:rsidR="00C12F03" w:rsidRPr="00C12F03" w:rsidRDefault="00C12F03" w:rsidP="00C12F03">
      <w:pPr>
        <w:spacing w:line="360" w:lineRule="auto"/>
        <w:ind w:firstLine="709"/>
        <w:rPr>
          <w:rFonts w:ascii="Arial" w:hAnsi="Arial" w:cs="Arial"/>
          <w:vanish/>
        </w:rPr>
      </w:pPr>
      <w:r w:rsidRPr="00C12F03">
        <w:rPr>
          <w:rFonts w:ascii="Arial" w:hAnsi="Arial" w:cs="Arial"/>
          <w:vanish/>
        </w:rPr>
        <w:t>Top of Form</w:t>
      </w:r>
    </w:p>
    <w:p w14:paraId="18E1C84F" w14:textId="6F960619" w:rsidR="00FA0C4C" w:rsidRPr="00FA0C4C" w:rsidRDefault="006F55C8" w:rsidP="00FA0C4C">
      <w:pPr>
        <w:pStyle w:val="Heading3"/>
        <w:rPr>
          <w:lang w:val="id-ID"/>
        </w:rPr>
      </w:pPr>
      <w:bookmarkStart w:id="71" w:name="_Toc184527487"/>
      <w:r>
        <w:rPr>
          <w:lang w:val="id-ID"/>
        </w:rPr>
        <w:t>5.3</w:t>
      </w:r>
      <w:r w:rsidR="00FA0C4C">
        <w:rPr>
          <w:lang w:val="id-ID"/>
        </w:rPr>
        <w:t xml:space="preserve">.2 </w:t>
      </w:r>
      <w:r w:rsidR="00FA0C4C" w:rsidRPr="00FA0C4C">
        <w:t>Upaya untuk Meningkatkan Efisiensi Produksi Usaha Tani Jeruk</w:t>
      </w:r>
      <w:bookmarkEnd w:id="71"/>
    </w:p>
    <w:p w14:paraId="3C8A2114" w14:textId="77777777" w:rsidR="006F55C8" w:rsidRPr="006F55C8" w:rsidRDefault="006F55C8" w:rsidP="006F55C8">
      <w:pPr>
        <w:spacing w:line="360" w:lineRule="auto"/>
        <w:ind w:firstLine="709"/>
        <w:rPr>
          <w:rFonts w:ascii="Arial" w:hAnsi="Arial" w:cs="Arial"/>
        </w:rPr>
      </w:pPr>
      <w:r w:rsidRPr="006F55C8">
        <w:rPr>
          <w:rFonts w:ascii="Arial" w:hAnsi="Arial" w:cs="Arial"/>
        </w:rPr>
        <w:t>Berdasarkan hasil analisis yang ditampilkan dalam Tabel 5.6, luas lahan (X1) merupakan satu-satunya variabel yang berpengaruh signifikan terhadap produksi jeruk di Kecamatan Purbasari. Oleh karena itu, upaya peningkatan efisiensi produksi usaha tani jeruk sebaiknya difokuskan pada optimalisasi dan perluasan pemanfaatan lahan.</w:t>
      </w:r>
    </w:p>
    <w:p w14:paraId="1A23C65F" w14:textId="77777777" w:rsidR="006F55C8" w:rsidRPr="006F55C8" w:rsidRDefault="006F55C8" w:rsidP="006F55C8">
      <w:pPr>
        <w:spacing w:line="360" w:lineRule="auto"/>
        <w:ind w:firstLine="709"/>
        <w:rPr>
          <w:rFonts w:ascii="Arial" w:hAnsi="Arial" w:cs="Arial"/>
        </w:rPr>
      </w:pPr>
      <w:r w:rsidRPr="006F55C8">
        <w:rPr>
          <w:rFonts w:ascii="Arial" w:hAnsi="Arial" w:cs="Arial"/>
        </w:rPr>
        <w:t>Beberapa langkah strategis yang dapat diterapkan untuk meningkatkan efisiensi produksi melalui pemanfaatan dan perluasan lahan yang lebih baik meliputi:</w:t>
      </w:r>
    </w:p>
    <w:p w14:paraId="149FD437" w14:textId="77777777" w:rsidR="006F55C8" w:rsidRPr="006F55C8" w:rsidRDefault="006F55C8" w:rsidP="00AA5D29">
      <w:pPr>
        <w:numPr>
          <w:ilvl w:val="0"/>
          <w:numId w:val="15"/>
        </w:numPr>
        <w:spacing w:line="360" w:lineRule="auto"/>
        <w:rPr>
          <w:rFonts w:ascii="Arial" w:hAnsi="Arial" w:cs="Arial"/>
        </w:rPr>
      </w:pPr>
      <w:r w:rsidRPr="006F55C8">
        <w:rPr>
          <w:rFonts w:ascii="Arial" w:hAnsi="Arial" w:cs="Arial"/>
          <w:bCs/>
        </w:rPr>
        <w:t>Subsidi Alat dan Mesin Pertanian untuk Pembukaan Lahan Baru</w:t>
      </w:r>
    </w:p>
    <w:p w14:paraId="697DF6A3" w14:textId="529D0ABC" w:rsidR="006F55C8" w:rsidRPr="006F55C8" w:rsidRDefault="006F55C8" w:rsidP="006F55C8">
      <w:pPr>
        <w:spacing w:line="360" w:lineRule="auto"/>
        <w:ind w:left="720"/>
        <w:rPr>
          <w:rFonts w:ascii="Arial" w:hAnsi="Arial" w:cs="Arial"/>
        </w:rPr>
      </w:pPr>
      <w:r w:rsidRPr="006F55C8">
        <w:rPr>
          <w:rFonts w:ascii="Arial" w:hAnsi="Arial" w:cs="Arial"/>
        </w:rPr>
        <w:t>Pemerintah dan lembaga terkait dapat memberikan subsidi atau bantuan alat dan mesin pertanian, seperti traktor dan alat pembajak, untuk membantu petani dalam membuka lahan baru yang potensial untuk budidaya jeruk. Hal ini akan mengurangi beban biaya awal yang harus ditanggung petani dan mempercepat proses ekspansi areal tanam.</w:t>
      </w:r>
    </w:p>
    <w:p w14:paraId="3F562576" w14:textId="77777777" w:rsidR="006F55C8" w:rsidRPr="006F55C8" w:rsidRDefault="006F55C8" w:rsidP="00AA5D29">
      <w:pPr>
        <w:numPr>
          <w:ilvl w:val="0"/>
          <w:numId w:val="15"/>
        </w:numPr>
        <w:spacing w:line="360" w:lineRule="auto"/>
        <w:rPr>
          <w:rFonts w:ascii="Arial" w:hAnsi="Arial" w:cs="Arial"/>
        </w:rPr>
      </w:pPr>
      <w:r w:rsidRPr="006F55C8">
        <w:rPr>
          <w:rFonts w:ascii="Arial" w:hAnsi="Arial" w:cs="Arial"/>
          <w:bCs/>
        </w:rPr>
        <w:t>Pemberian Insentif kepada Petani untuk Perluasan Lahan</w:t>
      </w:r>
    </w:p>
    <w:p w14:paraId="206BBA09" w14:textId="66E807F1" w:rsidR="006F55C8" w:rsidRPr="006F55C8" w:rsidRDefault="006F55C8" w:rsidP="006F55C8">
      <w:pPr>
        <w:spacing w:line="360" w:lineRule="auto"/>
        <w:ind w:left="720"/>
        <w:rPr>
          <w:rFonts w:ascii="Arial" w:hAnsi="Arial" w:cs="Arial"/>
        </w:rPr>
      </w:pPr>
      <w:r w:rsidRPr="006F55C8">
        <w:rPr>
          <w:rFonts w:ascii="Arial" w:hAnsi="Arial" w:cs="Arial"/>
        </w:rPr>
        <w:t xml:space="preserve">Pemberian insentif berupa bantuan dana, kredit usaha tani dengan bunga rendah, atau program hibah lahan bagi petani yang ingin memperluas area tanam jeruk dapat mendorong peningkatan produksi. </w:t>
      </w:r>
      <w:r w:rsidRPr="006F55C8">
        <w:rPr>
          <w:rFonts w:ascii="Arial" w:hAnsi="Arial" w:cs="Arial"/>
        </w:rPr>
        <w:lastRenderedPageBreak/>
        <w:t>Kebijakan ini juga dapat didukung dengan penyediaan pelatihan terkait pengelolaan lahan baru secara berkelanjutan.</w:t>
      </w:r>
    </w:p>
    <w:p w14:paraId="5772F5CB" w14:textId="77777777" w:rsidR="006F55C8" w:rsidRPr="006F55C8" w:rsidRDefault="006F55C8" w:rsidP="00AA5D29">
      <w:pPr>
        <w:numPr>
          <w:ilvl w:val="0"/>
          <w:numId w:val="15"/>
        </w:numPr>
        <w:spacing w:line="360" w:lineRule="auto"/>
        <w:rPr>
          <w:rFonts w:ascii="Arial" w:hAnsi="Arial" w:cs="Arial"/>
        </w:rPr>
      </w:pPr>
      <w:r w:rsidRPr="006F55C8">
        <w:rPr>
          <w:rFonts w:ascii="Arial" w:hAnsi="Arial" w:cs="Arial"/>
          <w:bCs/>
        </w:rPr>
        <w:t>Penerapan Pola Tanam yang Efisien</w:t>
      </w:r>
    </w:p>
    <w:p w14:paraId="3776ADC3" w14:textId="2063A3FD" w:rsidR="006527D7" w:rsidRPr="00EE1296" w:rsidRDefault="006F55C8" w:rsidP="00B20FF0">
      <w:pPr>
        <w:spacing w:line="360" w:lineRule="auto"/>
        <w:ind w:left="720"/>
        <w:rPr>
          <w:rFonts w:ascii="Arial" w:hAnsi="Arial" w:cs="Arial"/>
        </w:rPr>
      </w:pPr>
      <w:r w:rsidRPr="006F55C8">
        <w:rPr>
          <w:rFonts w:ascii="Arial" w:hAnsi="Arial" w:cs="Arial"/>
        </w:rPr>
        <w:t>Selain perluasan lahan, sistem tumpang sari dengan tanaman pendukung yang kompatibel dapat diterapkan untuk meningkatkan hasil panen per satuan luas tanpa mengurangi produktivitas tanaman jeruk. Pengaturan jarak tanam yang optimal juga dapat meningkatkan hasil panen dan efisiensi penggunaan sumber daya.</w:t>
      </w:r>
    </w:p>
    <w:p w14:paraId="5EF4EED3" w14:textId="77777777" w:rsidR="006527D7" w:rsidRPr="00CA280B" w:rsidRDefault="00BF4692" w:rsidP="005E72A2">
      <w:pPr>
        <w:pStyle w:val="Heading1"/>
        <w:shd w:val="clear" w:color="auto" w:fill="FFFFFF" w:themeFill="background1"/>
        <w:jc w:val="center"/>
        <w:rPr>
          <w:rFonts w:ascii="Arial" w:hAnsi="Arial" w:cs="Arial"/>
        </w:rPr>
      </w:pPr>
      <w:bookmarkStart w:id="72" w:name="_Toc184527488"/>
      <w:r w:rsidRPr="00CA280B">
        <w:rPr>
          <w:rFonts w:ascii="Arial" w:hAnsi="Arial" w:cs="Arial"/>
        </w:rPr>
        <w:lastRenderedPageBreak/>
        <w:t>BAB VI.</w:t>
      </w:r>
      <w:r w:rsidR="006527D7" w:rsidRPr="00CA280B">
        <w:rPr>
          <w:rFonts w:ascii="Arial" w:hAnsi="Arial" w:cs="Arial"/>
        </w:rPr>
        <w:t xml:space="preserve"> </w:t>
      </w:r>
      <w:r w:rsidRPr="00CA280B">
        <w:rPr>
          <w:rFonts w:ascii="Arial" w:hAnsi="Arial" w:cs="Arial"/>
        </w:rPr>
        <w:t>KESIMPULAN DAN SARAN</w:t>
      </w:r>
      <w:bookmarkEnd w:id="72"/>
    </w:p>
    <w:p w14:paraId="40B9E39E" w14:textId="77777777" w:rsidR="00966CF1" w:rsidRDefault="00966CF1" w:rsidP="005E72A2">
      <w:pPr>
        <w:shd w:val="clear" w:color="auto" w:fill="FFFFFF" w:themeFill="background1"/>
        <w:rPr>
          <w:rFonts w:ascii="Calibri" w:eastAsia="Arial" w:hAnsi="Calibri" w:cs="Calibri"/>
          <w:color w:val="808080" w:themeColor="background1" w:themeShade="80"/>
          <w:sz w:val="18"/>
        </w:rPr>
      </w:pPr>
    </w:p>
    <w:p w14:paraId="69664AC9" w14:textId="00C37CB3" w:rsidR="00966CF1" w:rsidRDefault="00966CF1" w:rsidP="00966CF1">
      <w:pPr>
        <w:pStyle w:val="Heading2"/>
      </w:pPr>
      <w:bookmarkStart w:id="73" w:name="_Toc182768410"/>
      <w:bookmarkStart w:id="74" w:name="_Toc184527489"/>
      <w:r>
        <w:rPr>
          <w:lang w:val="id-ID"/>
        </w:rPr>
        <w:t xml:space="preserve">6.1 </w:t>
      </w:r>
      <w:r>
        <w:t>Kesimpulan</w:t>
      </w:r>
      <w:bookmarkEnd w:id="73"/>
      <w:bookmarkEnd w:id="74"/>
    </w:p>
    <w:p w14:paraId="144FE906" w14:textId="785E685B" w:rsidR="00966CF1" w:rsidRDefault="00966CF1" w:rsidP="00A47796">
      <w:pPr>
        <w:pStyle w:val="ListParagraph"/>
        <w:numPr>
          <w:ilvl w:val="0"/>
          <w:numId w:val="2"/>
        </w:numPr>
        <w:spacing w:line="360" w:lineRule="auto"/>
        <w:rPr>
          <w:rFonts w:ascii="Arial" w:hAnsi="Arial" w:cs="Arial"/>
        </w:rPr>
      </w:pPr>
      <w:r>
        <w:rPr>
          <w:rFonts w:ascii="Arial" w:hAnsi="Arial" w:cs="Arial"/>
        </w:rPr>
        <w:t>Berdasarkan penelitian tentang tingkat efisiensi produksi usaha tani jeruk di Kecamatan Purbasari, Kabupaten Simalungun, ditemukan bahwa rata-rata penggunaan input pr</w:t>
      </w:r>
      <w:r w:rsidR="00EE1296">
        <w:rPr>
          <w:rFonts w:ascii="Arial" w:hAnsi="Arial" w:cs="Arial"/>
        </w:rPr>
        <w:t>oduksi meliputi lahan seluas 5.300 m</w:t>
      </w:r>
      <w:r w:rsidR="00EE1296">
        <w:rPr>
          <w:rFonts w:ascii="Arial" w:hAnsi="Arial" w:cs="Arial"/>
          <w:vertAlign w:val="superscript"/>
          <w:lang w:val="id-ID"/>
        </w:rPr>
        <w:t>2</w:t>
      </w:r>
      <w:r>
        <w:rPr>
          <w:rFonts w:ascii="Arial" w:hAnsi="Arial" w:cs="Arial"/>
        </w:rPr>
        <w:t>, bibit sebanyak 261,8 benih, pupuk sebanyak 741,1 unit, pestisida sebesar 79,6 unit, dan biaya tenaga kerja mencapai Rp 57.753.333,3. Alokasi biaya terbesar terdapat pada pengelolaan lahan dengan rata-rata Rp 954.000.000,00, diikuti oleh pupuk dan tenaga kerja. Analisis efisiensi teknis menunjukkan rata-rata efisiensi sebesar 0,952, dengan nilai minimal 0,714 dan maksimal 0,975, yang mengindikasikan bahwa mayoritas petani sudah cukup efisien dalam memanfaatkan input untuk menghasilkan output. Namun, masih terdapat ruang perbaikan bagi petani dengan efisiensi lebih rendah untuk mencapai tingkat optimal melalui adopsi praktik terbaik dari petani yang lebih efisien.</w:t>
      </w:r>
    </w:p>
    <w:p w14:paraId="58AB4326" w14:textId="5FB5970D" w:rsidR="00966CF1" w:rsidRDefault="00966CF1" w:rsidP="00A47796">
      <w:pPr>
        <w:pStyle w:val="ListParagraph"/>
        <w:numPr>
          <w:ilvl w:val="0"/>
          <w:numId w:val="2"/>
        </w:numPr>
        <w:spacing w:line="360" w:lineRule="auto"/>
        <w:rPr>
          <w:rFonts w:ascii="Arial" w:hAnsi="Arial" w:cs="Arial"/>
        </w:rPr>
      </w:pPr>
      <w:r>
        <w:rPr>
          <w:rFonts w:ascii="Arial" w:hAnsi="Arial" w:cs="Arial"/>
        </w:rPr>
        <w:t xml:space="preserve">Berdasarkan analisis perbandingan tingkat efisiensi produksi antara petani jeruk di Kecamatan Purbasari, Kabupaten Simalungun, terlihat adanya variasi efisiensi berdasarkan kategori luas lahan. Petani dengan luas lahan </w:t>
      </w:r>
      <w:r w:rsidR="00EE1296">
        <w:rPr>
          <w:rFonts w:ascii="Arial" w:hAnsi="Arial" w:cs="Arial"/>
          <w:lang w:val="id-ID"/>
        </w:rPr>
        <w:t>2.400 – 4000 m</w:t>
      </w:r>
      <w:r w:rsidR="00EE1296">
        <w:rPr>
          <w:rFonts w:ascii="Arial" w:hAnsi="Arial" w:cs="Arial"/>
          <w:vertAlign w:val="superscript"/>
          <w:lang w:val="id-ID"/>
        </w:rPr>
        <w:t>2</w:t>
      </w:r>
      <w:r>
        <w:rPr>
          <w:rFonts w:ascii="Arial" w:hAnsi="Arial" w:cs="Arial"/>
        </w:rPr>
        <w:t xml:space="preserve"> menunjukkan tingkat efisiensi yang hampir sempurna (rata-rata 0,9997), mencerminkan pengelolaan sumber daya yang sangat optimal. Pada kelompok dengan luas lahan </w:t>
      </w:r>
      <w:r w:rsidR="00EE1296">
        <w:rPr>
          <w:rFonts w:ascii="Arial" w:hAnsi="Arial" w:cs="Arial"/>
          <w:lang w:val="id-ID"/>
        </w:rPr>
        <w:t>4.400</w:t>
      </w:r>
      <w:r w:rsidR="000D1041">
        <w:rPr>
          <w:rFonts w:ascii="Arial" w:hAnsi="Arial" w:cs="Arial"/>
          <w:lang w:val="id-ID"/>
        </w:rPr>
        <w:t xml:space="preserve"> hingga 5.6</w:t>
      </w:r>
      <w:r w:rsidR="00EE1296">
        <w:rPr>
          <w:rFonts w:ascii="Arial" w:hAnsi="Arial" w:cs="Arial"/>
          <w:lang w:val="id-ID"/>
        </w:rPr>
        <w:t>00 m</w:t>
      </w:r>
      <w:r w:rsidR="00EE1296">
        <w:rPr>
          <w:rFonts w:ascii="Arial" w:hAnsi="Arial" w:cs="Arial"/>
          <w:vertAlign w:val="superscript"/>
          <w:lang w:val="id-ID"/>
        </w:rPr>
        <w:t>2</w:t>
      </w:r>
      <w:r>
        <w:rPr>
          <w:rFonts w:ascii="Arial" w:hAnsi="Arial" w:cs="Arial"/>
        </w:rPr>
        <w:t xml:space="preserve">, efisiensi teknis rata-rata sedikit menurun menjadi 0,948, dengan adanya variasi yang lebih besar antara petani. Sementara itu, petani dengan luas lahan lebih dari 6 </w:t>
      </w:r>
      <w:r w:rsidR="000C1E59">
        <w:rPr>
          <w:rFonts w:ascii="Arial" w:hAnsi="Arial" w:cs="Arial"/>
          <w:lang w:val="id-ID"/>
        </w:rPr>
        <w:t>m</w:t>
      </w:r>
      <w:r w:rsidR="000C1E59">
        <w:rPr>
          <w:rFonts w:ascii="Arial" w:hAnsi="Arial" w:cs="Arial"/>
          <w:vertAlign w:val="superscript"/>
          <w:lang w:val="id-ID"/>
        </w:rPr>
        <w:t>2</w:t>
      </w:r>
      <w:r>
        <w:rPr>
          <w:rFonts w:ascii="Arial" w:hAnsi="Arial" w:cs="Arial"/>
        </w:rPr>
        <w:t xml:space="preserve"> memiliki rata-rata efisiensi teknis sebesar 0,949, namun juga menunjukkan nilai efisiensi minimal yang lebih rendah (0,734), yang mengindikasikan tantangan dalam pengelolaan input pada beberapa unit usaha tani. Secara keseluruhan, meskipun tingkat efisiensi pada semua kelompok tergolong tinggi, petani dengan luas lahan kecil tampak lebih </w:t>
      </w:r>
      <w:r>
        <w:rPr>
          <w:rFonts w:ascii="Arial" w:hAnsi="Arial" w:cs="Arial"/>
        </w:rPr>
        <w:lastRenderedPageBreak/>
        <w:t>konsisten dalam memanfaatkan sumber daya secara optimal, yang dapat menjadi contoh praktik terbaik bagi kelompok dengan lahan lebih besar.</w:t>
      </w:r>
    </w:p>
    <w:p w14:paraId="3D3BFCF2" w14:textId="77777777" w:rsidR="00966CF1" w:rsidRDefault="00966CF1" w:rsidP="00A47796">
      <w:pPr>
        <w:pStyle w:val="ListParagraph"/>
        <w:numPr>
          <w:ilvl w:val="0"/>
          <w:numId w:val="2"/>
        </w:numPr>
        <w:spacing w:line="360" w:lineRule="auto"/>
        <w:rPr>
          <w:rFonts w:ascii="Arial" w:hAnsi="Arial" w:cs="Arial"/>
        </w:rPr>
      </w:pPr>
      <w:r>
        <w:rPr>
          <w:rFonts w:ascii="Arial" w:hAnsi="Arial" w:cs="Arial"/>
        </w:rPr>
        <w:t xml:space="preserve">Berdasarkan hasil analisis, variabel yang paling perlu ditingkatkan untuk mendukung efisiensi produksi usaha tani jeruk di Kecamatan Purbasari adalah </w:t>
      </w:r>
      <w:r>
        <w:rPr>
          <w:rFonts w:ascii="Arial" w:hAnsi="Arial" w:cs="Arial"/>
          <w:bCs/>
        </w:rPr>
        <w:t>luas lahan</w:t>
      </w:r>
      <w:r>
        <w:rPr>
          <w:rFonts w:ascii="Arial" w:hAnsi="Arial" w:cs="Arial"/>
        </w:rPr>
        <w:t xml:space="preserve">, karena memiliki pengaruh yang signifikan terhadap produksi dengan koefisien sebesar 0,943 dan nilai t-hitung 5,903, jauh di atas t-tabel pada tingkat signifikansi 1%. Peningkatan luas lahan yang digunakan untuk budidaya jeruk akan berdampak langsung pada peningkatan produksi. Sementara itu, variabel lain seperti </w:t>
      </w:r>
      <w:r>
        <w:rPr>
          <w:rFonts w:ascii="Arial" w:hAnsi="Arial" w:cs="Arial"/>
          <w:bCs/>
        </w:rPr>
        <w:t>bibit, pupuk, pestisida, dan tenaga kerja</w:t>
      </w:r>
      <w:r>
        <w:rPr>
          <w:rFonts w:ascii="Arial" w:hAnsi="Arial" w:cs="Arial"/>
        </w:rPr>
        <w:t xml:space="preserve"> tidak menunjukkan pengaruh signifikan secara statistik, namun tetap memerlukan perhatian melalui peningkatan kualitas penggunaannya. Misalnya, menggunakan bibit unggul, teknik pemupukan yang tepat, pestisida ramah lingkungan, dan pelatihan tenaga kerja agar lebih terampil. Dengan demikian, fokus pada optimalisasi luas lahan, disertai perbaikan kualitas input lain, akan memberikan hasil yang lebih efisien dan berkelanjutan dalam produksi jeruk.</w:t>
      </w:r>
    </w:p>
    <w:p w14:paraId="41639838" w14:textId="469BEE35" w:rsidR="00966CF1" w:rsidRDefault="00966CF1" w:rsidP="00966CF1">
      <w:pPr>
        <w:pStyle w:val="Heading2"/>
      </w:pPr>
      <w:bookmarkStart w:id="75" w:name="_Toc182768411"/>
      <w:bookmarkStart w:id="76" w:name="_Toc184527490"/>
      <w:r>
        <w:rPr>
          <w:lang w:val="id-ID"/>
        </w:rPr>
        <w:t xml:space="preserve">6.2 </w:t>
      </w:r>
      <w:r>
        <w:t>Saran</w:t>
      </w:r>
      <w:bookmarkEnd w:id="75"/>
      <w:bookmarkEnd w:id="76"/>
    </w:p>
    <w:p w14:paraId="4A048A22" w14:textId="77777777" w:rsidR="00966CF1" w:rsidRPr="00966CF1" w:rsidRDefault="00966CF1" w:rsidP="00966CF1">
      <w:pPr>
        <w:spacing w:line="360" w:lineRule="auto"/>
        <w:ind w:firstLine="709"/>
        <w:rPr>
          <w:rFonts w:ascii="Arial" w:hAnsi="Arial" w:cs="Arial"/>
        </w:rPr>
      </w:pPr>
      <w:r w:rsidRPr="00966CF1">
        <w:rPr>
          <w:rFonts w:ascii="Arial" w:hAnsi="Arial" w:cs="Arial"/>
        </w:rPr>
        <w:t xml:space="preserve">Untuk meningkatkan luas lahan usaha tani jeruk di Kecamatan Purbasari, pemerintah dapat mendukung program </w:t>
      </w:r>
      <w:r w:rsidRPr="00966CF1">
        <w:rPr>
          <w:rFonts w:ascii="Arial" w:hAnsi="Arial" w:cs="Arial"/>
          <w:i/>
          <w:iCs/>
        </w:rPr>
        <w:t>land consolidation</w:t>
      </w:r>
      <w:r w:rsidRPr="00966CF1">
        <w:rPr>
          <w:rFonts w:ascii="Arial" w:hAnsi="Arial" w:cs="Arial"/>
        </w:rPr>
        <w:t xml:space="preserve"> dan pemanfaatan lahan tidur. Petani didorong untuk menyewa atau membeli lahan tambahan melalui akses kredit bersubsidi. Pelatihan manajemen lahan dan kemitraan dengan investor agribisnis juga dapat membantu mendukung perluasan lahan secara efisien dan berkelanjutan.</w:t>
      </w:r>
    </w:p>
    <w:p w14:paraId="610A87FE" w14:textId="688584DC" w:rsidR="00966CF1" w:rsidRPr="00966CF1" w:rsidRDefault="00966CF1" w:rsidP="00966CF1">
      <w:pPr>
        <w:spacing w:line="360" w:lineRule="auto"/>
        <w:ind w:firstLine="709"/>
        <w:rPr>
          <w:rFonts w:ascii="Arial" w:hAnsi="Arial" w:cs="Arial"/>
        </w:rPr>
      </w:pPr>
    </w:p>
    <w:p w14:paraId="04CBA7D3" w14:textId="0434614D" w:rsidR="00966CF1" w:rsidRDefault="00966CF1" w:rsidP="00966CF1">
      <w:pPr>
        <w:spacing w:line="360" w:lineRule="auto"/>
        <w:ind w:left="720"/>
        <w:rPr>
          <w:rFonts w:ascii="Arial" w:hAnsi="Arial" w:cs="Arial"/>
        </w:rPr>
      </w:pPr>
    </w:p>
    <w:p w14:paraId="4BB640F3" w14:textId="77777777" w:rsidR="00966CF1" w:rsidRDefault="00966CF1" w:rsidP="005E72A2">
      <w:pPr>
        <w:shd w:val="clear" w:color="auto" w:fill="FFFFFF" w:themeFill="background1"/>
        <w:rPr>
          <w:rFonts w:ascii="Arial" w:eastAsia="ヒラギノ角ゴ Pro W6" w:hAnsi="Arial" w:cs="Arial"/>
        </w:rPr>
      </w:pPr>
    </w:p>
    <w:p w14:paraId="365DE8BC" w14:textId="77777777" w:rsidR="00966CF1" w:rsidRPr="00CA280B" w:rsidRDefault="00966CF1" w:rsidP="005E72A2">
      <w:pPr>
        <w:shd w:val="clear" w:color="auto" w:fill="FFFFFF" w:themeFill="background1"/>
        <w:rPr>
          <w:rFonts w:ascii="Arial" w:eastAsia="ヒラギノ角ゴ Pro W6" w:hAnsi="Arial" w:cs="Arial"/>
        </w:rPr>
      </w:pPr>
    </w:p>
    <w:p w14:paraId="507F5133" w14:textId="77777777" w:rsidR="006527D7" w:rsidRPr="00CA280B" w:rsidRDefault="006527D7" w:rsidP="005E72A2">
      <w:pPr>
        <w:pStyle w:val="Heading1"/>
        <w:shd w:val="clear" w:color="auto" w:fill="FFFFFF" w:themeFill="background1"/>
        <w:jc w:val="center"/>
        <w:rPr>
          <w:rFonts w:ascii="Arial" w:hAnsi="Arial" w:cs="Arial"/>
        </w:rPr>
      </w:pPr>
      <w:bookmarkStart w:id="77" w:name="_Toc184527491"/>
      <w:r w:rsidRPr="00CA280B">
        <w:rPr>
          <w:rFonts w:ascii="Arial" w:hAnsi="Arial" w:cs="Arial"/>
        </w:rPr>
        <w:lastRenderedPageBreak/>
        <w:t>DAFTAR PUSTAKA</w:t>
      </w:r>
      <w:bookmarkEnd w:id="77"/>
    </w:p>
    <w:p w14:paraId="3F5B02AB" w14:textId="5F023301" w:rsidR="00A014C2" w:rsidRPr="00CA280B" w:rsidRDefault="00AA161D" w:rsidP="00AA161D">
      <w:pPr>
        <w:rPr>
          <w:rFonts w:ascii="Arial" w:eastAsia="ヒラギノ角ゴ Pro W3" w:hAnsi="Arial" w:cs="Arial"/>
          <w:color w:val="808080" w:themeColor="background1" w:themeShade="80"/>
          <w:sz w:val="18"/>
        </w:rPr>
      </w:pPr>
      <w:r w:rsidRPr="00CA280B">
        <w:rPr>
          <w:rFonts w:ascii="Calibri" w:eastAsia="ヒラギノ角ゴ Pro W3" w:hAnsi="Calibri" w:cs="Calibri"/>
          <w:color w:val="808080" w:themeColor="background1" w:themeShade="80"/>
          <w:sz w:val="18"/>
        </w:rPr>
        <w:t>﻿</w:t>
      </w:r>
    </w:p>
    <w:p w14:paraId="726BA638" w14:textId="77777777" w:rsidR="00766153" w:rsidRDefault="00766153" w:rsidP="00766153">
      <w:pPr>
        <w:pStyle w:val="Bibliografi1"/>
      </w:pPr>
      <w:bookmarkStart w:id="78" w:name="_Hlk161862789"/>
      <w:r>
        <w:t>Assafitria, L. R. (2023). SIPEMAS - Sistem Informasi Pengabdian Masyarakat. Diambil 29 November 2023, dari https://sipemas.uin-malang.ac.id/blog/kkm-kelompok-001-uin-malang-wistara-eka-menelisik-proses-budidaya-jeruk-sebagai-komoditas-utama-desa-kucur</w:t>
      </w:r>
    </w:p>
    <w:p w14:paraId="26D4B206" w14:textId="77777777" w:rsidR="00766153" w:rsidRDefault="00766153" w:rsidP="00766153">
      <w:pPr>
        <w:pStyle w:val="Bibliografi1"/>
      </w:pPr>
      <w:r>
        <w:t xml:space="preserve">Baumol, W. J. (2021). </w:t>
      </w:r>
      <w:r>
        <w:rPr>
          <w:i/>
        </w:rPr>
        <w:t>The Theory of Environmental Policy</w:t>
      </w:r>
      <w:r>
        <w:t>. Cambridge: Cambridge University Press.</w:t>
      </w:r>
    </w:p>
    <w:p w14:paraId="48BE5770" w14:textId="77777777" w:rsidR="00766153" w:rsidRDefault="00766153" w:rsidP="00766153">
      <w:pPr>
        <w:pStyle w:val="Bibliografi1"/>
      </w:pPr>
      <w:r>
        <w:t>DataIndonesia.id. (2023). Produksi Jeruk Siam di Indonesia Sebanyak 2,7 Juta Ton pada 2022. Diambil 29 November 2023, dari https://dataindonesia.id/agribisnis-kehutanan/detail/produksi-jeruk-siam-di-indonesia-sebanyak-27-juta-ton-pada-2022</w:t>
      </w:r>
    </w:p>
    <w:p w14:paraId="492D3390" w14:textId="77777777" w:rsidR="00766153" w:rsidRDefault="00766153" w:rsidP="00766153">
      <w:pPr>
        <w:pStyle w:val="Bibliografi1"/>
      </w:pPr>
      <w:r>
        <w:t>Echo, P. (2022, Juni 8). Hasilkan Jeruk Berkualitas Tinggi dengan PTKJS. Diambil 29 November 2023, dari https://fpp.umko.ac.id/2022/06/08/hasilkan-jeruk-berkualitas-tinggi-dengan-ptkjs/</w:t>
      </w:r>
    </w:p>
    <w:p w14:paraId="661FE6EA" w14:textId="77777777" w:rsidR="00766153" w:rsidRDefault="00766153" w:rsidP="00766153">
      <w:pPr>
        <w:pStyle w:val="Bibliografi1"/>
      </w:pPr>
      <w:r>
        <w:t xml:space="preserve">Farrell, M. J. (2019). </w:t>
      </w:r>
      <w:r>
        <w:rPr>
          <w:i/>
        </w:rPr>
        <w:t>The Measurement of Productive Efficiency and Productivity Growth</w:t>
      </w:r>
      <w:r>
        <w:t>. Oxford: Oxford University Press.</w:t>
      </w:r>
    </w:p>
    <w:p w14:paraId="70EA8369" w14:textId="77777777" w:rsidR="00766153" w:rsidRDefault="00766153" w:rsidP="00766153">
      <w:pPr>
        <w:pStyle w:val="Bibliografi1"/>
      </w:pPr>
      <w:r>
        <w:t xml:space="preserve">Ghozali, I. (2020). </w:t>
      </w:r>
      <w:r>
        <w:rPr>
          <w:i/>
        </w:rPr>
        <w:t>Aplikasi Analisis Multivariate dengan Program IBM SPSS 26</w:t>
      </w:r>
      <w:r>
        <w:t>. Semarang: BPFE Universitas Diponegoro.</w:t>
      </w:r>
    </w:p>
    <w:p w14:paraId="6FC03C44" w14:textId="77777777" w:rsidR="00766153" w:rsidRPr="00575821" w:rsidRDefault="00766153" w:rsidP="00766153">
      <w:pPr>
        <w:pStyle w:val="Bibliografi1"/>
        <w:rPr>
          <w:lang w:val="en-US"/>
        </w:rPr>
      </w:pPr>
      <w:r w:rsidRPr="001412C1">
        <w:rPr>
          <w:lang w:val="fr-FR"/>
        </w:rPr>
        <w:t>Hamakonda, U. A., &amp; Mau, M. C. (2023). PROSPEK PERTANIAN ORGANIK SEBAGAI SALAH SATU KONSEP PENGEMBANGAN VARIETAS PADI KUSUMA SECARA BERKELANJUTAN DI DESA PAPE KECAMATAN BAJAWA KABUPATEN NGADA. </w:t>
      </w:r>
      <w:r w:rsidRPr="00575821">
        <w:rPr>
          <w:i/>
          <w:iCs/>
          <w:lang w:val="en-US"/>
        </w:rPr>
        <w:t>Jurnal Pertanian Unggul</w:t>
      </w:r>
      <w:r w:rsidRPr="00575821">
        <w:rPr>
          <w:lang w:val="en-US"/>
        </w:rPr>
        <w:t>, </w:t>
      </w:r>
      <w:r w:rsidRPr="00575821">
        <w:rPr>
          <w:i/>
          <w:iCs/>
          <w:lang w:val="en-US"/>
        </w:rPr>
        <w:t>2</w:t>
      </w:r>
      <w:r w:rsidRPr="00575821">
        <w:rPr>
          <w:lang w:val="en-US"/>
        </w:rPr>
        <w:t>(1), 28-39.</w:t>
      </w:r>
    </w:p>
    <w:p w14:paraId="3CD4F6E9" w14:textId="77777777" w:rsidR="00766153" w:rsidRDefault="00766153" w:rsidP="00766153">
      <w:pPr>
        <w:pStyle w:val="Bibliografi1"/>
      </w:pPr>
      <w:r>
        <w:t xml:space="preserve">Hariyadi, B. (2020). </w:t>
      </w:r>
      <w:r>
        <w:rPr>
          <w:i/>
        </w:rPr>
        <w:t>Jeruk: Budidaya, Pemasaran, dan Manfaatnya</w:t>
      </w:r>
      <w:r>
        <w:t>. Jakarta: Gramedia Pustaka Utama.</w:t>
      </w:r>
    </w:p>
    <w:p w14:paraId="51112C60" w14:textId="77777777" w:rsidR="00766153" w:rsidRDefault="00766153" w:rsidP="00766153">
      <w:pPr>
        <w:pStyle w:val="Bibliografi1"/>
      </w:pPr>
      <w:r>
        <w:t xml:space="preserve">Harsoyo. (2017). </w:t>
      </w:r>
      <w:r>
        <w:rPr>
          <w:i/>
        </w:rPr>
        <w:t>Manajemen Usaha Tani Jeruk</w:t>
      </w:r>
      <w:r>
        <w:t>. Jakarta: Penerbit Rajawali Pers.</w:t>
      </w:r>
    </w:p>
    <w:p w14:paraId="1AE02FA6" w14:textId="77777777" w:rsidR="00766153" w:rsidRPr="001412C1" w:rsidRDefault="00766153" w:rsidP="00766153">
      <w:pPr>
        <w:pStyle w:val="Bibliografi1"/>
      </w:pPr>
      <w:r w:rsidRPr="001412C1">
        <w:t>Hidayat, A. (2023). Diversifikasi Usaha Tani Dalam Meningkatkan Pendapatan Petani Dan Ketahanan Pangan Lokal.</w:t>
      </w:r>
    </w:p>
    <w:p w14:paraId="2590C5CD" w14:textId="77777777" w:rsidR="00766153" w:rsidRDefault="00766153" w:rsidP="00766153">
      <w:pPr>
        <w:pStyle w:val="Bibliografi1"/>
      </w:pPr>
      <w:r>
        <w:t xml:space="preserve">Hidayat, A. A. (2014). </w:t>
      </w:r>
      <w:r>
        <w:rPr>
          <w:i/>
        </w:rPr>
        <w:t>Metode Penelitian dan Teknik Analisis Data</w:t>
      </w:r>
      <w:r>
        <w:t>. Jakarta: Salemba Medika.</w:t>
      </w:r>
    </w:p>
    <w:p w14:paraId="3E0122CA" w14:textId="77777777" w:rsidR="00766153" w:rsidRDefault="00766153" w:rsidP="00766153">
      <w:pPr>
        <w:pStyle w:val="Bibliografi1"/>
      </w:pPr>
      <w:r>
        <w:t xml:space="preserve">Hilwan, I. (2019). </w:t>
      </w:r>
      <w:r>
        <w:rPr>
          <w:i/>
        </w:rPr>
        <w:t>Jeruk: Teknik Budidaya, Pascapanen, dan Manajemen Agribisnis</w:t>
      </w:r>
      <w:r>
        <w:t>. Bogor: Penebar Swadaya.</w:t>
      </w:r>
    </w:p>
    <w:p w14:paraId="4CA066A4" w14:textId="77777777" w:rsidR="00766153" w:rsidRPr="001412C1" w:rsidRDefault="00766153" w:rsidP="00766153">
      <w:pPr>
        <w:pStyle w:val="Bibliografi1"/>
      </w:pPr>
      <w:r w:rsidRPr="001412C1">
        <w:t>Kurnia, E. A. (2020). </w:t>
      </w:r>
      <w:r w:rsidRPr="001412C1">
        <w:rPr>
          <w:i/>
          <w:iCs/>
        </w:rPr>
        <w:t>Faktor Faktor Yang Mempengaruhi Pendapatan Petani Jeruk Siam Di Kecamatan Kuok Kabupaten Kampar Provinsi Riau</w:t>
      </w:r>
      <w:r w:rsidRPr="001412C1">
        <w:t> (Doctoral dissertation, Universitas Islam Riau).</w:t>
      </w:r>
    </w:p>
    <w:p w14:paraId="408E7174" w14:textId="77777777" w:rsidR="00766153" w:rsidRPr="001412C1" w:rsidRDefault="00766153" w:rsidP="00766153">
      <w:pPr>
        <w:pStyle w:val="Bibliografi1"/>
      </w:pPr>
      <w:r w:rsidRPr="001412C1">
        <w:lastRenderedPageBreak/>
        <w:t>Lestari, Y. (2024). </w:t>
      </w:r>
      <w:r w:rsidRPr="001412C1">
        <w:rPr>
          <w:i/>
          <w:iCs/>
        </w:rPr>
        <w:t>Menilik Fungsi Kerja Sama Kelompok Tani Desa Sriminosari Lampung Timur Berdasarkan Pasal 74 Undang-Undang Nomor 19 Tahun 2013 Tentang Perlindungan Dan Pemberdayaan Petani (Studi di Desa Sriminosari Kecamatan Labuhan Maringgai Kabupaten Lampung Timur)</w:t>
      </w:r>
      <w:r w:rsidRPr="001412C1">
        <w:t> (Doctoral dissertation, IAIN Metro).</w:t>
      </w:r>
    </w:p>
    <w:p w14:paraId="33A33ABF" w14:textId="77777777" w:rsidR="00766153" w:rsidRDefault="00766153" w:rsidP="00766153">
      <w:pPr>
        <w:pStyle w:val="Bibliografi1"/>
      </w:pPr>
      <w:r>
        <w:t xml:space="preserve">Mangunkusumo, S. (2019). </w:t>
      </w:r>
      <w:r>
        <w:rPr>
          <w:i/>
        </w:rPr>
        <w:t>Panduan Lengkap Budidaya Tanaman Jeruk</w:t>
      </w:r>
      <w:r>
        <w:t>. Jakarta: Pustaka Agro.</w:t>
      </w:r>
    </w:p>
    <w:p w14:paraId="18116F6E" w14:textId="77777777" w:rsidR="00766153" w:rsidRDefault="00766153" w:rsidP="00766153">
      <w:pPr>
        <w:pStyle w:val="Bibliografi1"/>
      </w:pPr>
      <w:r>
        <w:t xml:space="preserve">Nurhidayat, H. (2018). </w:t>
      </w:r>
      <w:r>
        <w:rPr>
          <w:i/>
        </w:rPr>
        <w:t>Manajemen Agribisnis: Strategi Pengembangan Agribisnis Berbasis Pertanian</w:t>
      </w:r>
      <w:r>
        <w:t>. Jakarta: Salemba Empat.</w:t>
      </w:r>
    </w:p>
    <w:p w14:paraId="6FEC91B8" w14:textId="77777777" w:rsidR="00766153" w:rsidRDefault="00766153" w:rsidP="00766153">
      <w:pPr>
        <w:pStyle w:val="Bibliografi1"/>
      </w:pPr>
      <w:r>
        <w:t xml:space="preserve">Nurmaini, S. (2017). </w:t>
      </w:r>
      <w:r>
        <w:rPr>
          <w:i/>
        </w:rPr>
        <w:t>Manajemen Usaha Tani dan Agribisnis</w:t>
      </w:r>
      <w:r>
        <w:t>. Bogor: IPB Press.</w:t>
      </w:r>
    </w:p>
    <w:p w14:paraId="619F39FA" w14:textId="77777777" w:rsidR="00766153" w:rsidRDefault="00766153" w:rsidP="00766153">
      <w:pPr>
        <w:pStyle w:val="Bibliografi1"/>
      </w:pPr>
      <w:r>
        <w:t xml:space="preserve">Nurmayasari, S. (2018). </w:t>
      </w:r>
      <w:r>
        <w:rPr>
          <w:i/>
        </w:rPr>
        <w:t>Jeruk Sebagai Komoditas Unggulan: Budidaya, Pascapanen, dan Pengolahan</w:t>
      </w:r>
      <w:r>
        <w:t>. Bogor: Penebar Swadaya.</w:t>
      </w:r>
    </w:p>
    <w:p w14:paraId="348008A8" w14:textId="77777777" w:rsidR="00766153" w:rsidRPr="001412C1" w:rsidRDefault="00766153" w:rsidP="00766153">
      <w:pPr>
        <w:pStyle w:val="Bibliografi1"/>
      </w:pPr>
      <w:r w:rsidRPr="001412C1">
        <w:t>Pratiwi, E. (2019). Analisis Finansial dan Risiko Usahatani Jeruk Di Desa Ibul Jaya Kecamatan Hulu Sungkai Kabupaten Lampung Utara.</w:t>
      </w:r>
    </w:p>
    <w:p w14:paraId="2ED8F0E5" w14:textId="77777777" w:rsidR="00766153" w:rsidRDefault="00766153" w:rsidP="00766153">
      <w:pPr>
        <w:pStyle w:val="Bibliografi1"/>
      </w:pPr>
      <w:r>
        <w:t xml:space="preserve">Samuelson, P. A. (2020). </w:t>
      </w:r>
      <w:r>
        <w:rPr>
          <w:i/>
        </w:rPr>
        <w:t>Economics: An Introductory Analysis</w:t>
      </w:r>
      <w:r>
        <w:t>. New York: McGraw-Hill Education.</w:t>
      </w:r>
    </w:p>
    <w:p w14:paraId="539E4F31" w14:textId="77777777" w:rsidR="00766153" w:rsidRDefault="00766153" w:rsidP="00766153">
      <w:pPr>
        <w:pStyle w:val="Bibliografi1"/>
      </w:pPr>
      <w:r>
        <w:t xml:space="preserve">Santosa, D. A. (2016). </w:t>
      </w:r>
      <w:r>
        <w:rPr>
          <w:i/>
        </w:rPr>
        <w:t>Manajemen Agribisnis: Teori dan Aplikasinya</w:t>
      </w:r>
      <w:r>
        <w:t>. Jakarta: Penerbit Penebar Swadaya.</w:t>
      </w:r>
    </w:p>
    <w:p w14:paraId="7B50E802" w14:textId="77777777" w:rsidR="00766153" w:rsidRPr="00575821" w:rsidRDefault="00766153" w:rsidP="00766153">
      <w:pPr>
        <w:pStyle w:val="Bibliografi1"/>
        <w:rPr>
          <w:lang w:val="en-US"/>
        </w:rPr>
      </w:pPr>
      <w:r w:rsidRPr="00575821">
        <w:rPr>
          <w:lang w:val="en-US"/>
        </w:rPr>
        <w:t>Santosa, R., Wahyuni, P. R., Hamzah, A., &amp; Hermanto, B. (2024). Pengembangan Produk Agribisnis Unggulan Berbasis Kearifan Lokal Di Desa Batuputih Laok Kecamata Batuputih Kabupaten Sumenep. </w:t>
      </w:r>
      <w:r w:rsidRPr="00575821">
        <w:rPr>
          <w:i/>
          <w:iCs/>
          <w:lang w:val="en-US"/>
        </w:rPr>
        <w:t>Karya Nyata: Jurnal Pengabdian kepada Masyarakat</w:t>
      </w:r>
      <w:r w:rsidRPr="00575821">
        <w:rPr>
          <w:lang w:val="en-US"/>
        </w:rPr>
        <w:t>, </w:t>
      </w:r>
      <w:r w:rsidRPr="00575821">
        <w:rPr>
          <w:i/>
          <w:iCs/>
          <w:lang w:val="en-US"/>
        </w:rPr>
        <w:t>1</w:t>
      </w:r>
      <w:r w:rsidRPr="00575821">
        <w:rPr>
          <w:lang w:val="en-US"/>
        </w:rPr>
        <w:t>(2), 38-45.</w:t>
      </w:r>
    </w:p>
    <w:p w14:paraId="69E1936E" w14:textId="77777777" w:rsidR="00766153" w:rsidRDefault="00766153" w:rsidP="00766153">
      <w:pPr>
        <w:pStyle w:val="Bibliografi1"/>
      </w:pPr>
      <w:r>
        <w:t xml:space="preserve">Sen, A. K. (2019). </w:t>
      </w:r>
      <w:r>
        <w:rPr>
          <w:i/>
        </w:rPr>
        <w:t>Development as Freedom</w:t>
      </w:r>
      <w:r>
        <w:t>. New York: Anchor Books.</w:t>
      </w:r>
    </w:p>
    <w:p w14:paraId="0DE1C2CC" w14:textId="77777777" w:rsidR="00766153" w:rsidRPr="00575821" w:rsidRDefault="00766153" w:rsidP="00766153">
      <w:pPr>
        <w:pStyle w:val="Bibliografi1"/>
        <w:rPr>
          <w:lang w:val="en-US"/>
        </w:rPr>
      </w:pPr>
      <w:r w:rsidRPr="00575821">
        <w:rPr>
          <w:lang w:val="en-US"/>
        </w:rPr>
        <w:t>Soedarto, T., &amp; Ainiyah, R. K. (2022). </w:t>
      </w:r>
      <w:r w:rsidRPr="001412C1">
        <w:rPr>
          <w:i/>
          <w:iCs/>
          <w:lang w:val="fr-FR"/>
        </w:rPr>
        <w:t>Teknologi Pertanian Menjadi Petani Inovatif 5.0: Transisi Menuju Pertanian Modern</w:t>
      </w:r>
      <w:r w:rsidRPr="001412C1">
        <w:rPr>
          <w:lang w:val="fr-FR"/>
        </w:rPr>
        <w:t xml:space="preserve">. </w:t>
      </w:r>
      <w:r w:rsidRPr="00575821">
        <w:rPr>
          <w:lang w:val="en-US"/>
        </w:rPr>
        <w:t>Uwais Inspirasi Indonesia.</w:t>
      </w:r>
    </w:p>
    <w:p w14:paraId="28FACBCD" w14:textId="77777777" w:rsidR="00766153" w:rsidRDefault="00766153" w:rsidP="00766153">
      <w:pPr>
        <w:pStyle w:val="Bibliografi1"/>
      </w:pPr>
      <w:r>
        <w:t xml:space="preserve">Soepraptohardjo. (2019). </w:t>
      </w:r>
      <w:r>
        <w:rPr>
          <w:i/>
        </w:rPr>
        <w:t>Manajemen Usaha Agribisnis</w:t>
      </w:r>
      <w:r>
        <w:t>. Yogyakarta: Gadjah Mada University Press.</w:t>
      </w:r>
    </w:p>
    <w:p w14:paraId="38693A16" w14:textId="77777777" w:rsidR="00766153" w:rsidRDefault="00766153" w:rsidP="00766153">
      <w:pPr>
        <w:pStyle w:val="Bibliografi1"/>
      </w:pPr>
      <w:r>
        <w:t xml:space="preserve">Soetikno, R. (2017). </w:t>
      </w:r>
      <w:r>
        <w:rPr>
          <w:i/>
        </w:rPr>
        <w:t>Jeruk: Budidaya, Pengendalian Hama, dan Penyakit</w:t>
      </w:r>
      <w:r>
        <w:t>. Jakarta: Raja Grafindo Persada.</w:t>
      </w:r>
    </w:p>
    <w:p w14:paraId="37E623D4" w14:textId="77777777" w:rsidR="00766153" w:rsidRDefault="00766153" w:rsidP="00766153">
      <w:pPr>
        <w:pStyle w:val="Bibliografi1"/>
      </w:pPr>
      <w:r>
        <w:t xml:space="preserve">Stiglitz, J. E. (2018). </w:t>
      </w:r>
      <w:r>
        <w:rPr>
          <w:i/>
        </w:rPr>
        <w:t>The Price of Inequality: How Today’s Divided Society Endangers Our Future</w:t>
      </w:r>
      <w:r>
        <w:t>. New York: W. W. Norton &amp; Company.</w:t>
      </w:r>
    </w:p>
    <w:p w14:paraId="12F93A95" w14:textId="77777777" w:rsidR="00766153" w:rsidRDefault="00766153" w:rsidP="00766153">
      <w:pPr>
        <w:pStyle w:val="Bibliografi1"/>
      </w:pPr>
      <w:r>
        <w:t xml:space="preserve">Sudarsono. (2019). </w:t>
      </w:r>
      <w:r>
        <w:rPr>
          <w:i/>
        </w:rPr>
        <w:t>Inovasi Teknologi Agroindustri Jeruk</w:t>
      </w:r>
      <w:r>
        <w:t>. Yogyakarta: Penerbit Andi Offset,.</w:t>
      </w:r>
    </w:p>
    <w:p w14:paraId="7E49334D" w14:textId="77777777" w:rsidR="00766153" w:rsidRDefault="00766153" w:rsidP="00766153">
      <w:pPr>
        <w:pStyle w:val="Bibliografi1"/>
      </w:pPr>
      <w:r>
        <w:t xml:space="preserve">Supriyanto, B. (2019). </w:t>
      </w:r>
      <w:r>
        <w:rPr>
          <w:i/>
        </w:rPr>
        <w:t>Teknologi Budidaya Jeruk</w:t>
      </w:r>
      <w:r>
        <w:t>. Surabaya: Penerbit Pustaka Baru Press.</w:t>
      </w:r>
    </w:p>
    <w:p w14:paraId="5942149F" w14:textId="77777777" w:rsidR="00766153" w:rsidRDefault="00766153" w:rsidP="00766153">
      <w:pPr>
        <w:pStyle w:val="Bibliografi1"/>
      </w:pPr>
      <w:r>
        <w:lastRenderedPageBreak/>
        <w:t xml:space="preserve">Sutrisno. (2019). </w:t>
      </w:r>
      <w:r>
        <w:rPr>
          <w:i/>
        </w:rPr>
        <w:t>Panduan Praktis Usaha Tani Jeruk</w:t>
      </w:r>
      <w:r>
        <w:t>. Jakarta: Penerbit AgroMedia.</w:t>
      </w:r>
    </w:p>
    <w:p w14:paraId="571DF725" w14:textId="77777777" w:rsidR="00766153" w:rsidRDefault="00766153" w:rsidP="00766153">
      <w:pPr>
        <w:pStyle w:val="Bibliografi1"/>
      </w:pPr>
      <w:r>
        <w:t xml:space="preserve">Suyono, H. (2020). </w:t>
      </w:r>
      <w:r>
        <w:rPr>
          <w:i/>
        </w:rPr>
        <w:t>Agribisnis Jeruk: Strategi Peningkatan Daya Saing</w:t>
      </w:r>
      <w:r>
        <w:t>. Yogyakarta: Penerbit Gadjah Mada University Press.</w:t>
      </w:r>
    </w:p>
    <w:p w14:paraId="21823E9A" w14:textId="339F290C" w:rsidR="006527D7" w:rsidRPr="00CA280B" w:rsidRDefault="00766153" w:rsidP="00766153">
      <w:pPr>
        <w:rPr>
          <w:rFonts w:ascii="Arial" w:hAnsi="Arial" w:cs="Arial"/>
        </w:rPr>
      </w:pPr>
      <w:r w:rsidRPr="00386429">
        <w:rPr>
          <w:rFonts w:ascii="Arial" w:hAnsi="Arial" w:cs="Arial"/>
        </w:rPr>
        <w:t xml:space="preserve">Tjahjadi, S. S. (2020). </w:t>
      </w:r>
      <w:r w:rsidRPr="00386429">
        <w:rPr>
          <w:rFonts w:ascii="Arial" w:hAnsi="Arial" w:cs="Arial"/>
          <w:i/>
        </w:rPr>
        <w:t>Manajemen Usaha Tani: Konsep dan Aplikasi</w:t>
      </w:r>
      <w:r w:rsidRPr="00386429">
        <w:rPr>
          <w:rFonts w:ascii="Arial" w:hAnsi="Arial" w:cs="Arial"/>
        </w:rPr>
        <w:t>. Yogyakarta: ANDI.</w:t>
      </w:r>
      <w:bookmarkEnd w:id="78"/>
    </w:p>
    <w:p w14:paraId="1AD6343A" w14:textId="77777777" w:rsidR="00953DEE" w:rsidRDefault="00953DEE" w:rsidP="00953DEE"/>
    <w:p w14:paraId="269E6326" w14:textId="77777777" w:rsidR="00953DEE" w:rsidRDefault="00953DEE" w:rsidP="00953DEE"/>
    <w:p w14:paraId="254E669F" w14:textId="77777777" w:rsidR="00953DEE" w:rsidRDefault="00953DEE" w:rsidP="00953DEE"/>
    <w:p w14:paraId="4BC3B5FB" w14:textId="77777777" w:rsidR="00953DEE" w:rsidRDefault="00953DEE" w:rsidP="00953DEE"/>
    <w:p w14:paraId="2E293E51" w14:textId="77777777" w:rsidR="00953DEE" w:rsidRDefault="00953DEE" w:rsidP="00953DEE"/>
    <w:p w14:paraId="7F4884FC" w14:textId="77777777" w:rsidR="00953DEE" w:rsidRDefault="00953DEE" w:rsidP="00953DEE"/>
    <w:p w14:paraId="1C22B667" w14:textId="77777777" w:rsidR="00953DEE" w:rsidRDefault="00953DEE" w:rsidP="00953DEE"/>
    <w:p w14:paraId="7ABC54D2" w14:textId="77777777" w:rsidR="00953DEE" w:rsidRDefault="00953DEE" w:rsidP="00953DEE"/>
    <w:p w14:paraId="260F0077" w14:textId="77777777" w:rsidR="00953DEE" w:rsidRDefault="00953DEE" w:rsidP="00953DEE"/>
    <w:p w14:paraId="28919898" w14:textId="77777777" w:rsidR="00953DEE" w:rsidRDefault="00953DEE" w:rsidP="00953DEE"/>
    <w:p w14:paraId="7497BE01" w14:textId="77777777" w:rsidR="00953DEE" w:rsidRDefault="00953DEE" w:rsidP="00953DEE"/>
    <w:p w14:paraId="7C6134CE" w14:textId="77777777" w:rsidR="00953DEE" w:rsidRDefault="00953DEE" w:rsidP="00953DEE"/>
    <w:p w14:paraId="3833BA33" w14:textId="77777777" w:rsidR="00953DEE" w:rsidRDefault="00953DEE" w:rsidP="00953DEE"/>
    <w:p w14:paraId="337AF7A4" w14:textId="77777777" w:rsidR="00953DEE" w:rsidRDefault="00953DEE" w:rsidP="00953DEE"/>
    <w:p w14:paraId="0F7B2280" w14:textId="77777777" w:rsidR="00953DEE" w:rsidRDefault="00953DEE" w:rsidP="00953DEE"/>
    <w:p w14:paraId="01E74CC4" w14:textId="77777777" w:rsidR="00953DEE" w:rsidRDefault="00953DEE" w:rsidP="00953DEE"/>
    <w:p w14:paraId="21789A86" w14:textId="77777777" w:rsidR="00953DEE" w:rsidRDefault="00953DEE" w:rsidP="00953DEE"/>
    <w:p w14:paraId="2ACCDDAD" w14:textId="77777777" w:rsidR="00953DEE" w:rsidRDefault="00953DEE" w:rsidP="00953DEE"/>
    <w:p w14:paraId="1060FBE9" w14:textId="77777777" w:rsidR="00953DEE" w:rsidRDefault="00953DEE" w:rsidP="00953DEE"/>
    <w:p w14:paraId="73ACC6C0" w14:textId="77777777" w:rsidR="00953DEE" w:rsidRDefault="00953DEE" w:rsidP="00953DEE"/>
    <w:p w14:paraId="46519AED" w14:textId="77777777" w:rsidR="00953DEE" w:rsidRDefault="00953DEE" w:rsidP="00953DEE"/>
    <w:p w14:paraId="43B15495" w14:textId="77777777" w:rsidR="00953DEE" w:rsidRDefault="00953DEE" w:rsidP="00953DEE"/>
    <w:p w14:paraId="0506B3D8" w14:textId="77777777" w:rsidR="00953DEE" w:rsidRDefault="00953DEE" w:rsidP="00953DEE"/>
    <w:p w14:paraId="6D2E2588" w14:textId="77777777" w:rsidR="00953DEE" w:rsidRDefault="00953DEE" w:rsidP="00953DEE"/>
    <w:p w14:paraId="1E62B7DD" w14:textId="77777777" w:rsidR="00953DEE" w:rsidRDefault="00953DEE" w:rsidP="00953DEE"/>
    <w:p w14:paraId="4C344AAA" w14:textId="77777777" w:rsidR="00953DEE" w:rsidRDefault="00953DEE" w:rsidP="00953DEE"/>
    <w:p w14:paraId="0D212A23" w14:textId="77777777" w:rsidR="00953DEE" w:rsidRDefault="00953DEE" w:rsidP="00953DEE"/>
    <w:p w14:paraId="4C5A340A" w14:textId="77777777" w:rsidR="00953DEE" w:rsidRDefault="00953DEE" w:rsidP="00953DEE"/>
    <w:p w14:paraId="3B8B4DBB" w14:textId="77777777" w:rsidR="00953DEE" w:rsidRDefault="00953DEE" w:rsidP="00953DEE"/>
    <w:p w14:paraId="6A31E090" w14:textId="77777777" w:rsidR="00953DEE" w:rsidRDefault="00953DEE" w:rsidP="00953DEE"/>
    <w:p w14:paraId="1680E828" w14:textId="77777777" w:rsidR="00953DEE" w:rsidRDefault="00953DEE" w:rsidP="00953DEE"/>
    <w:p w14:paraId="6A56F2F6" w14:textId="77777777" w:rsidR="00953DEE" w:rsidRDefault="00953DEE" w:rsidP="00953DEE"/>
    <w:p w14:paraId="24B3BC8F" w14:textId="77777777" w:rsidR="00953DEE" w:rsidRDefault="00953DEE" w:rsidP="00953DEE"/>
    <w:p w14:paraId="1E5570B9" w14:textId="77777777" w:rsidR="00953DEE" w:rsidRDefault="00953DEE" w:rsidP="00953DEE"/>
    <w:p w14:paraId="4ED23A94" w14:textId="77777777" w:rsidR="00953DEE" w:rsidRDefault="00953DEE" w:rsidP="00953DEE"/>
    <w:p w14:paraId="721E23A4" w14:textId="77777777" w:rsidR="00953DEE" w:rsidRDefault="00953DEE" w:rsidP="00953DEE"/>
    <w:p w14:paraId="094A4FA8" w14:textId="77777777" w:rsidR="00953DEE" w:rsidRDefault="00953DEE" w:rsidP="00953DEE"/>
    <w:p w14:paraId="686BF69D" w14:textId="77777777" w:rsidR="00953DEE" w:rsidRPr="00953DEE" w:rsidRDefault="00953DEE" w:rsidP="00953DEE">
      <w:pPr>
        <w:pStyle w:val="Heading1"/>
        <w:shd w:val="clear" w:color="auto" w:fill="auto"/>
        <w:jc w:val="center"/>
        <w:rPr>
          <w:rFonts w:ascii="Arial" w:hAnsi="Arial" w:cs="Arial"/>
        </w:rPr>
      </w:pPr>
      <w:bookmarkStart w:id="79" w:name="_Toc184527492"/>
      <w:r w:rsidRPr="00953DEE">
        <w:rPr>
          <w:rFonts w:ascii="Arial" w:hAnsi="Arial" w:cs="Arial"/>
        </w:rPr>
        <w:lastRenderedPageBreak/>
        <w:t>LAMPIRAN</w:t>
      </w:r>
      <w:bookmarkEnd w:id="79"/>
    </w:p>
    <w:p w14:paraId="08AE744C" w14:textId="6AAD547F" w:rsidR="0057595D" w:rsidRPr="0040683A" w:rsidRDefault="0057595D" w:rsidP="0057595D">
      <w:pPr>
        <w:pStyle w:val="Heading2"/>
        <w:ind w:left="1418" w:hanging="1418"/>
        <w:rPr>
          <w:lang w:val="id-ID"/>
        </w:rPr>
      </w:pPr>
      <w:bookmarkStart w:id="80" w:name="_Toc184527493"/>
      <w:r w:rsidRPr="0057595D">
        <w:rPr>
          <w:lang w:val="id-ID"/>
        </w:rPr>
        <w:t>Lampiran 1. Luaran Perbandinga</w:t>
      </w:r>
      <w:r>
        <w:rPr>
          <w:lang w:val="id-ID"/>
        </w:rPr>
        <w:t xml:space="preserve">n Efisiensi Produksi Usaha Tani </w:t>
      </w:r>
      <w:r w:rsidRPr="0057595D">
        <w:rPr>
          <w:lang w:val="id-ID"/>
        </w:rPr>
        <w:t>Jeruk</w:t>
      </w:r>
      <w:r>
        <w:rPr>
          <w:lang w:val="id-ID"/>
        </w:rPr>
        <w:t xml:space="preserve"> </w:t>
      </w:r>
      <w:r w:rsidRPr="0057595D">
        <w:rPr>
          <w:lang w:val="id-ID"/>
        </w:rPr>
        <w:t xml:space="preserve">Di Desa Nagori Tongah, Kecamatan Purba Kabupaten </w:t>
      </w:r>
      <w:r w:rsidRPr="0040683A">
        <w:rPr>
          <w:lang w:val="id-ID"/>
        </w:rPr>
        <w:t>Simalungun</w:t>
      </w:r>
      <w:r w:rsidR="0040683A">
        <w:rPr>
          <w:lang w:val="id-ID"/>
        </w:rPr>
        <w:t xml:space="preserve"> Luas Lahan 2.400 m</w:t>
      </w:r>
      <w:r w:rsidR="0040683A">
        <w:rPr>
          <w:vertAlign w:val="superscript"/>
          <w:lang w:val="id-ID"/>
        </w:rPr>
        <w:t xml:space="preserve">2 </w:t>
      </w:r>
      <w:r w:rsidR="0040683A">
        <w:rPr>
          <w:lang w:val="id-ID"/>
        </w:rPr>
        <w:t>– 4.000 m</w:t>
      </w:r>
      <w:r w:rsidR="0040683A">
        <w:rPr>
          <w:vertAlign w:val="superscript"/>
          <w:lang w:val="id-ID"/>
        </w:rPr>
        <w:t>2</w:t>
      </w:r>
      <w:r w:rsidR="0040683A">
        <w:rPr>
          <w:lang w:val="id-ID"/>
        </w:rPr>
        <w:t>.</w:t>
      </w:r>
    </w:p>
    <w:p w14:paraId="2F667366" w14:textId="65816515" w:rsidR="0057595D" w:rsidRPr="0057595D" w:rsidRDefault="003A72F6" w:rsidP="0057595D">
      <w:pPr>
        <w:spacing w:line="360" w:lineRule="auto"/>
        <w:jc w:val="center"/>
        <w:rPr>
          <w:rFonts w:ascii="Arial" w:hAnsi="Arial" w:cs="Arial"/>
          <w:b/>
          <w:bCs/>
          <w:lang w:val="id-ID"/>
        </w:rPr>
      </w:pPr>
      <w:r>
        <w:rPr>
          <w:rFonts w:ascii="Arial" w:hAnsi="Arial" w:cs="Arial"/>
          <w:b/>
          <w:bCs/>
          <w:lang w:val="id-ID"/>
        </w:rPr>
        <w:t xml:space="preserve">I. </w:t>
      </w:r>
      <w:r w:rsidR="0057595D">
        <w:rPr>
          <w:rFonts w:ascii="Arial" w:hAnsi="Arial" w:cs="Arial"/>
          <w:b/>
          <w:bCs/>
          <w:lang w:val="id-ID"/>
        </w:rPr>
        <w:t>PENDAHULUAN</w:t>
      </w:r>
    </w:p>
    <w:p w14:paraId="03EC0EAE" w14:textId="77777777" w:rsidR="0057595D" w:rsidRPr="001412C1" w:rsidRDefault="0057595D" w:rsidP="0057595D">
      <w:pPr>
        <w:spacing w:line="360" w:lineRule="auto"/>
        <w:rPr>
          <w:rFonts w:ascii="Arial" w:hAnsi="Arial" w:cs="Arial"/>
          <w:lang w:val="id-ID"/>
        </w:rPr>
      </w:pPr>
      <w:r w:rsidRPr="001412C1">
        <w:rPr>
          <w:rFonts w:ascii="Arial" w:hAnsi="Arial" w:cs="Arial"/>
          <w:b/>
          <w:bCs/>
          <w:lang w:val="id-ID"/>
        </w:rPr>
        <w:t>1.1 Latar Belakang</w:t>
      </w:r>
    </w:p>
    <w:p w14:paraId="6DA9227D" w14:textId="77777777" w:rsidR="0057595D" w:rsidRPr="001412C1" w:rsidRDefault="0057595D" w:rsidP="0057595D">
      <w:pPr>
        <w:spacing w:line="360" w:lineRule="auto"/>
        <w:rPr>
          <w:rFonts w:ascii="Arial" w:hAnsi="Arial" w:cs="Arial"/>
          <w:lang w:val="id-ID"/>
        </w:rPr>
      </w:pPr>
      <w:r w:rsidRPr="001412C1">
        <w:rPr>
          <w:rFonts w:ascii="Arial" w:hAnsi="Arial" w:cs="Arial"/>
          <w:lang w:val="id-ID"/>
        </w:rPr>
        <w:t>Sektor pertanian di Indonesia memiliki peranan penting dalam perekonomian, khususnya dalam penyediaan pangan dan mata pencaharian masyarakat pedesaan. Di Kabupaten Simalungun, jeruk merupakan komoditas unggulan dengan nilai ekonomi tinggi, terutama di Desa Nagori Tongah, Kecamatan Purba. Jeruk di daerah ini memiliki pasar luas, baik domestik maupun ekspor, berkat potensi alam dan keterampilan bertani yang diwariskan turun-temurun.</w:t>
      </w:r>
    </w:p>
    <w:p w14:paraId="0C9D068E" w14:textId="77777777" w:rsidR="0057595D" w:rsidRPr="001412C1" w:rsidRDefault="0057595D" w:rsidP="0057595D">
      <w:pPr>
        <w:spacing w:line="360" w:lineRule="auto"/>
        <w:rPr>
          <w:rFonts w:ascii="Arial" w:hAnsi="Arial" w:cs="Arial"/>
          <w:lang w:val="id-ID"/>
        </w:rPr>
      </w:pPr>
      <w:r w:rsidRPr="001412C1">
        <w:rPr>
          <w:rFonts w:ascii="Arial" w:hAnsi="Arial" w:cs="Arial"/>
          <w:lang w:val="id-ID"/>
        </w:rPr>
        <w:t>Namun, rendahnya efisiensi produksi menjadi tantangan utama bagi petani jeruk, disebabkan oleh perbedaan penerapan teknologi, pengelolaan input pertanian, dan pengelolaan usaha tani yang belum optimal. Meskipun Indonesia berpotensi menjadi produsen jeruk utama, produktivitas yang tercapai masih jauh dari potensi maksimal, yang hanya mencapai 15-17 ton per hektar dibandingkan dengan potensi 30-40 ton per hektar. Penyakit CVPD (</w:t>
      </w:r>
      <w:r w:rsidRPr="001412C1">
        <w:rPr>
          <w:rFonts w:ascii="Arial" w:hAnsi="Arial" w:cs="Arial"/>
          <w:i/>
          <w:lang w:val="id-ID"/>
        </w:rPr>
        <w:t>Citrus Vein Phloem Degeneration</w:t>
      </w:r>
      <w:r w:rsidRPr="001412C1">
        <w:rPr>
          <w:rFonts w:ascii="Arial" w:hAnsi="Arial" w:cs="Arial"/>
          <w:lang w:val="id-ID"/>
        </w:rPr>
        <w:t>) juga menjadi hambatan. Oleh karena itu, peningkatan efisiensi produksi melalui penerapan teknologi pertanian yang lebih baik diperlukan untuk meningkatkan produktivitas dan kesejahteraan petani. Penelitian ini bertujuan untuk mengkaji efisiensi produksi jeruk di Desa Nagori Tongah guna mengoptimalkan penggunaan input dan mengurangi biaya produksi.</w:t>
      </w:r>
    </w:p>
    <w:p w14:paraId="61572E91" w14:textId="56FE1CF1" w:rsidR="0057595D" w:rsidRPr="001412C1" w:rsidRDefault="0057595D" w:rsidP="0057595D">
      <w:pPr>
        <w:spacing w:line="360" w:lineRule="auto"/>
        <w:rPr>
          <w:rFonts w:ascii="Arial" w:hAnsi="Arial" w:cs="Arial"/>
          <w:lang w:val="id-ID"/>
        </w:rPr>
      </w:pPr>
    </w:p>
    <w:p w14:paraId="2CBA65DB" w14:textId="77777777" w:rsidR="0057595D" w:rsidRDefault="0057595D" w:rsidP="0057595D">
      <w:pPr>
        <w:spacing w:line="360" w:lineRule="auto"/>
        <w:rPr>
          <w:rFonts w:ascii="Arial" w:hAnsi="Arial" w:cs="Arial"/>
        </w:rPr>
      </w:pPr>
      <w:r w:rsidRPr="0057595D">
        <w:rPr>
          <w:rFonts w:ascii="Arial" w:hAnsi="Arial" w:cs="Arial"/>
          <w:b/>
          <w:bCs/>
        </w:rPr>
        <w:t>1.2 Tujuan Penelitian</w:t>
      </w:r>
    </w:p>
    <w:p w14:paraId="68A257FE" w14:textId="05E23DAE" w:rsidR="0057595D" w:rsidRPr="0057595D" w:rsidRDefault="0057595D" w:rsidP="0057595D">
      <w:pPr>
        <w:spacing w:line="360" w:lineRule="auto"/>
        <w:rPr>
          <w:rFonts w:ascii="Arial" w:hAnsi="Arial" w:cs="Arial"/>
        </w:rPr>
      </w:pPr>
      <w:r w:rsidRPr="0057595D">
        <w:rPr>
          <w:rFonts w:ascii="Arial" w:hAnsi="Arial" w:cs="Arial"/>
        </w:rPr>
        <w:t>Penelitian ini bertujuan untuk:</w:t>
      </w:r>
    </w:p>
    <w:p w14:paraId="37168856" w14:textId="77777777" w:rsidR="0057595D" w:rsidRPr="001412C1" w:rsidRDefault="0057595D" w:rsidP="0057595D">
      <w:pPr>
        <w:numPr>
          <w:ilvl w:val="0"/>
          <w:numId w:val="12"/>
        </w:numPr>
        <w:spacing w:line="360" w:lineRule="auto"/>
        <w:rPr>
          <w:rFonts w:ascii="Arial" w:hAnsi="Arial" w:cs="Arial"/>
          <w:lang w:val="fr-FR"/>
        </w:rPr>
      </w:pPr>
      <w:r w:rsidRPr="001412C1">
        <w:rPr>
          <w:rFonts w:ascii="Arial" w:hAnsi="Arial" w:cs="Arial"/>
          <w:lang w:val="fr-FR"/>
        </w:rPr>
        <w:t>Menganalisis tingkat efisiensi produksi usaha tani jeruk di Desa Nagori Tongah, Kecamatan Purba, Kabupaten Simalungun.</w:t>
      </w:r>
    </w:p>
    <w:p w14:paraId="767915A5" w14:textId="77777777" w:rsidR="0057595D" w:rsidRPr="0057595D" w:rsidRDefault="0057595D" w:rsidP="0057595D">
      <w:pPr>
        <w:numPr>
          <w:ilvl w:val="0"/>
          <w:numId w:val="12"/>
        </w:numPr>
        <w:spacing w:line="360" w:lineRule="auto"/>
        <w:rPr>
          <w:rFonts w:ascii="Arial" w:hAnsi="Arial" w:cs="Arial"/>
        </w:rPr>
      </w:pPr>
      <w:r w:rsidRPr="0057595D">
        <w:rPr>
          <w:rFonts w:ascii="Arial" w:hAnsi="Arial" w:cs="Arial"/>
        </w:rPr>
        <w:lastRenderedPageBreak/>
        <w:t>Membandingkan perbedaan tingkat efisiensi produksi antar petani jeruk di daerah tersebut.</w:t>
      </w:r>
    </w:p>
    <w:p w14:paraId="1E4042F2" w14:textId="77777777" w:rsidR="0057595D" w:rsidRPr="0057595D" w:rsidRDefault="0057595D" w:rsidP="0057595D">
      <w:pPr>
        <w:numPr>
          <w:ilvl w:val="0"/>
          <w:numId w:val="12"/>
        </w:numPr>
        <w:spacing w:line="360" w:lineRule="auto"/>
        <w:rPr>
          <w:rFonts w:ascii="Arial" w:hAnsi="Arial" w:cs="Arial"/>
        </w:rPr>
      </w:pPr>
      <w:r w:rsidRPr="0057595D">
        <w:rPr>
          <w:rFonts w:ascii="Arial" w:hAnsi="Arial" w:cs="Arial"/>
        </w:rPr>
        <w:t>Mengidentifikasi upaya-upaya yang dapat dilakukan untuk meningkatkan efisiensi produksi jeruk dan memberikan rekomendasi yang dapat diterapkan oleh petani untuk mengoptimalkan hasil pertanian mereka.</w:t>
      </w:r>
    </w:p>
    <w:p w14:paraId="641ACFC9" w14:textId="77777777" w:rsidR="0057595D" w:rsidRDefault="0057595D" w:rsidP="0057595D">
      <w:pPr>
        <w:spacing w:line="360" w:lineRule="auto"/>
        <w:rPr>
          <w:rFonts w:ascii="Arial" w:hAnsi="Arial" w:cs="Arial"/>
        </w:rPr>
      </w:pPr>
      <w:r w:rsidRPr="0057595D">
        <w:rPr>
          <w:rFonts w:ascii="Arial" w:hAnsi="Arial" w:cs="Arial"/>
          <w:b/>
          <w:bCs/>
        </w:rPr>
        <w:t>1.3 Ruang Lingkup Penelitian</w:t>
      </w:r>
    </w:p>
    <w:p w14:paraId="2254F5E3" w14:textId="73A24675" w:rsidR="0057595D" w:rsidRPr="0057595D" w:rsidRDefault="0057595D" w:rsidP="0057595D">
      <w:pPr>
        <w:spacing w:line="360" w:lineRule="auto"/>
        <w:rPr>
          <w:rFonts w:ascii="Arial" w:hAnsi="Arial" w:cs="Arial"/>
        </w:rPr>
      </w:pPr>
      <w:r w:rsidRPr="0057595D">
        <w:rPr>
          <w:rFonts w:ascii="Arial" w:hAnsi="Arial" w:cs="Arial"/>
        </w:rPr>
        <w:t>Penelitian ini melibatkan berbagai aspek dalam produksi jeruk yang meliputi:</w:t>
      </w:r>
    </w:p>
    <w:p w14:paraId="2D98DDD4" w14:textId="77777777" w:rsidR="0057595D" w:rsidRPr="0057595D" w:rsidRDefault="0057595D" w:rsidP="0057595D">
      <w:pPr>
        <w:numPr>
          <w:ilvl w:val="0"/>
          <w:numId w:val="13"/>
        </w:numPr>
        <w:spacing w:line="360" w:lineRule="auto"/>
        <w:rPr>
          <w:rFonts w:ascii="Arial" w:hAnsi="Arial" w:cs="Arial"/>
          <w:bCs/>
        </w:rPr>
      </w:pPr>
      <w:r w:rsidRPr="0057595D">
        <w:rPr>
          <w:rFonts w:ascii="Arial" w:hAnsi="Arial" w:cs="Arial"/>
          <w:bCs/>
        </w:rPr>
        <w:t>Biaya Produksi: Termasuk biaya untuk bibit, pupuk, pestisida, tenaga kerja, dan biaya operasional lainnya.</w:t>
      </w:r>
    </w:p>
    <w:p w14:paraId="5C82E142" w14:textId="78F9E071" w:rsidR="0057595D" w:rsidRPr="0057595D" w:rsidRDefault="0057595D" w:rsidP="0057595D">
      <w:pPr>
        <w:numPr>
          <w:ilvl w:val="0"/>
          <w:numId w:val="13"/>
        </w:numPr>
        <w:spacing w:line="360" w:lineRule="auto"/>
        <w:rPr>
          <w:rFonts w:ascii="Arial" w:hAnsi="Arial" w:cs="Arial"/>
          <w:bCs/>
        </w:rPr>
      </w:pPr>
      <w:r w:rsidRPr="0057595D">
        <w:rPr>
          <w:rFonts w:ascii="Arial" w:hAnsi="Arial" w:cs="Arial"/>
          <w:bCs/>
        </w:rPr>
        <w:t>Hasil Panen: Mengukur jumlah jeruk yang dihasilkan.</w:t>
      </w:r>
    </w:p>
    <w:p w14:paraId="75348CF7" w14:textId="2408999D" w:rsidR="0057595D" w:rsidRPr="0057595D" w:rsidRDefault="0057595D" w:rsidP="0057595D">
      <w:pPr>
        <w:numPr>
          <w:ilvl w:val="0"/>
          <w:numId w:val="13"/>
        </w:numPr>
        <w:spacing w:line="360" w:lineRule="auto"/>
        <w:rPr>
          <w:rFonts w:ascii="Arial" w:hAnsi="Arial" w:cs="Arial"/>
        </w:rPr>
      </w:pPr>
      <w:r w:rsidRPr="0057595D">
        <w:rPr>
          <w:rFonts w:ascii="Arial" w:hAnsi="Arial" w:cs="Arial"/>
          <w:bCs/>
        </w:rPr>
        <w:t>Efisiensi Penggunaan Sumber Daya: Meliputi efisiensi dalam penggunaan lahan, air, tenaga kerja, dan input produksi lainnya.</w:t>
      </w:r>
    </w:p>
    <w:p w14:paraId="7C12AD04" w14:textId="77777777" w:rsidR="0057595D" w:rsidRDefault="0057595D" w:rsidP="0057595D">
      <w:pPr>
        <w:spacing w:line="360" w:lineRule="auto"/>
        <w:rPr>
          <w:rFonts w:ascii="Arial" w:hAnsi="Arial" w:cs="Arial"/>
        </w:rPr>
      </w:pPr>
      <w:r w:rsidRPr="0057595D">
        <w:rPr>
          <w:rFonts w:ascii="Arial" w:hAnsi="Arial" w:cs="Arial"/>
          <w:b/>
          <w:bCs/>
        </w:rPr>
        <w:t>1.4 Jenis atau Subjek yang Diamati</w:t>
      </w:r>
    </w:p>
    <w:p w14:paraId="231CC403" w14:textId="77777777" w:rsidR="0057595D" w:rsidRPr="0057595D" w:rsidRDefault="0057595D" w:rsidP="0057595D">
      <w:pPr>
        <w:spacing w:line="360" w:lineRule="auto"/>
        <w:rPr>
          <w:rFonts w:ascii="Arial" w:hAnsi="Arial" w:cs="Arial"/>
        </w:rPr>
      </w:pPr>
      <w:r w:rsidRPr="0057595D">
        <w:rPr>
          <w:rFonts w:ascii="Arial" w:hAnsi="Arial" w:cs="Arial"/>
        </w:rPr>
        <w:t>Tanaman jeruk (</w:t>
      </w:r>
      <w:r w:rsidRPr="0057595D">
        <w:rPr>
          <w:rFonts w:ascii="Arial" w:hAnsi="Arial" w:cs="Arial"/>
          <w:i/>
        </w:rPr>
        <w:t>Citrus spp</w:t>
      </w:r>
      <w:r w:rsidRPr="0057595D">
        <w:rPr>
          <w:rFonts w:ascii="Arial" w:hAnsi="Arial" w:cs="Arial"/>
        </w:rPr>
        <w:t>.) termasuk dalam keluarga Rutaceae dan merupakan salah satu komoditas buah yang banyak dibudidayakan di Indonesia. Jeruk memiliki banyak varietas yang dibedakan berdasarkan bentuk, rasa, warna, dan ukuran buahnya. Berikut adalah klasifikasi tanaman jeruk secara ilmiah:</w:t>
      </w:r>
    </w:p>
    <w:p w14:paraId="21986821"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Kerajaan</w:t>
      </w:r>
      <w:r w:rsidRPr="0057595D">
        <w:rPr>
          <w:rFonts w:ascii="Arial" w:hAnsi="Arial" w:cs="Arial"/>
        </w:rPr>
        <w:t xml:space="preserve">: </w:t>
      </w:r>
      <w:r w:rsidRPr="0057595D">
        <w:rPr>
          <w:rFonts w:ascii="Arial" w:hAnsi="Arial" w:cs="Arial"/>
          <w:i/>
        </w:rPr>
        <w:t>Plantae</w:t>
      </w:r>
    </w:p>
    <w:p w14:paraId="104893EF"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Divisi</w:t>
      </w:r>
      <w:r w:rsidRPr="0057595D">
        <w:rPr>
          <w:rFonts w:ascii="Arial" w:hAnsi="Arial" w:cs="Arial"/>
        </w:rPr>
        <w:t xml:space="preserve">: </w:t>
      </w:r>
      <w:r w:rsidRPr="0057595D">
        <w:rPr>
          <w:rFonts w:ascii="Arial" w:hAnsi="Arial" w:cs="Arial"/>
          <w:i/>
        </w:rPr>
        <w:t>Magnoliophyta</w:t>
      </w:r>
    </w:p>
    <w:p w14:paraId="3C849B9B"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Kelas</w:t>
      </w:r>
      <w:r w:rsidRPr="0057595D">
        <w:rPr>
          <w:rFonts w:ascii="Arial" w:hAnsi="Arial" w:cs="Arial"/>
        </w:rPr>
        <w:t xml:space="preserve">: </w:t>
      </w:r>
      <w:r w:rsidRPr="0057595D">
        <w:rPr>
          <w:rFonts w:ascii="Arial" w:hAnsi="Arial" w:cs="Arial"/>
          <w:i/>
        </w:rPr>
        <w:t>Magnoliopsida</w:t>
      </w:r>
    </w:p>
    <w:p w14:paraId="62E32CC4"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Ordo</w:t>
      </w:r>
      <w:r w:rsidRPr="0057595D">
        <w:rPr>
          <w:rFonts w:ascii="Arial" w:hAnsi="Arial" w:cs="Arial"/>
        </w:rPr>
        <w:t xml:space="preserve">: </w:t>
      </w:r>
      <w:r w:rsidRPr="0057595D">
        <w:rPr>
          <w:rFonts w:ascii="Arial" w:hAnsi="Arial" w:cs="Arial"/>
          <w:i/>
        </w:rPr>
        <w:t>Sapindales</w:t>
      </w:r>
    </w:p>
    <w:p w14:paraId="712A10D5"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Famili</w:t>
      </w:r>
      <w:r w:rsidRPr="0057595D">
        <w:rPr>
          <w:rFonts w:ascii="Arial" w:hAnsi="Arial" w:cs="Arial"/>
        </w:rPr>
        <w:t xml:space="preserve">: </w:t>
      </w:r>
      <w:r w:rsidRPr="0057595D">
        <w:rPr>
          <w:rFonts w:ascii="Arial" w:hAnsi="Arial" w:cs="Arial"/>
          <w:i/>
        </w:rPr>
        <w:t>Rutaceae</w:t>
      </w:r>
    </w:p>
    <w:p w14:paraId="7C9D5B57" w14:textId="77777777" w:rsidR="0057595D" w:rsidRPr="0057595D" w:rsidRDefault="0057595D" w:rsidP="0057595D">
      <w:pPr>
        <w:numPr>
          <w:ilvl w:val="0"/>
          <w:numId w:val="14"/>
        </w:numPr>
        <w:spacing w:line="360" w:lineRule="auto"/>
        <w:rPr>
          <w:rFonts w:ascii="Arial" w:hAnsi="Arial" w:cs="Arial"/>
        </w:rPr>
      </w:pPr>
      <w:r w:rsidRPr="0057595D">
        <w:rPr>
          <w:rFonts w:ascii="Arial" w:hAnsi="Arial" w:cs="Arial"/>
          <w:bCs/>
        </w:rPr>
        <w:t>Genus</w:t>
      </w:r>
      <w:r w:rsidRPr="0057595D">
        <w:rPr>
          <w:rFonts w:ascii="Arial" w:hAnsi="Arial" w:cs="Arial"/>
        </w:rPr>
        <w:t xml:space="preserve">: </w:t>
      </w:r>
      <w:r w:rsidRPr="0057595D">
        <w:rPr>
          <w:rFonts w:ascii="Arial" w:hAnsi="Arial" w:cs="Arial"/>
          <w:i/>
        </w:rPr>
        <w:t>Citrus</w:t>
      </w:r>
    </w:p>
    <w:p w14:paraId="30E4B566" w14:textId="77777777" w:rsidR="003A72F6" w:rsidRDefault="003A72F6" w:rsidP="003A72F6">
      <w:pPr>
        <w:spacing w:line="360" w:lineRule="auto"/>
        <w:rPr>
          <w:rFonts w:ascii="Arial" w:hAnsi="Arial" w:cs="Arial"/>
          <w:b/>
          <w:bCs/>
        </w:rPr>
      </w:pPr>
    </w:p>
    <w:p w14:paraId="510FD668" w14:textId="77777777" w:rsidR="003A72F6" w:rsidRDefault="003A72F6" w:rsidP="003A72F6">
      <w:pPr>
        <w:spacing w:line="360" w:lineRule="auto"/>
        <w:rPr>
          <w:rFonts w:ascii="Arial" w:hAnsi="Arial" w:cs="Arial"/>
          <w:b/>
          <w:bCs/>
        </w:rPr>
      </w:pPr>
    </w:p>
    <w:p w14:paraId="67A13124" w14:textId="77777777" w:rsidR="003A72F6" w:rsidRDefault="003A72F6" w:rsidP="003A72F6">
      <w:pPr>
        <w:spacing w:line="360" w:lineRule="auto"/>
        <w:rPr>
          <w:rFonts w:ascii="Arial" w:hAnsi="Arial" w:cs="Arial"/>
          <w:b/>
          <w:bCs/>
        </w:rPr>
      </w:pPr>
    </w:p>
    <w:p w14:paraId="2DE7185B" w14:textId="77777777" w:rsidR="003A72F6" w:rsidRDefault="003A72F6" w:rsidP="003A72F6">
      <w:pPr>
        <w:spacing w:line="360" w:lineRule="auto"/>
        <w:rPr>
          <w:rFonts w:ascii="Arial" w:hAnsi="Arial" w:cs="Arial"/>
          <w:b/>
          <w:bCs/>
        </w:rPr>
      </w:pPr>
    </w:p>
    <w:p w14:paraId="159E3294" w14:textId="77777777" w:rsidR="003A72F6" w:rsidRDefault="003A72F6" w:rsidP="003A72F6">
      <w:pPr>
        <w:spacing w:line="360" w:lineRule="auto"/>
        <w:rPr>
          <w:rFonts w:ascii="Arial" w:hAnsi="Arial" w:cs="Arial"/>
          <w:b/>
          <w:bCs/>
        </w:rPr>
      </w:pPr>
    </w:p>
    <w:p w14:paraId="6A41EF20" w14:textId="4011B3C6" w:rsidR="003A72F6" w:rsidRPr="003A72F6" w:rsidRDefault="003A72F6" w:rsidP="003A72F6">
      <w:pPr>
        <w:spacing w:line="360" w:lineRule="auto"/>
        <w:jc w:val="center"/>
        <w:rPr>
          <w:rFonts w:ascii="Arial" w:hAnsi="Arial" w:cs="Arial"/>
          <w:b/>
          <w:bCs/>
        </w:rPr>
      </w:pPr>
      <w:r>
        <w:rPr>
          <w:rFonts w:ascii="Arial" w:hAnsi="Arial" w:cs="Arial"/>
          <w:b/>
          <w:bCs/>
          <w:lang w:val="id-ID"/>
        </w:rPr>
        <w:lastRenderedPageBreak/>
        <w:t xml:space="preserve">II. </w:t>
      </w:r>
      <w:r w:rsidRPr="003A72F6">
        <w:rPr>
          <w:rFonts w:ascii="Arial" w:hAnsi="Arial" w:cs="Arial"/>
          <w:b/>
          <w:bCs/>
        </w:rPr>
        <w:t>PENGOLAHAN TANAH</w:t>
      </w:r>
    </w:p>
    <w:p w14:paraId="2B34571A" w14:textId="77777777" w:rsidR="0036726A" w:rsidRPr="0036726A" w:rsidRDefault="0036726A" w:rsidP="0036726A">
      <w:pPr>
        <w:spacing w:line="360" w:lineRule="auto"/>
        <w:rPr>
          <w:rFonts w:ascii="Arial" w:hAnsi="Arial" w:cs="Arial"/>
          <w:b/>
          <w:bCs/>
        </w:rPr>
      </w:pPr>
      <w:r w:rsidRPr="0036726A">
        <w:rPr>
          <w:rFonts w:ascii="Arial" w:hAnsi="Arial" w:cs="Arial"/>
          <w:b/>
          <w:bCs/>
        </w:rPr>
        <w:t>2.1 Tujuan</w:t>
      </w:r>
    </w:p>
    <w:p w14:paraId="11FE586A" w14:textId="77777777" w:rsidR="0036726A" w:rsidRPr="0036726A" w:rsidRDefault="0036726A" w:rsidP="0036726A">
      <w:pPr>
        <w:spacing w:line="360" w:lineRule="auto"/>
        <w:rPr>
          <w:rFonts w:ascii="Arial" w:hAnsi="Arial" w:cs="Arial"/>
        </w:rPr>
      </w:pPr>
      <w:r w:rsidRPr="0036726A">
        <w:rPr>
          <w:rFonts w:ascii="Arial" w:hAnsi="Arial" w:cs="Arial"/>
        </w:rPr>
        <w:t>Pengolahan tanah bertujuan untuk:</w:t>
      </w:r>
    </w:p>
    <w:p w14:paraId="6592976C" w14:textId="77777777" w:rsidR="0036726A" w:rsidRPr="0036726A" w:rsidRDefault="0036726A" w:rsidP="00A942E8">
      <w:pPr>
        <w:numPr>
          <w:ilvl w:val="0"/>
          <w:numId w:val="32"/>
        </w:numPr>
        <w:spacing w:line="360" w:lineRule="auto"/>
        <w:rPr>
          <w:rFonts w:ascii="Arial" w:hAnsi="Arial" w:cs="Arial"/>
        </w:rPr>
      </w:pPr>
      <w:r w:rsidRPr="0036726A">
        <w:rPr>
          <w:rFonts w:ascii="Arial" w:hAnsi="Arial" w:cs="Arial"/>
        </w:rPr>
        <w:t>Meningkatkan kesuburan tanah melalui perbaikan struktur tanah dan ketersediaan unsur hara.</w:t>
      </w:r>
    </w:p>
    <w:p w14:paraId="43C7FDEC" w14:textId="77777777" w:rsidR="0036726A" w:rsidRPr="0036726A" w:rsidRDefault="0036726A" w:rsidP="00A942E8">
      <w:pPr>
        <w:numPr>
          <w:ilvl w:val="0"/>
          <w:numId w:val="32"/>
        </w:numPr>
        <w:spacing w:line="360" w:lineRule="auto"/>
        <w:rPr>
          <w:rFonts w:ascii="Arial" w:hAnsi="Arial" w:cs="Arial"/>
        </w:rPr>
      </w:pPr>
      <w:r w:rsidRPr="0036726A">
        <w:rPr>
          <w:rFonts w:ascii="Arial" w:hAnsi="Arial" w:cs="Arial"/>
        </w:rPr>
        <w:t>Menghilangkan gulma, sisa tanaman, dan organisme pengganggu.</w:t>
      </w:r>
    </w:p>
    <w:p w14:paraId="6A6531F4" w14:textId="77777777" w:rsidR="0036726A" w:rsidRPr="0036726A" w:rsidRDefault="0036726A" w:rsidP="00A942E8">
      <w:pPr>
        <w:numPr>
          <w:ilvl w:val="0"/>
          <w:numId w:val="32"/>
        </w:numPr>
        <w:spacing w:line="360" w:lineRule="auto"/>
        <w:rPr>
          <w:rFonts w:ascii="Arial" w:hAnsi="Arial" w:cs="Arial"/>
        </w:rPr>
      </w:pPr>
      <w:r w:rsidRPr="0036726A">
        <w:rPr>
          <w:rFonts w:ascii="Arial" w:hAnsi="Arial" w:cs="Arial"/>
        </w:rPr>
        <w:t>Meningkatkan aerasi dan drainase tanah.</w:t>
      </w:r>
    </w:p>
    <w:p w14:paraId="473A5B12" w14:textId="77777777" w:rsidR="0036726A" w:rsidRPr="0036726A" w:rsidRDefault="0036726A" w:rsidP="00A942E8">
      <w:pPr>
        <w:numPr>
          <w:ilvl w:val="0"/>
          <w:numId w:val="32"/>
        </w:numPr>
        <w:spacing w:line="360" w:lineRule="auto"/>
        <w:rPr>
          <w:rFonts w:ascii="Arial" w:hAnsi="Arial" w:cs="Arial"/>
        </w:rPr>
      </w:pPr>
      <w:r w:rsidRPr="0036726A">
        <w:rPr>
          <w:rFonts w:ascii="Arial" w:hAnsi="Arial" w:cs="Arial"/>
        </w:rPr>
        <w:t>Membantu akar tanaman jeruk tumbuh dengan optimal.</w:t>
      </w:r>
    </w:p>
    <w:p w14:paraId="24C49DED" w14:textId="77777777" w:rsidR="0036726A" w:rsidRPr="0036726A" w:rsidRDefault="0036726A" w:rsidP="00A942E8">
      <w:pPr>
        <w:numPr>
          <w:ilvl w:val="0"/>
          <w:numId w:val="32"/>
        </w:numPr>
        <w:spacing w:line="360" w:lineRule="auto"/>
        <w:rPr>
          <w:rFonts w:ascii="Arial" w:hAnsi="Arial" w:cs="Arial"/>
        </w:rPr>
      </w:pPr>
      <w:r w:rsidRPr="0036726A">
        <w:rPr>
          <w:rFonts w:ascii="Arial" w:hAnsi="Arial" w:cs="Arial"/>
        </w:rPr>
        <w:t>Mengurangi risiko penyakit tular tanah.</w:t>
      </w:r>
    </w:p>
    <w:p w14:paraId="25EB6584" w14:textId="77777777" w:rsidR="0036726A" w:rsidRPr="0036726A" w:rsidRDefault="0036726A" w:rsidP="0036726A">
      <w:pPr>
        <w:spacing w:line="360" w:lineRule="auto"/>
        <w:rPr>
          <w:rFonts w:ascii="Arial" w:hAnsi="Arial" w:cs="Arial"/>
          <w:b/>
          <w:bCs/>
        </w:rPr>
      </w:pPr>
      <w:r w:rsidRPr="0036726A">
        <w:rPr>
          <w:rFonts w:ascii="Arial" w:hAnsi="Arial" w:cs="Arial"/>
          <w:b/>
          <w:bCs/>
        </w:rPr>
        <w:t>2.2 Ruang Lingkup</w:t>
      </w:r>
    </w:p>
    <w:p w14:paraId="52A23951" w14:textId="77777777" w:rsidR="0036726A" w:rsidRPr="0036726A" w:rsidRDefault="0036726A" w:rsidP="0036726A">
      <w:pPr>
        <w:spacing w:line="360" w:lineRule="auto"/>
        <w:rPr>
          <w:rFonts w:ascii="Arial" w:hAnsi="Arial" w:cs="Arial"/>
        </w:rPr>
      </w:pPr>
      <w:r w:rsidRPr="0036726A">
        <w:rPr>
          <w:rFonts w:ascii="Arial" w:hAnsi="Arial" w:cs="Arial"/>
        </w:rPr>
        <w:t>Kegiatan pengolahan tanah mencakup:</w:t>
      </w:r>
    </w:p>
    <w:p w14:paraId="347DB364" w14:textId="77777777" w:rsidR="0036726A" w:rsidRPr="0036726A" w:rsidRDefault="0036726A" w:rsidP="00A942E8">
      <w:pPr>
        <w:numPr>
          <w:ilvl w:val="0"/>
          <w:numId w:val="33"/>
        </w:numPr>
        <w:spacing w:line="360" w:lineRule="auto"/>
        <w:rPr>
          <w:rFonts w:ascii="Arial" w:hAnsi="Arial" w:cs="Arial"/>
        </w:rPr>
      </w:pPr>
      <w:r w:rsidRPr="0036726A">
        <w:rPr>
          <w:rFonts w:ascii="Arial" w:hAnsi="Arial" w:cs="Arial"/>
        </w:rPr>
        <w:t>Pembersihan lahan dari gulma dan sisa tanaman sebelumnya.</w:t>
      </w:r>
    </w:p>
    <w:p w14:paraId="5557CA6F" w14:textId="77777777" w:rsidR="0036726A" w:rsidRPr="0036726A" w:rsidRDefault="0036726A" w:rsidP="00A942E8">
      <w:pPr>
        <w:numPr>
          <w:ilvl w:val="0"/>
          <w:numId w:val="33"/>
        </w:numPr>
        <w:spacing w:line="360" w:lineRule="auto"/>
        <w:rPr>
          <w:rFonts w:ascii="Arial" w:hAnsi="Arial" w:cs="Arial"/>
        </w:rPr>
      </w:pPr>
      <w:r w:rsidRPr="0036726A">
        <w:rPr>
          <w:rFonts w:ascii="Arial" w:hAnsi="Arial" w:cs="Arial"/>
        </w:rPr>
        <w:t>Pembajakan atau pencangkulan tanah untuk memperbaiki struktur tanah.</w:t>
      </w:r>
    </w:p>
    <w:p w14:paraId="23FDECA0" w14:textId="77777777" w:rsidR="0036726A" w:rsidRPr="0036726A" w:rsidRDefault="0036726A" w:rsidP="00A942E8">
      <w:pPr>
        <w:numPr>
          <w:ilvl w:val="0"/>
          <w:numId w:val="33"/>
        </w:numPr>
        <w:spacing w:line="360" w:lineRule="auto"/>
        <w:rPr>
          <w:rFonts w:ascii="Arial" w:hAnsi="Arial" w:cs="Arial"/>
        </w:rPr>
      </w:pPr>
      <w:r w:rsidRPr="0036726A">
        <w:rPr>
          <w:rFonts w:ascii="Arial" w:hAnsi="Arial" w:cs="Arial"/>
        </w:rPr>
        <w:t>Pengaturan sistem drainase untuk mencegah genangan air.</w:t>
      </w:r>
    </w:p>
    <w:p w14:paraId="5F6B89F8" w14:textId="77777777" w:rsidR="0036726A" w:rsidRPr="0036726A" w:rsidRDefault="0036726A" w:rsidP="00A942E8">
      <w:pPr>
        <w:numPr>
          <w:ilvl w:val="0"/>
          <w:numId w:val="33"/>
        </w:numPr>
        <w:spacing w:line="360" w:lineRule="auto"/>
        <w:rPr>
          <w:rFonts w:ascii="Arial" w:hAnsi="Arial" w:cs="Arial"/>
        </w:rPr>
      </w:pPr>
      <w:r w:rsidRPr="0036726A">
        <w:rPr>
          <w:rFonts w:ascii="Arial" w:hAnsi="Arial" w:cs="Arial"/>
        </w:rPr>
        <w:t>Penyesuaian pH tanah melalui pengapuran.</w:t>
      </w:r>
    </w:p>
    <w:p w14:paraId="3B98D2C0" w14:textId="77777777" w:rsidR="0036726A" w:rsidRPr="0036726A" w:rsidRDefault="0036726A" w:rsidP="00A942E8">
      <w:pPr>
        <w:numPr>
          <w:ilvl w:val="0"/>
          <w:numId w:val="33"/>
        </w:numPr>
        <w:spacing w:line="360" w:lineRule="auto"/>
        <w:rPr>
          <w:rFonts w:ascii="Arial" w:hAnsi="Arial" w:cs="Arial"/>
        </w:rPr>
      </w:pPr>
      <w:r w:rsidRPr="0036726A">
        <w:rPr>
          <w:rFonts w:ascii="Arial" w:hAnsi="Arial" w:cs="Arial"/>
        </w:rPr>
        <w:t>Pemberian bahan organik seperti pupuk kandang atau kompos.</w:t>
      </w:r>
    </w:p>
    <w:p w14:paraId="70D9D98D" w14:textId="77777777" w:rsidR="0036726A" w:rsidRPr="0036726A" w:rsidRDefault="0036726A" w:rsidP="0036726A">
      <w:pPr>
        <w:spacing w:line="360" w:lineRule="auto"/>
        <w:rPr>
          <w:rFonts w:ascii="Arial" w:hAnsi="Arial" w:cs="Arial"/>
          <w:b/>
          <w:bCs/>
        </w:rPr>
      </w:pPr>
      <w:r w:rsidRPr="0036726A">
        <w:rPr>
          <w:rFonts w:ascii="Arial" w:hAnsi="Arial" w:cs="Arial"/>
          <w:b/>
          <w:bCs/>
        </w:rPr>
        <w:t>2.3 Definisi</w:t>
      </w:r>
    </w:p>
    <w:p w14:paraId="707BF333" w14:textId="77777777" w:rsidR="0036726A" w:rsidRPr="0036726A" w:rsidRDefault="0036726A" w:rsidP="0036726A">
      <w:pPr>
        <w:spacing w:line="360" w:lineRule="auto"/>
        <w:rPr>
          <w:rFonts w:ascii="Arial" w:hAnsi="Arial" w:cs="Arial"/>
        </w:rPr>
      </w:pPr>
      <w:r w:rsidRPr="0036726A">
        <w:rPr>
          <w:rFonts w:ascii="Arial" w:hAnsi="Arial" w:cs="Arial"/>
        </w:rPr>
        <w:t>Pengolahan tanah adalah serangkaian proses fisik, kimia, dan biologis yang dilakukan untuk mempersiapkan lahan pertanian sebelum penanaman. Proses ini bertujuan menciptakan kondisi tanah yang ideal bagi pertumbuhan tanaman jeruk.</w:t>
      </w:r>
    </w:p>
    <w:p w14:paraId="5E2DEAD4" w14:textId="77777777" w:rsidR="0036726A" w:rsidRPr="0036726A" w:rsidRDefault="0036726A" w:rsidP="0036726A">
      <w:pPr>
        <w:spacing w:line="360" w:lineRule="auto"/>
        <w:rPr>
          <w:rFonts w:ascii="Arial" w:hAnsi="Arial" w:cs="Arial"/>
          <w:b/>
          <w:bCs/>
        </w:rPr>
      </w:pPr>
      <w:r w:rsidRPr="0036726A">
        <w:rPr>
          <w:rFonts w:ascii="Arial" w:hAnsi="Arial" w:cs="Arial"/>
          <w:b/>
          <w:bCs/>
        </w:rPr>
        <w:t>2.4 Alat dan Bahan</w:t>
      </w:r>
    </w:p>
    <w:p w14:paraId="2296B83C" w14:textId="77777777" w:rsidR="0036726A" w:rsidRPr="0036726A" w:rsidRDefault="0036726A" w:rsidP="00A942E8">
      <w:pPr>
        <w:numPr>
          <w:ilvl w:val="0"/>
          <w:numId w:val="34"/>
        </w:numPr>
        <w:spacing w:line="360" w:lineRule="auto"/>
        <w:rPr>
          <w:rFonts w:ascii="Arial" w:hAnsi="Arial" w:cs="Arial"/>
        </w:rPr>
      </w:pPr>
      <w:r w:rsidRPr="0036726A">
        <w:rPr>
          <w:rFonts w:ascii="Arial" w:hAnsi="Arial" w:cs="Arial"/>
        </w:rPr>
        <w:t>Cangkul atau Traktor: Untuk membajak atau mencangkul tanah.</w:t>
      </w:r>
    </w:p>
    <w:p w14:paraId="0B269AE2" w14:textId="77777777" w:rsidR="0036726A" w:rsidRPr="0036726A" w:rsidRDefault="0036726A" w:rsidP="00A942E8">
      <w:pPr>
        <w:numPr>
          <w:ilvl w:val="0"/>
          <w:numId w:val="34"/>
        </w:numPr>
        <w:spacing w:line="360" w:lineRule="auto"/>
        <w:rPr>
          <w:rFonts w:ascii="Arial" w:hAnsi="Arial" w:cs="Arial"/>
        </w:rPr>
      </w:pPr>
      <w:r w:rsidRPr="0036726A">
        <w:rPr>
          <w:rFonts w:ascii="Arial" w:hAnsi="Arial" w:cs="Arial"/>
        </w:rPr>
        <w:t>Sekop: Membantu dalam pembuatan bedengan atau parit drainase.</w:t>
      </w:r>
    </w:p>
    <w:p w14:paraId="631095B5" w14:textId="77777777" w:rsidR="0036726A" w:rsidRPr="0036726A" w:rsidRDefault="0036726A" w:rsidP="00A942E8">
      <w:pPr>
        <w:numPr>
          <w:ilvl w:val="0"/>
          <w:numId w:val="34"/>
        </w:numPr>
        <w:spacing w:line="360" w:lineRule="auto"/>
        <w:rPr>
          <w:rFonts w:ascii="Arial" w:hAnsi="Arial" w:cs="Arial"/>
        </w:rPr>
      </w:pPr>
      <w:r w:rsidRPr="0036726A">
        <w:rPr>
          <w:rFonts w:ascii="Arial" w:hAnsi="Arial" w:cs="Arial"/>
        </w:rPr>
        <w:t>Kapur Dolomit: Menetralkan keasaman tanah jika pH di bawah 5,5.</w:t>
      </w:r>
    </w:p>
    <w:p w14:paraId="0E4C3725" w14:textId="77777777" w:rsidR="0036726A" w:rsidRPr="0036726A" w:rsidRDefault="0036726A" w:rsidP="00A942E8">
      <w:pPr>
        <w:numPr>
          <w:ilvl w:val="0"/>
          <w:numId w:val="34"/>
        </w:numPr>
        <w:spacing w:line="360" w:lineRule="auto"/>
        <w:rPr>
          <w:rFonts w:ascii="Arial" w:hAnsi="Arial" w:cs="Arial"/>
        </w:rPr>
      </w:pPr>
      <w:r w:rsidRPr="0036726A">
        <w:rPr>
          <w:rFonts w:ascii="Arial" w:hAnsi="Arial" w:cs="Arial"/>
        </w:rPr>
        <w:t>Pupuk Kandang atau Kompos: Meningkatkan kandungan bahan organik tanah.</w:t>
      </w:r>
    </w:p>
    <w:p w14:paraId="1CEC399F" w14:textId="77777777" w:rsidR="0036726A" w:rsidRDefault="0036726A" w:rsidP="00A942E8">
      <w:pPr>
        <w:numPr>
          <w:ilvl w:val="0"/>
          <w:numId w:val="34"/>
        </w:numPr>
        <w:spacing w:line="360" w:lineRule="auto"/>
        <w:rPr>
          <w:rFonts w:ascii="Arial" w:hAnsi="Arial" w:cs="Arial"/>
        </w:rPr>
      </w:pPr>
      <w:r w:rsidRPr="0036726A">
        <w:rPr>
          <w:rFonts w:ascii="Arial" w:hAnsi="Arial" w:cs="Arial"/>
        </w:rPr>
        <w:t>Alat Ukur pH Tanah: Untuk memantau tingkat keasaman tanah.</w:t>
      </w:r>
    </w:p>
    <w:p w14:paraId="7D0E97D0" w14:textId="77777777" w:rsidR="00715649" w:rsidRPr="0036726A" w:rsidRDefault="00715649" w:rsidP="00715649">
      <w:pPr>
        <w:spacing w:line="360" w:lineRule="auto"/>
        <w:rPr>
          <w:rFonts w:ascii="Arial" w:hAnsi="Arial" w:cs="Arial"/>
        </w:rPr>
      </w:pPr>
    </w:p>
    <w:p w14:paraId="2D6B3E90" w14:textId="77777777" w:rsidR="0036726A" w:rsidRPr="0036726A" w:rsidRDefault="0036726A" w:rsidP="0036726A">
      <w:pPr>
        <w:spacing w:line="360" w:lineRule="auto"/>
        <w:rPr>
          <w:rFonts w:ascii="Arial" w:hAnsi="Arial" w:cs="Arial"/>
          <w:b/>
          <w:bCs/>
        </w:rPr>
      </w:pPr>
      <w:r w:rsidRPr="0036726A">
        <w:rPr>
          <w:rFonts w:ascii="Arial" w:hAnsi="Arial" w:cs="Arial"/>
          <w:b/>
          <w:bCs/>
        </w:rPr>
        <w:lastRenderedPageBreak/>
        <w:t>2.5 Langkah-Langkah Pengolahan Tanah</w:t>
      </w:r>
    </w:p>
    <w:p w14:paraId="064BDDD4" w14:textId="77777777" w:rsidR="0036726A" w:rsidRPr="007B4634" w:rsidRDefault="0036726A" w:rsidP="0036726A">
      <w:pPr>
        <w:spacing w:line="360" w:lineRule="auto"/>
        <w:rPr>
          <w:rFonts w:ascii="Arial" w:hAnsi="Arial" w:cs="Arial"/>
        </w:rPr>
      </w:pPr>
      <w:r w:rsidRPr="007B4634">
        <w:rPr>
          <w:rFonts w:ascii="Arial" w:hAnsi="Arial" w:cs="Arial"/>
        </w:rPr>
        <w:t>1. Pembersihan Lahan</w:t>
      </w:r>
    </w:p>
    <w:p w14:paraId="2789B461" w14:textId="2559232C" w:rsidR="0036726A" w:rsidRPr="007B4634" w:rsidRDefault="00715649" w:rsidP="00A942E8">
      <w:pPr>
        <w:numPr>
          <w:ilvl w:val="0"/>
          <w:numId w:val="35"/>
        </w:numPr>
        <w:spacing w:line="360" w:lineRule="auto"/>
        <w:rPr>
          <w:rFonts w:ascii="Arial" w:hAnsi="Arial" w:cs="Arial"/>
        </w:rPr>
      </w:pPr>
      <w:r w:rsidRPr="007B4634">
        <w:rPr>
          <w:rFonts w:ascii="Arial" w:hAnsi="Arial" w:cs="Arial"/>
          <w:lang w:val="id-ID"/>
        </w:rPr>
        <w:t>Pembersihan</w:t>
      </w:r>
      <w:r w:rsidR="0036726A" w:rsidRPr="007B4634">
        <w:rPr>
          <w:rFonts w:ascii="Arial" w:hAnsi="Arial" w:cs="Arial"/>
        </w:rPr>
        <w:t xml:space="preserve"> lahan dari gulma, sisa tanaman sebelumnya, dan material organik yang tidak berguna.</w:t>
      </w:r>
    </w:p>
    <w:p w14:paraId="68D9C713" w14:textId="167B71E2" w:rsidR="0036726A" w:rsidRPr="007B4634" w:rsidRDefault="00715649" w:rsidP="00A942E8">
      <w:pPr>
        <w:numPr>
          <w:ilvl w:val="0"/>
          <w:numId w:val="35"/>
        </w:numPr>
        <w:spacing w:line="360" w:lineRule="auto"/>
        <w:rPr>
          <w:rFonts w:ascii="Arial" w:hAnsi="Arial" w:cs="Arial"/>
        </w:rPr>
      </w:pPr>
      <w:r w:rsidRPr="007B4634">
        <w:rPr>
          <w:rFonts w:ascii="Arial" w:hAnsi="Arial" w:cs="Arial"/>
          <w:lang w:val="id-ID"/>
        </w:rPr>
        <w:t>Menyingkirkan</w:t>
      </w:r>
      <w:r w:rsidR="0036726A" w:rsidRPr="007B4634">
        <w:rPr>
          <w:rFonts w:ascii="Arial" w:hAnsi="Arial" w:cs="Arial"/>
        </w:rPr>
        <w:t xml:space="preserve"> batu-batu besar yang dapat menghambat pertumbuhan akar.</w:t>
      </w:r>
    </w:p>
    <w:p w14:paraId="05B71BF1" w14:textId="77777777" w:rsidR="0036726A" w:rsidRPr="007B4634" w:rsidRDefault="0036726A" w:rsidP="00A942E8">
      <w:pPr>
        <w:numPr>
          <w:ilvl w:val="0"/>
          <w:numId w:val="35"/>
        </w:numPr>
        <w:spacing w:line="360" w:lineRule="auto"/>
        <w:rPr>
          <w:rFonts w:ascii="Arial" w:hAnsi="Arial" w:cs="Arial"/>
        </w:rPr>
      </w:pPr>
      <w:r w:rsidRPr="007B4634">
        <w:rPr>
          <w:rFonts w:ascii="Arial" w:hAnsi="Arial" w:cs="Arial"/>
        </w:rPr>
        <w:t>Pastikan area bersih untuk memudahkan proses pembajakan.</w:t>
      </w:r>
    </w:p>
    <w:p w14:paraId="5CB79F93" w14:textId="77777777" w:rsidR="0036726A" w:rsidRPr="007B4634" w:rsidRDefault="0036726A" w:rsidP="0036726A">
      <w:pPr>
        <w:spacing w:line="360" w:lineRule="auto"/>
        <w:rPr>
          <w:rFonts w:ascii="Arial" w:hAnsi="Arial" w:cs="Arial"/>
        </w:rPr>
      </w:pPr>
      <w:r w:rsidRPr="007B4634">
        <w:rPr>
          <w:rFonts w:ascii="Arial" w:hAnsi="Arial" w:cs="Arial"/>
        </w:rPr>
        <w:t>2. Pembajakan atau Pencangkulan</w:t>
      </w:r>
    </w:p>
    <w:p w14:paraId="0B71BEFF" w14:textId="4D3517BF" w:rsidR="0036726A" w:rsidRPr="007B4634" w:rsidRDefault="00715649" w:rsidP="00A942E8">
      <w:pPr>
        <w:numPr>
          <w:ilvl w:val="0"/>
          <w:numId w:val="36"/>
        </w:numPr>
        <w:spacing w:line="360" w:lineRule="auto"/>
        <w:rPr>
          <w:rFonts w:ascii="Arial" w:hAnsi="Arial" w:cs="Arial"/>
        </w:rPr>
      </w:pPr>
      <w:r w:rsidRPr="007B4634">
        <w:rPr>
          <w:rFonts w:ascii="Arial" w:hAnsi="Arial" w:cs="Arial"/>
          <w:lang w:val="id-ID"/>
        </w:rPr>
        <w:t>Menggunakan</w:t>
      </w:r>
      <w:r w:rsidR="0036726A" w:rsidRPr="007B4634">
        <w:rPr>
          <w:rFonts w:ascii="Arial" w:hAnsi="Arial" w:cs="Arial"/>
        </w:rPr>
        <w:t xml:space="preserve"> cangkul atau traktor untuk membajak tanah sedalam 20-30 cm.</w:t>
      </w:r>
    </w:p>
    <w:p w14:paraId="25B8E207" w14:textId="337982BA" w:rsidR="0036726A" w:rsidRPr="007B4634" w:rsidRDefault="00715649" w:rsidP="00A942E8">
      <w:pPr>
        <w:numPr>
          <w:ilvl w:val="0"/>
          <w:numId w:val="36"/>
        </w:numPr>
        <w:spacing w:line="360" w:lineRule="auto"/>
        <w:rPr>
          <w:rFonts w:ascii="Arial" w:hAnsi="Arial" w:cs="Arial"/>
        </w:rPr>
      </w:pPr>
      <w:r w:rsidRPr="007B4634">
        <w:rPr>
          <w:rFonts w:ascii="Arial" w:hAnsi="Arial" w:cs="Arial"/>
          <w:lang w:val="id-ID"/>
        </w:rPr>
        <w:t>Membalikkan</w:t>
      </w:r>
      <w:r w:rsidR="0036726A" w:rsidRPr="007B4634">
        <w:rPr>
          <w:rFonts w:ascii="Arial" w:hAnsi="Arial" w:cs="Arial"/>
        </w:rPr>
        <w:t xml:space="preserve"> tanah untuk memperbaiki aerasi dan menghancurkan lapisan tanah yang padat.</w:t>
      </w:r>
    </w:p>
    <w:p w14:paraId="40C3F285" w14:textId="6BD89DD5" w:rsidR="0036726A" w:rsidRPr="007B4634" w:rsidRDefault="00715649" w:rsidP="00A942E8">
      <w:pPr>
        <w:numPr>
          <w:ilvl w:val="0"/>
          <w:numId w:val="36"/>
        </w:numPr>
        <w:spacing w:line="360" w:lineRule="auto"/>
        <w:rPr>
          <w:rFonts w:ascii="Arial" w:hAnsi="Arial" w:cs="Arial"/>
        </w:rPr>
      </w:pPr>
      <w:r w:rsidRPr="007B4634">
        <w:rPr>
          <w:rFonts w:ascii="Arial" w:hAnsi="Arial" w:cs="Arial"/>
          <w:lang w:val="id-ID"/>
        </w:rPr>
        <w:t>Melakukan</w:t>
      </w:r>
      <w:r w:rsidR="0036726A" w:rsidRPr="007B4634">
        <w:rPr>
          <w:rFonts w:ascii="Arial" w:hAnsi="Arial" w:cs="Arial"/>
        </w:rPr>
        <w:t xml:space="preserve"> pembajakan dua kali jika tekstur tanah berat atau liat.</w:t>
      </w:r>
    </w:p>
    <w:p w14:paraId="383BB933" w14:textId="77777777" w:rsidR="0036726A" w:rsidRPr="007B4634" w:rsidRDefault="0036726A" w:rsidP="0036726A">
      <w:pPr>
        <w:spacing w:line="360" w:lineRule="auto"/>
        <w:rPr>
          <w:rFonts w:ascii="Arial" w:hAnsi="Arial" w:cs="Arial"/>
        </w:rPr>
      </w:pPr>
      <w:r w:rsidRPr="007B4634">
        <w:rPr>
          <w:rFonts w:ascii="Arial" w:hAnsi="Arial" w:cs="Arial"/>
        </w:rPr>
        <w:t>3. Pengaturan Drainase</w:t>
      </w:r>
    </w:p>
    <w:p w14:paraId="663CAE0B" w14:textId="1508BA56" w:rsidR="0036726A" w:rsidRPr="007B4634" w:rsidRDefault="00715649" w:rsidP="00A942E8">
      <w:pPr>
        <w:numPr>
          <w:ilvl w:val="0"/>
          <w:numId w:val="37"/>
        </w:numPr>
        <w:spacing w:line="360" w:lineRule="auto"/>
        <w:rPr>
          <w:rFonts w:ascii="Arial" w:hAnsi="Arial" w:cs="Arial"/>
        </w:rPr>
      </w:pPr>
      <w:r w:rsidRPr="007B4634">
        <w:rPr>
          <w:rFonts w:ascii="Arial" w:hAnsi="Arial" w:cs="Arial"/>
          <w:lang w:val="id-ID"/>
        </w:rPr>
        <w:t>Membuat</w:t>
      </w:r>
      <w:r w:rsidR="0036726A" w:rsidRPr="007B4634">
        <w:rPr>
          <w:rFonts w:ascii="Arial" w:hAnsi="Arial" w:cs="Arial"/>
        </w:rPr>
        <w:t xml:space="preserve"> parit drainase di sekitar lahan untuk menghindari genangan air.</w:t>
      </w:r>
    </w:p>
    <w:p w14:paraId="40EDD801" w14:textId="7124D9CD" w:rsidR="0036726A" w:rsidRPr="007B4634" w:rsidRDefault="00715649" w:rsidP="00A942E8">
      <w:pPr>
        <w:numPr>
          <w:ilvl w:val="0"/>
          <w:numId w:val="37"/>
        </w:numPr>
        <w:spacing w:line="360" w:lineRule="auto"/>
        <w:rPr>
          <w:rFonts w:ascii="Arial" w:hAnsi="Arial" w:cs="Arial"/>
        </w:rPr>
      </w:pPr>
      <w:r w:rsidRPr="007B4634">
        <w:rPr>
          <w:rFonts w:ascii="Arial" w:hAnsi="Arial" w:cs="Arial"/>
          <w:lang w:val="id-ID"/>
        </w:rPr>
        <w:t>Memastikan</w:t>
      </w:r>
      <w:r w:rsidR="0036726A" w:rsidRPr="007B4634">
        <w:rPr>
          <w:rFonts w:ascii="Arial" w:hAnsi="Arial" w:cs="Arial"/>
        </w:rPr>
        <w:t xml:space="preserve"> saluran drainase memiliki kemiringan yang memadai untuk memperlancar aliran air.</w:t>
      </w:r>
    </w:p>
    <w:p w14:paraId="7F846970" w14:textId="4206F792" w:rsidR="0036726A" w:rsidRPr="007B4634" w:rsidRDefault="00715649" w:rsidP="00A942E8">
      <w:pPr>
        <w:numPr>
          <w:ilvl w:val="0"/>
          <w:numId w:val="37"/>
        </w:numPr>
        <w:spacing w:line="360" w:lineRule="auto"/>
        <w:rPr>
          <w:rFonts w:ascii="Arial" w:hAnsi="Arial" w:cs="Arial"/>
        </w:rPr>
      </w:pPr>
      <w:r w:rsidRPr="007B4634">
        <w:rPr>
          <w:rFonts w:ascii="Arial" w:hAnsi="Arial" w:cs="Arial"/>
          <w:lang w:val="id-ID"/>
        </w:rPr>
        <w:t>Menyesuaikan</w:t>
      </w:r>
      <w:r w:rsidR="0036726A" w:rsidRPr="007B4634">
        <w:rPr>
          <w:rFonts w:ascii="Arial" w:hAnsi="Arial" w:cs="Arial"/>
        </w:rPr>
        <w:t xml:space="preserve"> lebar dan kedalaman parit sesuai dengan tingkat kelembapan tanah.</w:t>
      </w:r>
    </w:p>
    <w:p w14:paraId="15CDEE0B" w14:textId="77777777" w:rsidR="0036726A" w:rsidRPr="007B4634" w:rsidRDefault="0036726A" w:rsidP="0036726A">
      <w:pPr>
        <w:spacing w:line="360" w:lineRule="auto"/>
        <w:rPr>
          <w:rFonts w:ascii="Arial" w:hAnsi="Arial" w:cs="Arial"/>
        </w:rPr>
      </w:pPr>
      <w:r w:rsidRPr="007B4634">
        <w:rPr>
          <w:rFonts w:ascii="Arial" w:hAnsi="Arial" w:cs="Arial"/>
        </w:rPr>
        <w:t>4. Pengapuran (Jika Diperlukan)</w:t>
      </w:r>
    </w:p>
    <w:p w14:paraId="1831D552" w14:textId="06E2D380" w:rsidR="0036726A" w:rsidRPr="007B4634" w:rsidRDefault="00715649" w:rsidP="00A942E8">
      <w:pPr>
        <w:numPr>
          <w:ilvl w:val="0"/>
          <w:numId w:val="38"/>
        </w:numPr>
        <w:spacing w:line="360" w:lineRule="auto"/>
        <w:rPr>
          <w:rFonts w:ascii="Arial" w:hAnsi="Arial" w:cs="Arial"/>
        </w:rPr>
      </w:pPr>
      <w:r w:rsidRPr="007B4634">
        <w:rPr>
          <w:rFonts w:ascii="Arial" w:hAnsi="Arial" w:cs="Arial"/>
          <w:lang w:val="id-ID"/>
        </w:rPr>
        <w:t>Melakukan</w:t>
      </w:r>
      <w:r w:rsidR="0036726A" w:rsidRPr="007B4634">
        <w:rPr>
          <w:rFonts w:ascii="Arial" w:hAnsi="Arial" w:cs="Arial"/>
        </w:rPr>
        <w:t xml:space="preserve"> pengukuran pH tanah menggunakan alat ukur pH.</w:t>
      </w:r>
    </w:p>
    <w:p w14:paraId="4AD15C8B" w14:textId="77777777" w:rsidR="0036726A" w:rsidRPr="007B4634" w:rsidRDefault="0036726A" w:rsidP="00A942E8">
      <w:pPr>
        <w:numPr>
          <w:ilvl w:val="0"/>
          <w:numId w:val="38"/>
        </w:numPr>
        <w:spacing w:line="360" w:lineRule="auto"/>
        <w:rPr>
          <w:rFonts w:ascii="Arial" w:hAnsi="Arial" w:cs="Arial"/>
        </w:rPr>
      </w:pPr>
      <w:r w:rsidRPr="007B4634">
        <w:rPr>
          <w:rFonts w:ascii="Arial" w:hAnsi="Arial" w:cs="Arial"/>
        </w:rPr>
        <w:t>Jika pH tanah di bawah 5,5, taburkan kapur dolomit dengan dosis 2-4 ton/ha.</w:t>
      </w:r>
    </w:p>
    <w:p w14:paraId="5CD80B59" w14:textId="3BCDA917" w:rsidR="0036726A" w:rsidRPr="007B4634" w:rsidRDefault="00715649" w:rsidP="00A942E8">
      <w:pPr>
        <w:numPr>
          <w:ilvl w:val="0"/>
          <w:numId w:val="38"/>
        </w:numPr>
        <w:spacing w:line="360" w:lineRule="auto"/>
        <w:rPr>
          <w:rFonts w:ascii="Arial" w:hAnsi="Arial" w:cs="Arial"/>
        </w:rPr>
      </w:pPr>
      <w:r w:rsidRPr="007B4634">
        <w:rPr>
          <w:rFonts w:ascii="Arial" w:hAnsi="Arial" w:cs="Arial"/>
          <w:lang w:val="id-ID"/>
        </w:rPr>
        <w:t>Menyebarkan</w:t>
      </w:r>
      <w:r w:rsidR="0036726A" w:rsidRPr="007B4634">
        <w:rPr>
          <w:rFonts w:ascii="Arial" w:hAnsi="Arial" w:cs="Arial"/>
        </w:rPr>
        <w:t xml:space="preserve"> kapur secara merata di atas permukaan tanah, kemudian </w:t>
      </w:r>
      <w:r w:rsidRPr="007B4634">
        <w:rPr>
          <w:rFonts w:ascii="Arial" w:hAnsi="Arial" w:cs="Arial"/>
          <w:lang w:val="id-ID"/>
        </w:rPr>
        <w:t>mengaduk</w:t>
      </w:r>
      <w:r w:rsidR="0036726A" w:rsidRPr="007B4634">
        <w:rPr>
          <w:rFonts w:ascii="Arial" w:hAnsi="Arial" w:cs="Arial"/>
        </w:rPr>
        <w:t xml:space="preserve"> dengan cangkul atau bajak.</w:t>
      </w:r>
    </w:p>
    <w:p w14:paraId="673840C7" w14:textId="77777777" w:rsidR="0036726A" w:rsidRPr="007B4634" w:rsidRDefault="0036726A" w:rsidP="0036726A">
      <w:pPr>
        <w:spacing w:line="360" w:lineRule="auto"/>
        <w:rPr>
          <w:rFonts w:ascii="Arial" w:hAnsi="Arial" w:cs="Arial"/>
        </w:rPr>
      </w:pPr>
      <w:r w:rsidRPr="007B4634">
        <w:rPr>
          <w:rFonts w:ascii="Arial" w:hAnsi="Arial" w:cs="Arial"/>
        </w:rPr>
        <w:t>5. Pemberian Bahan Organik</w:t>
      </w:r>
    </w:p>
    <w:p w14:paraId="7419FE43" w14:textId="447B743A" w:rsidR="0036726A" w:rsidRPr="007B4634" w:rsidRDefault="00715649" w:rsidP="00A942E8">
      <w:pPr>
        <w:numPr>
          <w:ilvl w:val="0"/>
          <w:numId w:val="39"/>
        </w:numPr>
        <w:spacing w:line="360" w:lineRule="auto"/>
        <w:rPr>
          <w:rFonts w:ascii="Arial" w:hAnsi="Arial" w:cs="Arial"/>
        </w:rPr>
      </w:pPr>
      <w:r w:rsidRPr="007B4634">
        <w:rPr>
          <w:rFonts w:ascii="Arial" w:hAnsi="Arial" w:cs="Arial"/>
          <w:lang w:val="id-ID"/>
        </w:rPr>
        <w:t>Menambahkan</w:t>
      </w:r>
      <w:r w:rsidR="0036726A" w:rsidRPr="007B4634">
        <w:rPr>
          <w:rFonts w:ascii="Arial" w:hAnsi="Arial" w:cs="Arial"/>
        </w:rPr>
        <w:t xml:space="preserve"> pupuk kandang atau kompos sebanyak 20-30 ton/ha.</w:t>
      </w:r>
    </w:p>
    <w:p w14:paraId="243C46BB" w14:textId="48CA1B3B" w:rsidR="0036726A" w:rsidRPr="007B4634" w:rsidRDefault="00715649" w:rsidP="00A942E8">
      <w:pPr>
        <w:numPr>
          <w:ilvl w:val="0"/>
          <w:numId w:val="39"/>
        </w:numPr>
        <w:spacing w:line="360" w:lineRule="auto"/>
        <w:rPr>
          <w:rFonts w:ascii="Arial" w:hAnsi="Arial" w:cs="Arial"/>
        </w:rPr>
      </w:pPr>
      <w:r w:rsidRPr="007B4634">
        <w:rPr>
          <w:rFonts w:ascii="Arial" w:hAnsi="Arial" w:cs="Arial"/>
          <w:lang w:val="id-ID"/>
        </w:rPr>
        <w:t>Mencampurkan</w:t>
      </w:r>
      <w:r w:rsidR="0036726A" w:rsidRPr="007B4634">
        <w:rPr>
          <w:rFonts w:ascii="Arial" w:hAnsi="Arial" w:cs="Arial"/>
        </w:rPr>
        <w:t xml:space="preserve"> pupuk secara merata dengan tanah untuk meningkatkan kandungan unsur hara.</w:t>
      </w:r>
    </w:p>
    <w:p w14:paraId="3772271C" w14:textId="1E196AE5" w:rsidR="0036726A" w:rsidRPr="007B4634" w:rsidRDefault="00715649" w:rsidP="00A942E8">
      <w:pPr>
        <w:numPr>
          <w:ilvl w:val="0"/>
          <w:numId w:val="39"/>
        </w:numPr>
        <w:spacing w:line="360" w:lineRule="auto"/>
        <w:rPr>
          <w:rFonts w:ascii="Arial" w:hAnsi="Arial" w:cs="Arial"/>
        </w:rPr>
      </w:pPr>
      <w:r w:rsidRPr="007B4634">
        <w:rPr>
          <w:rFonts w:ascii="Arial" w:hAnsi="Arial" w:cs="Arial"/>
          <w:lang w:val="id-ID"/>
        </w:rPr>
        <w:lastRenderedPageBreak/>
        <w:t>Memastikan</w:t>
      </w:r>
      <w:r w:rsidR="0036726A" w:rsidRPr="007B4634">
        <w:rPr>
          <w:rFonts w:ascii="Arial" w:hAnsi="Arial" w:cs="Arial"/>
        </w:rPr>
        <w:t xml:space="preserve"> pupuk yang digunakan sudah matang agar terhindar dari gas amonia yang berbahaya bagi akar tanaman.</w:t>
      </w:r>
    </w:p>
    <w:p w14:paraId="31533956" w14:textId="77777777" w:rsidR="0036726A" w:rsidRPr="007B4634" w:rsidRDefault="0036726A" w:rsidP="0036726A">
      <w:pPr>
        <w:spacing w:line="360" w:lineRule="auto"/>
        <w:rPr>
          <w:rFonts w:ascii="Arial" w:hAnsi="Arial" w:cs="Arial"/>
        </w:rPr>
      </w:pPr>
      <w:r w:rsidRPr="007B4634">
        <w:rPr>
          <w:rFonts w:ascii="Arial" w:hAnsi="Arial" w:cs="Arial"/>
        </w:rPr>
        <w:t>6. Pembuatan Bedengan</w:t>
      </w:r>
    </w:p>
    <w:p w14:paraId="60CB5BC0" w14:textId="5C905867" w:rsidR="0036726A" w:rsidRPr="007B4634" w:rsidRDefault="00715649" w:rsidP="00A942E8">
      <w:pPr>
        <w:numPr>
          <w:ilvl w:val="0"/>
          <w:numId w:val="40"/>
        </w:numPr>
        <w:spacing w:line="360" w:lineRule="auto"/>
        <w:rPr>
          <w:rFonts w:ascii="Arial" w:hAnsi="Arial" w:cs="Arial"/>
        </w:rPr>
      </w:pPr>
      <w:r w:rsidRPr="007B4634">
        <w:rPr>
          <w:rFonts w:ascii="Arial" w:hAnsi="Arial" w:cs="Arial"/>
          <w:lang w:val="id-ID"/>
        </w:rPr>
        <w:t>Membuat</w:t>
      </w:r>
      <w:r w:rsidR="0036726A" w:rsidRPr="007B4634">
        <w:rPr>
          <w:rFonts w:ascii="Arial" w:hAnsi="Arial" w:cs="Arial"/>
        </w:rPr>
        <w:t xml:space="preserve"> bedengan dengan lebar 1-1,2 meter dan tinggi 30-40 cm.</w:t>
      </w:r>
    </w:p>
    <w:p w14:paraId="748BC7D6" w14:textId="677127C9" w:rsidR="0036726A" w:rsidRPr="007B4634" w:rsidRDefault="00715649" w:rsidP="00A942E8">
      <w:pPr>
        <w:numPr>
          <w:ilvl w:val="0"/>
          <w:numId w:val="40"/>
        </w:numPr>
        <w:spacing w:line="360" w:lineRule="auto"/>
        <w:rPr>
          <w:rFonts w:ascii="Arial" w:hAnsi="Arial" w:cs="Arial"/>
        </w:rPr>
      </w:pPr>
      <w:r w:rsidRPr="007B4634">
        <w:rPr>
          <w:rFonts w:ascii="Arial" w:hAnsi="Arial" w:cs="Arial"/>
          <w:lang w:val="id-ID"/>
        </w:rPr>
        <w:t>J</w:t>
      </w:r>
      <w:r w:rsidR="0036726A" w:rsidRPr="007B4634">
        <w:rPr>
          <w:rFonts w:ascii="Arial" w:hAnsi="Arial" w:cs="Arial"/>
        </w:rPr>
        <w:t>arak antar bedengan sekitar 40-50 cm sebagai saluran air.</w:t>
      </w:r>
    </w:p>
    <w:p w14:paraId="317E5CF2" w14:textId="560089EC" w:rsidR="0036726A" w:rsidRPr="007B4634" w:rsidRDefault="001313CA" w:rsidP="00A942E8">
      <w:pPr>
        <w:numPr>
          <w:ilvl w:val="0"/>
          <w:numId w:val="40"/>
        </w:numPr>
        <w:spacing w:line="360" w:lineRule="auto"/>
        <w:rPr>
          <w:rFonts w:ascii="Arial" w:hAnsi="Arial" w:cs="Arial"/>
        </w:rPr>
      </w:pPr>
      <w:r w:rsidRPr="007B4634">
        <w:rPr>
          <w:rFonts w:ascii="Arial" w:hAnsi="Arial" w:cs="Arial"/>
          <w:lang w:val="id-ID"/>
        </w:rPr>
        <w:t>Meratakan</w:t>
      </w:r>
      <w:r w:rsidR="0036726A" w:rsidRPr="007B4634">
        <w:rPr>
          <w:rFonts w:ascii="Arial" w:hAnsi="Arial" w:cs="Arial"/>
        </w:rPr>
        <w:t xml:space="preserve"> permukaan bedengan untuk memudahkan penanaman.</w:t>
      </w:r>
    </w:p>
    <w:p w14:paraId="79B3826A" w14:textId="77777777" w:rsidR="003A72F6" w:rsidRPr="0036726A" w:rsidRDefault="003A72F6" w:rsidP="003A72F6">
      <w:pPr>
        <w:spacing w:line="360" w:lineRule="auto"/>
        <w:rPr>
          <w:rFonts w:ascii="Arial" w:hAnsi="Arial" w:cs="Arial"/>
        </w:rPr>
      </w:pPr>
    </w:p>
    <w:p w14:paraId="769F1F2E" w14:textId="77777777" w:rsidR="003A72F6" w:rsidRDefault="003A72F6" w:rsidP="003A72F6">
      <w:pPr>
        <w:spacing w:line="360" w:lineRule="auto"/>
        <w:rPr>
          <w:rFonts w:ascii="Arial" w:hAnsi="Arial" w:cs="Arial"/>
        </w:rPr>
      </w:pPr>
    </w:p>
    <w:p w14:paraId="517C1F85" w14:textId="77777777" w:rsidR="003A72F6" w:rsidRDefault="003A72F6" w:rsidP="003A72F6">
      <w:pPr>
        <w:spacing w:line="360" w:lineRule="auto"/>
        <w:rPr>
          <w:rFonts w:ascii="Arial" w:hAnsi="Arial" w:cs="Arial"/>
        </w:rPr>
      </w:pPr>
    </w:p>
    <w:p w14:paraId="2704F274" w14:textId="77777777" w:rsidR="001313CA" w:rsidRDefault="001313CA" w:rsidP="003A72F6">
      <w:pPr>
        <w:spacing w:line="360" w:lineRule="auto"/>
        <w:jc w:val="center"/>
        <w:rPr>
          <w:rFonts w:ascii="Arial" w:hAnsi="Arial" w:cs="Arial"/>
          <w:b/>
          <w:bCs/>
          <w:lang w:val="id-ID"/>
        </w:rPr>
        <w:sectPr w:rsidR="001313CA" w:rsidSect="006328CD">
          <w:pgSz w:w="12240" w:h="15840"/>
          <w:pgMar w:top="1701" w:right="1701" w:bottom="1701" w:left="2268" w:header="720" w:footer="720" w:gutter="0"/>
          <w:cols w:space="720"/>
          <w:docGrid w:linePitch="360"/>
        </w:sectPr>
      </w:pPr>
    </w:p>
    <w:p w14:paraId="41BB3225" w14:textId="77777777" w:rsidR="001313CA" w:rsidRPr="001313CA" w:rsidRDefault="001313CA" w:rsidP="001313CA">
      <w:pPr>
        <w:spacing w:line="360" w:lineRule="auto"/>
        <w:jc w:val="center"/>
        <w:rPr>
          <w:rFonts w:ascii="Arial" w:hAnsi="Arial" w:cs="Arial"/>
          <w:b/>
          <w:bCs/>
        </w:rPr>
      </w:pPr>
      <w:r w:rsidRPr="001313CA">
        <w:rPr>
          <w:rFonts w:ascii="Arial" w:hAnsi="Arial" w:cs="Arial"/>
          <w:b/>
          <w:bCs/>
        </w:rPr>
        <w:lastRenderedPageBreak/>
        <w:t>III. PEMBIBITAN</w:t>
      </w:r>
    </w:p>
    <w:p w14:paraId="457F8D1C" w14:textId="77777777" w:rsidR="001313CA" w:rsidRPr="001313CA" w:rsidRDefault="001313CA" w:rsidP="001313CA">
      <w:pPr>
        <w:spacing w:line="360" w:lineRule="auto"/>
        <w:rPr>
          <w:rFonts w:ascii="Arial" w:hAnsi="Arial" w:cs="Arial"/>
          <w:b/>
          <w:bCs/>
        </w:rPr>
      </w:pPr>
      <w:r w:rsidRPr="001313CA">
        <w:rPr>
          <w:rFonts w:ascii="Arial" w:hAnsi="Arial" w:cs="Arial"/>
          <w:b/>
          <w:bCs/>
        </w:rPr>
        <w:t>3.1 Tujuan</w:t>
      </w:r>
    </w:p>
    <w:p w14:paraId="49553294" w14:textId="77777777" w:rsidR="001313CA" w:rsidRPr="001313CA" w:rsidRDefault="001313CA" w:rsidP="00A942E8">
      <w:pPr>
        <w:numPr>
          <w:ilvl w:val="0"/>
          <w:numId w:val="41"/>
        </w:numPr>
        <w:spacing w:line="360" w:lineRule="auto"/>
        <w:rPr>
          <w:rFonts w:ascii="Arial" w:hAnsi="Arial" w:cs="Arial"/>
        </w:rPr>
      </w:pPr>
      <w:r w:rsidRPr="001313CA">
        <w:rPr>
          <w:rFonts w:ascii="Arial" w:hAnsi="Arial" w:cs="Arial"/>
        </w:rPr>
        <w:t>Mendapatkan bibit jeruk yang sehat dan berkualitas sebanyak 120 – 300 bibit untuk lahan dengan luas antara 2400 m² hingga 4000 m².</w:t>
      </w:r>
    </w:p>
    <w:p w14:paraId="64823593" w14:textId="77777777" w:rsidR="001313CA" w:rsidRPr="001313CA" w:rsidRDefault="001313CA" w:rsidP="00A942E8">
      <w:pPr>
        <w:numPr>
          <w:ilvl w:val="0"/>
          <w:numId w:val="41"/>
        </w:numPr>
        <w:spacing w:line="360" w:lineRule="auto"/>
        <w:rPr>
          <w:rFonts w:ascii="Arial" w:hAnsi="Arial" w:cs="Arial"/>
        </w:rPr>
      </w:pPr>
      <w:r w:rsidRPr="001313CA">
        <w:rPr>
          <w:rFonts w:ascii="Arial" w:hAnsi="Arial" w:cs="Arial"/>
        </w:rPr>
        <w:t>Menyiapkan tanaman yang siap tanam dengan daya tumbuh optimal.</w:t>
      </w:r>
    </w:p>
    <w:p w14:paraId="724E3220" w14:textId="77777777" w:rsidR="001313CA" w:rsidRPr="001313CA" w:rsidRDefault="001313CA" w:rsidP="001313CA">
      <w:pPr>
        <w:spacing w:line="360" w:lineRule="auto"/>
        <w:rPr>
          <w:rFonts w:ascii="Arial" w:hAnsi="Arial" w:cs="Arial"/>
          <w:b/>
          <w:bCs/>
          <w:lang w:val="fr-FR"/>
        </w:rPr>
      </w:pPr>
      <w:r w:rsidRPr="001313CA">
        <w:rPr>
          <w:rFonts w:ascii="Arial" w:hAnsi="Arial" w:cs="Arial"/>
          <w:b/>
          <w:bCs/>
          <w:lang w:val="fr-FR"/>
        </w:rPr>
        <w:t>3.2 Ruang Lingkup</w:t>
      </w:r>
    </w:p>
    <w:p w14:paraId="3CE5DAC7" w14:textId="77777777" w:rsidR="001313CA" w:rsidRPr="001313CA" w:rsidRDefault="001313CA" w:rsidP="001313CA">
      <w:pPr>
        <w:spacing w:line="360" w:lineRule="auto"/>
        <w:rPr>
          <w:rFonts w:ascii="Arial" w:hAnsi="Arial" w:cs="Arial"/>
          <w:lang w:val="fr-FR"/>
        </w:rPr>
      </w:pPr>
      <w:r w:rsidRPr="001313CA">
        <w:rPr>
          <w:rFonts w:ascii="Arial" w:hAnsi="Arial" w:cs="Arial"/>
          <w:lang w:val="fr-FR"/>
        </w:rPr>
        <w:t>Kegiatan pembibitan mencakup:</w:t>
      </w:r>
    </w:p>
    <w:p w14:paraId="5906E686" w14:textId="77777777" w:rsidR="001313CA" w:rsidRPr="001313CA" w:rsidRDefault="001313CA" w:rsidP="00A942E8">
      <w:pPr>
        <w:numPr>
          <w:ilvl w:val="0"/>
          <w:numId w:val="42"/>
        </w:numPr>
        <w:spacing w:line="360" w:lineRule="auto"/>
        <w:rPr>
          <w:rFonts w:ascii="Arial" w:hAnsi="Arial" w:cs="Arial"/>
        </w:rPr>
      </w:pPr>
      <w:r w:rsidRPr="001313CA">
        <w:rPr>
          <w:rFonts w:ascii="Arial" w:hAnsi="Arial" w:cs="Arial"/>
        </w:rPr>
        <w:t>Pemilihan Bibit Unggul</w:t>
      </w:r>
    </w:p>
    <w:p w14:paraId="78C68189" w14:textId="77777777" w:rsidR="001313CA" w:rsidRPr="001313CA" w:rsidRDefault="001313CA" w:rsidP="00A942E8">
      <w:pPr>
        <w:numPr>
          <w:ilvl w:val="1"/>
          <w:numId w:val="42"/>
        </w:numPr>
        <w:tabs>
          <w:tab w:val="num" w:pos="1440"/>
        </w:tabs>
        <w:spacing w:line="360" w:lineRule="auto"/>
        <w:rPr>
          <w:rFonts w:ascii="Arial" w:hAnsi="Arial" w:cs="Arial"/>
        </w:rPr>
      </w:pPr>
      <w:r w:rsidRPr="001313CA">
        <w:rPr>
          <w:rFonts w:ascii="Arial" w:hAnsi="Arial" w:cs="Arial"/>
        </w:rPr>
        <w:t>Jeruk Siam Madu dipilih karena adaptif terhadap kondisi tanah dan iklim setempat.</w:t>
      </w:r>
    </w:p>
    <w:p w14:paraId="72646352" w14:textId="77777777" w:rsidR="001313CA" w:rsidRPr="001313CA" w:rsidRDefault="001313CA" w:rsidP="00A942E8">
      <w:pPr>
        <w:numPr>
          <w:ilvl w:val="1"/>
          <w:numId w:val="42"/>
        </w:numPr>
        <w:tabs>
          <w:tab w:val="num" w:pos="1440"/>
        </w:tabs>
        <w:spacing w:line="360" w:lineRule="auto"/>
        <w:rPr>
          <w:rFonts w:ascii="Arial" w:hAnsi="Arial" w:cs="Arial"/>
        </w:rPr>
      </w:pPr>
      <w:r w:rsidRPr="001313CA">
        <w:rPr>
          <w:rFonts w:ascii="Arial" w:hAnsi="Arial" w:cs="Arial"/>
        </w:rPr>
        <w:t>Bibit berasal dari pohon induk yang sehat, produktif, dan bebas dari hama serta penyakit.</w:t>
      </w:r>
    </w:p>
    <w:p w14:paraId="232572B5" w14:textId="00593808" w:rsidR="00297913" w:rsidRPr="00297913" w:rsidRDefault="00297913" w:rsidP="00A942E8">
      <w:pPr>
        <w:numPr>
          <w:ilvl w:val="1"/>
          <w:numId w:val="42"/>
        </w:numPr>
        <w:spacing w:line="360" w:lineRule="auto"/>
        <w:rPr>
          <w:rFonts w:ascii="Arial" w:hAnsi="Arial" w:cs="Arial"/>
        </w:rPr>
      </w:pPr>
      <w:r>
        <w:rPr>
          <w:rFonts w:ascii="Arial" w:hAnsi="Arial" w:cs="Arial"/>
        </w:rPr>
        <w:t>Batang</w:t>
      </w:r>
      <w:r>
        <w:rPr>
          <w:rFonts w:ascii="Arial" w:hAnsi="Arial" w:cs="Arial"/>
          <w:lang w:val="id-ID"/>
        </w:rPr>
        <w:t xml:space="preserve"> l</w:t>
      </w:r>
      <w:r w:rsidRPr="00297913">
        <w:rPr>
          <w:rFonts w:ascii="Arial" w:hAnsi="Arial" w:cs="Arial"/>
        </w:rPr>
        <w:t>urus, kokoh, berdiameter sekitar 1 cm atau lebih. Tidak ada tanda-tanda luka, retak, atau bekas serangan hama.</w:t>
      </w:r>
    </w:p>
    <w:p w14:paraId="6EAE580D" w14:textId="09B439D8" w:rsidR="00297913" w:rsidRPr="00297913" w:rsidRDefault="00297913" w:rsidP="00A942E8">
      <w:pPr>
        <w:numPr>
          <w:ilvl w:val="1"/>
          <w:numId w:val="42"/>
        </w:numPr>
        <w:spacing w:line="360" w:lineRule="auto"/>
        <w:rPr>
          <w:rFonts w:ascii="Arial" w:hAnsi="Arial" w:cs="Arial"/>
        </w:rPr>
      </w:pPr>
      <w:r>
        <w:rPr>
          <w:rFonts w:ascii="Arial" w:hAnsi="Arial" w:cs="Arial"/>
        </w:rPr>
        <w:t>Daun</w:t>
      </w:r>
      <w:r>
        <w:rPr>
          <w:rFonts w:ascii="Arial" w:hAnsi="Arial" w:cs="Arial"/>
          <w:lang w:val="id-ID"/>
        </w:rPr>
        <w:t xml:space="preserve"> h</w:t>
      </w:r>
      <w:r w:rsidRPr="00297913">
        <w:rPr>
          <w:rFonts w:ascii="Arial" w:hAnsi="Arial" w:cs="Arial"/>
        </w:rPr>
        <w:t>ijau segar, tidak layu atau menguning, dengan minimal 4-5 helai daun sehat yang berukuran proporsional.</w:t>
      </w:r>
    </w:p>
    <w:p w14:paraId="3174E3CF" w14:textId="621BB9C1" w:rsidR="00297913" w:rsidRPr="00297913" w:rsidRDefault="00297913" w:rsidP="00A942E8">
      <w:pPr>
        <w:numPr>
          <w:ilvl w:val="1"/>
          <w:numId w:val="42"/>
        </w:numPr>
        <w:spacing w:line="360" w:lineRule="auto"/>
        <w:rPr>
          <w:rFonts w:ascii="Arial" w:hAnsi="Arial" w:cs="Arial"/>
        </w:rPr>
      </w:pPr>
      <w:r w:rsidRPr="00297913">
        <w:rPr>
          <w:rFonts w:ascii="Arial" w:hAnsi="Arial" w:cs="Arial"/>
        </w:rPr>
        <w:t>Sistem perakaran serabut banyak dan berwarna putih segar, tidak ada tanda pembusukan atau akar yang kering.</w:t>
      </w:r>
    </w:p>
    <w:p w14:paraId="7DF06FBA" w14:textId="276C00E3" w:rsidR="001313CA" w:rsidRDefault="00297913" w:rsidP="00A942E8">
      <w:pPr>
        <w:numPr>
          <w:ilvl w:val="1"/>
          <w:numId w:val="42"/>
        </w:numPr>
        <w:spacing w:line="360" w:lineRule="auto"/>
        <w:rPr>
          <w:rFonts w:ascii="Arial" w:hAnsi="Arial" w:cs="Arial"/>
        </w:rPr>
      </w:pPr>
      <w:r>
        <w:rPr>
          <w:rFonts w:ascii="Arial" w:hAnsi="Arial" w:cs="Arial"/>
        </w:rPr>
        <w:t>Ting</w:t>
      </w:r>
      <w:r>
        <w:rPr>
          <w:rFonts w:ascii="Arial" w:hAnsi="Arial" w:cs="Arial"/>
          <w:lang w:val="id-ID"/>
        </w:rPr>
        <w:t>gi b</w:t>
      </w:r>
      <w:r w:rsidRPr="00297913">
        <w:rPr>
          <w:rFonts w:ascii="Arial" w:hAnsi="Arial" w:cs="Arial"/>
        </w:rPr>
        <w:t>ibit ideal memiliki tinggi antara 40-50 cm dengan percabangan yang mulai terbentuk.</w:t>
      </w:r>
    </w:p>
    <w:p w14:paraId="43FDA366" w14:textId="77777777" w:rsidR="00297913" w:rsidRPr="00297913" w:rsidRDefault="00297913" w:rsidP="00A942E8">
      <w:pPr>
        <w:numPr>
          <w:ilvl w:val="1"/>
          <w:numId w:val="42"/>
        </w:numPr>
        <w:spacing w:line="360" w:lineRule="auto"/>
        <w:rPr>
          <w:rFonts w:ascii="Arial" w:hAnsi="Arial" w:cs="Arial"/>
          <w:lang w:val="fr-FR"/>
        </w:rPr>
      </w:pPr>
      <w:r w:rsidRPr="00297913">
        <w:rPr>
          <w:rFonts w:ascii="Arial" w:hAnsi="Arial" w:cs="Arial"/>
          <w:lang w:val="fr-FR"/>
        </w:rPr>
        <w:t>Bebas dari hama seperti kutu daun, ulat, atau tungau.</w:t>
      </w:r>
    </w:p>
    <w:p w14:paraId="74726B80" w14:textId="77777777" w:rsidR="00297913" w:rsidRPr="00297913" w:rsidRDefault="00297913" w:rsidP="00A942E8">
      <w:pPr>
        <w:numPr>
          <w:ilvl w:val="1"/>
          <w:numId w:val="42"/>
        </w:numPr>
        <w:spacing w:line="360" w:lineRule="auto"/>
        <w:rPr>
          <w:rFonts w:ascii="Arial" w:hAnsi="Arial" w:cs="Arial"/>
        </w:rPr>
      </w:pPr>
      <w:r w:rsidRPr="00297913">
        <w:rPr>
          <w:rFonts w:ascii="Arial" w:hAnsi="Arial" w:cs="Arial"/>
        </w:rPr>
        <w:t>Tidak menunjukkan gejala penyakit seperti bercak daun, layu, atau batang busuk.</w:t>
      </w:r>
    </w:p>
    <w:p w14:paraId="77C3AE57" w14:textId="6492F978" w:rsidR="00297913" w:rsidRPr="00297913" w:rsidRDefault="00297913" w:rsidP="00A942E8">
      <w:pPr>
        <w:numPr>
          <w:ilvl w:val="1"/>
          <w:numId w:val="42"/>
        </w:numPr>
        <w:spacing w:line="360" w:lineRule="auto"/>
        <w:rPr>
          <w:rFonts w:ascii="Arial" w:hAnsi="Arial" w:cs="Arial"/>
          <w:lang w:val="fr-FR"/>
        </w:rPr>
      </w:pPr>
      <w:r w:rsidRPr="00297913">
        <w:rPr>
          <w:rFonts w:ascii="Arial" w:hAnsi="Arial" w:cs="Arial"/>
          <w:lang w:val="fr-FR"/>
        </w:rPr>
        <w:t>Tidak terdapat jamur atau lendir pada batang maupun akar.</w:t>
      </w:r>
    </w:p>
    <w:p w14:paraId="0646CB71" w14:textId="77777777" w:rsidR="001313CA" w:rsidRPr="001313CA" w:rsidRDefault="001313CA" w:rsidP="00A942E8">
      <w:pPr>
        <w:numPr>
          <w:ilvl w:val="0"/>
          <w:numId w:val="42"/>
        </w:numPr>
        <w:spacing w:line="360" w:lineRule="auto"/>
        <w:rPr>
          <w:rFonts w:ascii="Arial" w:hAnsi="Arial" w:cs="Arial"/>
        </w:rPr>
      </w:pPr>
      <w:r w:rsidRPr="001313CA">
        <w:rPr>
          <w:rFonts w:ascii="Arial" w:hAnsi="Arial" w:cs="Arial"/>
        </w:rPr>
        <w:t>Penyemaian dan Perawatan</w:t>
      </w:r>
    </w:p>
    <w:p w14:paraId="64F77395" w14:textId="77777777" w:rsidR="001313CA" w:rsidRPr="001313CA" w:rsidRDefault="001313CA" w:rsidP="00A942E8">
      <w:pPr>
        <w:numPr>
          <w:ilvl w:val="1"/>
          <w:numId w:val="42"/>
        </w:numPr>
        <w:tabs>
          <w:tab w:val="num" w:pos="1440"/>
        </w:tabs>
        <w:spacing w:line="360" w:lineRule="auto"/>
        <w:rPr>
          <w:rFonts w:ascii="Arial" w:hAnsi="Arial" w:cs="Arial"/>
        </w:rPr>
      </w:pPr>
      <w:r w:rsidRPr="001313CA">
        <w:rPr>
          <w:rFonts w:ascii="Arial" w:hAnsi="Arial" w:cs="Arial"/>
        </w:rPr>
        <w:t>Benih disemai pada bedengan berukuran 1 meter x 5 meter dengan jarak tanam 10 cm x 15 cm.</w:t>
      </w:r>
    </w:p>
    <w:p w14:paraId="041A0A8D" w14:textId="77777777" w:rsidR="001313CA" w:rsidRPr="001313CA" w:rsidRDefault="001313CA" w:rsidP="00A942E8">
      <w:pPr>
        <w:numPr>
          <w:ilvl w:val="1"/>
          <w:numId w:val="42"/>
        </w:numPr>
        <w:tabs>
          <w:tab w:val="num" w:pos="1440"/>
        </w:tabs>
        <w:spacing w:line="360" w:lineRule="auto"/>
        <w:rPr>
          <w:rFonts w:ascii="Arial" w:hAnsi="Arial" w:cs="Arial"/>
        </w:rPr>
      </w:pPr>
      <w:r w:rsidRPr="001313CA">
        <w:rPr>
          <w:rFonts w:ascii="Arial" w:hAnsi="Arial" w:cs="Arial"/>
        </w:rPr>
        <w:t>Media tanam terdiri dari tanah subur, pupuk kandang, dan sekam bakar dengan perbandingan 2:1:1.</w:t>
      </w:r>
    </w:p>
    <w:p w14:paraId="76137A84" w14:textId="77777777" w:rsidR="001313CA" w:rsidRPr="001313CA" w:rsidRDefault="001313CA" w:rsidP="00A942E8">
      <w:pPr>
        <w:numPr>
          <w:ilvl w:val="1"/>
          <w:numId w:val="42"/>
        </w:numPr>
        <w:tabs>
          <w:tab w:val="num" w:pos="1440"/>
        </w:tabs>
        <w:spacing w:line="360" w:lineRule="auto"/>
        <w:rPr>
          <w:rFonts w:ascii="Arial" w:hAnsi="Arial" w:cs="Arial"/>
        </w:rPr>
      </w:pPr>
      <w:r w:rsidRPr="001313CA">
        <w:rPr>
          <w:rFonts w:ascii="Arial" w:hAnsi="Arial" w:cs="Arial"/>
        </w:rPr>
        <w:lastRenderedPageBreak/>
        <w:t>Penyiraman dilakukan secara teratur hingga benih berkecambah dan tumbuh optimal.</w:t>
      </w:r>
    </w:p>
    <w:p w14:paraId="64501C1A" w14:textId="77777777" w:rsidR="001313CA" w:rsidRPr="001313CA" w:rsidRDefault="001313CA" w:rsidP="001313CA">
      <w:pPr>
        <w:spacing w:line="360" w:lineRule="auto"/>
        <w:rPr>
          <w:rFonts w:ascii="Arial" w:hAnsi="Arial" w:cs="Arial"/>
          <w:b/>
          <w:bCs/>
        </w:rPr>
      </w:pPr>
      <w:r w:rsidRPr="001313CA">
        <w:rPr>
          <w:rFonts w:ascii="Arial" w:hAnsi="Arial" w:cs="Arial"/>
          <w:b/>
          <w:bCs/>
        </w:rPr>
        <w:t>3.3 Definisi</w:t>
      </w:r>
    </w:p>
    <w:p w14:paraId="7052FEEA" w14:textId="77777777" w:rsidR="001313CA" w:rsidRPr="001313CA" w:rsidRDefault="001313CA" w:rsidP="001313CA">
      <w:pPr>
        <w:spacing w:line="360" w:lineRule="auto"/>
        <w:rPr>
          <w:rFonts w:ascii="Arial" w:hAnsi="Arial" w:cs="Arial"/>
        </w:rPr>
      </w:pPr>
      <w:r w:rsidRPr="001313CA">
        <w:rPr>
          <w:rFonts w:ascii="Arial" w:hAnsi="Arial" w:cs="Arial"/>
        </w:rPr>
        <w:t>Pembibitan adalah proses menyiapkan tanaman muda dari benih atau cangkokan hingga siap dipindahkan ke lahan tanam. Pembibitan yang baik menghasilkan tanaman dengan daya tumbuh optimal. Jika tidak ingin melakukan pembibitan sendiri, petani dapat membeli bibit unggul dari penyedia terpercaya.</w:t>
      </w:r>
    </w:p>
    <w:p w14:paraId="3B0A3F4F" w14:textId="77777777" w:rsidR="001313CA" w:rsidRPr="001313CA" w:rsidRDefault="001313CA" w:rsidP="001313CA">
      <w:pPr>
        <w:spacing w:line="360" w:lineRule="auto"/>
        <w:rPr>
          <w:rFonts w:ascii="Arial" w:hAnsi="Arial" w:cs="Arial"/>
          <w:b/>
          <w:bCs/>
        </w:rPr>
      </w:pPr>
      <w:r w:rsidRPr="001313CA">
        <w:rPr>
          <w:rFonts w:ascii="Arial" w:hAnsi="Arial" w:cs="Arial"/>
          <w:b/>
          <w:bCs/>
        </w:rPr>
        <w:t>3.4 Alat dan Bahan</w:t>
      </w:r>
    </w:p>
    <w:p w14:paraId="132B8D8C"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Benih atau bibit hasil cangkok atau grafting</w:t>
      </w:r>
    </w:p>
    <w:p w14:paraId="08E1F128"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Polybag berukuran 20 cm x 30 cm</w:t>
      </w:r>
    </w:p>
    <w:p w14:paraId="5EED2EF9"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Media tanam (tanah subur, pupuk kompos, sekam bakar)</w:t>
      </w:r>
    </w:p>
    <w:p w14:paraId="4C2FDD13"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Air untuk penyiraman</w:t>
      </w:r>
    </w:p>
    <w:p w14:paraId="6340FAD7"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Pisau okulasi atau cutter</w:t>
      </w:r>
    </w:p>
    <w:p w14:paraId="4EE3FB3F"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Tali plastik untuk cangkok</w:t>
      </w:r>
    </w:p>
    <w:p w14:paraId="1B2A845E" w14:textId="77777777" w:rsidR="001313CA" w:rsidRPr="001313CA" w:rsidRDefault="001313CA" w:rsidP="00A942E8">
      <w:pPr>
        <w:numPr>
          <w:ilvl w:val="0"/>
          <w:numId w:val="43"/>
        </w:numPr>
        <w:spacing w:line="360" w:lineRule="auto"/>
        <w:rPr>
          <w:rFonts w:ascii="Arial" w:hAnsi="Arial" w:cs="Arial"/>
        </w:rPr>
      </w:pPr>
      <w:r w:rsidRPr="001313CA">
        <w:rPr>
          <w:rFonts w:ascii="Arial" w:hAnsi="Arial" w:cs="Arial"/>
        </w:rPr>
        <w:t>Hormon perangsang akar (opsional)</w:t>
      </w:r>
    </w:p>
    <w:p w14:paraId="4924D3E1" w14:textId="77777777" w:rsidR="001313CA" w:rsidRPr="001313CA" w:rsidRDefault="001313CA" w:rsidP="001313CA">
      <w:pPr>
        <w:spacing w:line="360" w:lineRule="auto"/>
        <w:rPr>
          <w:rFonts w:ascii="Arial" w:hAnsi="Arial" w:cs="Arial"/>
          <w:b/>
          <w:bCs/>
        </w:rPr>
      </w:pPr>
      <w:r w:rsidRPr="001313CA">
        <w:rPr>
          <w:rFonts w:ascii="Arial" w:hAnsi="Arial" w:cs="Arial"/>
          <w:b/>
          <w:bCs/>
        </w:rPr>
        <w:t>3.5 Langkah-Langkah Pembibitan</w:t>
      </w:r>
    </w:p>
    <w:p w14:paraId="24E12E64" w14:textId="034E567A" w:rsidR="001313CA" w:rsidRPr="0047600D" w:rsidRDefault="001313CA" w:rsidP="00A942E8">
      <w:pPr>
        <w:pStyle w:val="ListParagraph"/>
        <w:numPr>
          <w:ilvl w:val="0"/>
          <w:numId w:val="48"/>
        </w:numPr>
        <w:spacing w:line="360" w:lineRule="auto"/>
        <w:rPr>
          <w:rFonts w:ascii="Arial" w:hAnsi="Arial" w:cs="Arial"/>
        </w:rPr>
      </w:pPr>
      <w:r w:rsidRPr="0047600D">
        <w:rPr>
          <w:rFonts w:ascii="Arial" w:hAnsi="Arial" w:cs="Arial"/>
        </w:rPr>
        <w:t>Pemilihan Bibit Unggul</w:t>
      </w:r>
    </w:p>
    <w:p w14:paraId="6DBD6906" w14:textId="77777777" w:rsidR="001313CA" w:rsidRPr="007B4634" w:rsidRDefault="001313CA" w:rsidP="00A942E8">
      <w:pPr>
        <w:numPr>
          <w:ilvl w:val="0"/>
          <w:numId w:val="44"/>
        </w:numPr>
        <w:spacing w:line="360" w:lineRule="auto"/>
        <w:rPr>
          <w:rFonts w:ascii="Arial" w:hAnsi="Arial" w:cs="Arial"/>
        </w:rPr>
      </w:pPr>
      <w:r w:rsidRPr="007B4634">
        <w:rPr>
          <w:rFonts w:ascii="Arial" w:hAnsi="Arial" w:cs="Arial"/>
        </w:rPr>
        <w:t>Pilih pohon induk yang sehat, produktif, dan memiliki buah berkualitas.</w:t>
      </w:r>
    </w:p>
    <w:p w14:paraId="1672FBF3" w14:textId="77777777" w:rsidR="001313CA" w:rsidRPr="007B4634" w:rsidRDefault="001313CA" w:rsidP="00A942E8">
      <w:pPr>
        <w:numPr>
          <w:ilvl w:val="0"/>
          <w:numId w:val="44"/>
        </w:numPr>
        <w:spacing w:line="360" w:lineRule="auto"/>
        <w:rPr>
          <w:rFonts w:ascii="Arial" w:hAnsi="Arial" w:cs="Arial"/>
        </w:rPr>
      </w:pPr>
      <w:r w:rsidRPr="007B4634">
        <w:rPr>
          <w:rFonts w:ascii="Arial" w:hAnsi="Arial" w:cs="Arial"/>
        </w:rPr>
        <w:t>Pastikan pohon induk bebas dari hama dan penyakit.</w:t>
      </w:r>
    </w:p>
    <w:p w14:paraId="54385AFD" w14:textId="77777777" w:rsidR="001313CA" w:rsidRPr="007B4634" w:rsidRDefault="001313CA" w:rsidP="00A942E8">
      <w:pPr>
        <w:numPr>
          <w:ilvl w:val="0"/>
          <w:numId w:val="44"/>
        </w:numPr>
        <w:spacing w:line="360" w:lineRule="auto"/>
        <w:rPr>
          <w:rFonts w:ascii="Arial" w:hAnsi="Arial" w:cs="Arial"/>
        </w:rPr>
      </w:pPr>
      <w:r w:rsidRPr="007B4634">
        <w:rPr>
          <w:rFonts w:ascii="Arial" w:hAnsi="Arial" w:cs="Arial"/>
        </w:rPr>
        <w:t>Lakukan pengamatan fisik pada batang, daun, dan akar bibit sebelum dipilih.</w:t>
      </w:r>
    </w:p>
    <w:p w14:paraId="11078137" w14:textId="2DF96968" w:rsidR="001313CA" w:rsidRPr="0047600D" w:rsidRDefault="001313CA" w:rsidP="00A942E8">
      <w:pPr>
        <w:pStyle w:val="ListParagraph"/>
        <w:numPr>
          <w:ilvl w:val="0"/>
          <w:numId w:val="48"/>
        </w:numPr>
        <w:spacing w:line="360" w:lineRule="auto"/>
        <w:rPr>
          <w:rFonts w:ascii="Arial" w:hAnsi="Arial" w:cs="Arial"/>
        </w:rPr>
      </w:pPr>
      <w:r w:rsidRPr="0047600D">
        <w:rPr>
          <w:rFonts w:ascii="Arial" w:hAnsi="Arial" w:cs="Arial"/>
        </w:rPr>
        <w:t>Persiapan Media Tanam</w:t>
      </w:r>
    </w:p>
    <w:p w14:paraId="67F4E4A2" w14:textId="77777777" w:rsidR="001313CA" w:rsidRPr="007B4634" w:rsidRDefault="001313CA" w:rsidP="00A942E8">
      <w:pPr>
        <w:numPr>
          <w:ilvl w:val="0"/>
          <w:numId w:val="45"/>
        </w:numPr>
        <w:spacing w:line="360" w:lineRule="auto"/>
        <w:rPr>
          <w:rFonts w:ascii="Arial" w:hAnsi="Arial" w:cs="Arial"/>
        </w:rPr>
      </w:pPr>
      <w:r w:rsidRPr="007B4634">
        <w:rPr>
          <w:rFonts w:ascii="Arial" w:hAnsi="Arial" w:cs="Arial"/>
        </w:rPr>
        <w:t>Campurkan tanah subur, pupuk kompos, dan sekam bakar dengan perbandingan 2:1:1.</w:t>
      </w:r>
    </w:p>
    <w:p w14:paraId="38F409E5" w14:textId="77777777" w:rsidR="001313CA" w:rsidRPr="007B4634" w:rsidRDefault="001313CA" w:rsidP="00A942E8">
      <w:pPr>
        <w:numPr>
          <w:ilvl w:val="0"/>
          <w:numId w:val="45"/>
        </w:numPr>
        <w:spacing w:line="360" w:lineRule="auto"/>
        <w:rPr>
          <w:rFonts w:ascii="Arial" w:hAnsi="Arial" w:cs="Arial"/>
        </w:rPr>
      </w:pPr>
      <w:r w:rsidRPr="007B4634">
        <w:rPr>
          <w:rFonts w:ascii="Arial" w:hAnsi="Arial" w:cs="Arial"/>
        </w:rPr>
        <w:t>Masukkan campuran media tanam ke dalam polybag hingga 80% penuh.</w:t>
      </w:r>
    </w:p>
    <w:p w14:paraId="052C7761" w14:textId="77777777" w:rsidR="001313CA" w:rsidRPr="007B4634" w:rsidRDefault="001313CA" w:rsidP="00A942E8">
      <w:pPr>
        <w:numPr>
          <w:ilvl w:val="0"/>
          <w:numId w:val="45"/>
        </w:numPr>
        <w:spacing w:line="360" w:lineRule="auto"/>
        <w:rPr>
          <w:rFonts w:ascii="Arial" w:hAnsi="Arial" w:cs="Arial"/>
        </w:rPr>
      </w:pPr>
      <w:r w:rsidRPr="007B4634">
        <w:rPr>
          <w:rFonts w:ascii="Arial" w:hAnsi="Arial" w:cs="Arial"/>
        </w:rPr>
        <w:t>Pastikan media memiliki porositas yang baik untuk drainase optimal.</w:t>
      </w:r>
    </w:p>
    <w:p w14:paraId="15EC67E8" w14:textId="5FC01E64" w:rsidR="001313CA" w:rsidRPr="0047600D" w:rsidRDefault="001313CA" w:rsidP="00A942E8">
      <w:pPr>
        <w:pStyle w:val="ListParagraph"/>
        <w:numPr>
          <w:ilvl w:val="0"/>
          <w:numId w:val="48"/>
        </w:numPr>
        <w:spacing w:line="360" w:lineRule="auto"/>
        <w:rPr>
          <w:rFonts w:ascii="Arial" w:hAnsi="Arial" w:cs="Arial"/>
        </w:rPr>
      </w:pPr>
      <w:r w:rsidRPr="0047600D">
        <w:rPr>
          <w:rFonts w:ascii="Arial" w:hAnsi="Arial" w:cs="Arial"/>
        </w:rPr>
        <w:t>Penyemaian Benih</w:t>
      </w:r>
    </w:p>
    <w:p w14:paraId="295AF471" w14:textId="77777777" w:rsidR="001313CA" w:rsidRPr="007B4634" w:rsidRDefault="001313CA" w:rsidP="00A942E8">
      <w:pPr>
        <w:numPr>
          <w:ilvl w:val="0"/>
          <w:numId w:val="46"/>
        </w:numPr>
        <w:spacing w:line="360" w:lineRule="auto"/>
        <w:rPr>
          <w:rFonts w:ascii="Arial" w:hAnsi="Arial" w:cs="Arial"/>
        </w:rPr>
      </w:pPr>
      <w:r w:rsidRPr="007B4634">
        <w:rPr>
          <w:rFonts w:ascii="Arial" w:hAnsi="Arial" w:cs="Arial"/>
        </w:rPr>
        <w:t>Pilih benih berkualitas yang tenggelam saat direndam dalam air.</w:t>
      </w:r>
    </w:p>
    <w:p w14:paraId="21605FA1" w14:textId="77777777" w:rsidR="001313CA" w:rsidRPr="007B4634" w:rsidRDefault="001313CA" w:rsidP="00A942E8">
      <w:pPr>
        <w:numPr>
          <w:ilvl w:val="0"/>
          <w:numId w:val="46"/>
        </w:numPr>
        <w:spacing w:line="360" w:lineRule="auto"/>
        <w:rPr>
          <w:rFonts w:ascii="Arial" w:hAnsi="Arial" w:cs="Arial"/>
        </w:rPr>
      </w:pPr>
      <w:r w:rsidRPr="007B4634">
        <w:rPr>
          <w:rFonts w:ascii="Arial" w:hAnsi="Arial" w:cs="Arial"/>
        </w:rPr>
        <w:lastRenderedPageBreak/>
        <w:t>Semai benih pada bedengan dengan jarak 10 cm x 15 cm.</w:t>
      </w:r>
    </w:p>
    <w:p w14:paraId="09416F65" w14:textId="77777777" w:rsidR="001313CA" w:rsidRPr="007B4634" w:rsidRDefault="001313CA" w:rsidP="00A942E8">
      <w:pPr>
        <w:numPr>
          <w:ilvl w:val="0"/>
          <w:numId w:val="46"/>
        </w:numPr>
        <w:spacing w:line="360" w:lineRule="auto"/>
        <w:rPr>
          <w:rFonts w:ascii="Arial" w:hAnsi="Arial" w:cs="Arial"/>
        </w:rPr>
      </w:pPr>
      <w:r w:rsidRPr="007B4634">
        <w:rPr>
          <w:rFonts w:ascii="Arial" w:hAnsi="Arial" w:cs="Arial"/>
        </w:rPr>
        <w:t>Tutup benih tipis dengan tanah dan siram secara merata.</w:t>
      </w:r>
    </w:p>
    <w:p w14:paraId="2E5B293E" w14:textId="77777777" w:rsidR="001313CA" w:rsidRPr="007B4634" w:rsidRDefault="001313CA" w:rsidP="00A942E8">
      <w:pPr>
        <w:numPr>
          <w:ilvl w:val="0"/>
          <w:numId w:val="46"/>
        </w:numPr>
        <w:spacing w:line="360" w:lineRule="auto"/>
        <w:rPr>
          <w:rFonts w:ascii="Arial" w:hAnsi="Arial" w:cs="Arial"/>
        </w:rPr>
      </w:pPr>
      <w:r w:rsidRPr="007B4634">
        <w:rPr>
          <w:rFonts w:ascii="Arial" w:hAnsi="Arial" w:cs="Arial"/>
        </w:rPr>
        <w:t>Jaga kelembaban media dengan penyiraman rutin pagi dan sore hari.</w:t>
      </w:r>
    </w:p>
    <w:p w14:paraId="7A4A0829" w14:textId="0912DFC3" w:rsidR="001313CA" w:rsidRPr="0047600D" w:rsidRDefault="001313CA" w:rsidP="00A942E8">
      <w:pPr>
        <w:pStyle w:val="ListParagraph"/>
        <w:numPr>
          <w:ilvl w:val="0"/>
          <w:numId w:val="48"/>
        </w:numPr>
        <w:spacing w:line="360" w:lineRule="auto"/>
        <w:rPr>
          <w:rFonts w:ascii="Arial" w:hAnsi="Arial" w:cs="Arial"/>
        </w:rPr>
      </w:pPr>
      <w:r w:rsidRPr="0047600D">
        <w:rPr>
          <w:rFonts w:ascii="Arial" w:hAnsi="Arial" w:cs="Arial"/>
        </w:rPr>
        <w:t>Perawatan Bibit</w:t>
      </w:r>
    </w:p>
    <w:p w14:paraId="05280888" w14:textId="77777777" w:rsidR="001313CA" w:rsidRPr="007B4634" w:rsidRDefault="001313CA" w:rsidP="00A942E8">
      <w:pPr>
        <w:numPr>
          <w:ilvl w:val="0"/>
          <w:numId w:val="47"/>
        </w:numPr>
        <w:spacing w:line="360" w:lineRule="auto"/>
        <w:rPr>
          <w:rFonts w:ascii="Arial" w:hAnsi="Arial" w:cs="Arial"/>
        </w:rPr>
      </w:pPr>
      <w:r w:rsidRPr="007B4634">
        <w:rPr>
          <w:rFonts w:ascii="Arial" w:hAnsi="Arial" w:cs="Arial"/>
        </w:rPr>
        <w:t>Lakukan penyiraman teratur, terutama saat cuaca panas.</w:t>
      </w:r>
    </w:p>
    <w:p w14:paraId="6BDBF1CA" w14:textId="77777777" w:rsidR="001313CA" w:rsidRPr="007B4634" w:rsidRDefault="001313CA" w:rsidP="00A942E8">
      <w:pPr>
        <w:numPr>
          <w:ilvl w:val="0"/>
          <w:numId w:val="47"/>
        </w:numPr>
        <w:spacing w:line="360" w:lineRule="auto"/>
        <w:rPr>
          <w:rFonts w:ascii="Arial" w:hAnsi="Arial" w:cs="Arial"/>
        </w:rPr>
      </w:pPr>
      <w:r w:rsidRPr="007B4634">
        <w:rPr>
          <w:rFonts w:ascii="Arial" w:hAnsi="Arial" w:cs="Arial"/>
        </w:rPr>
        <w:t>Berikan pupuk organik cair setiap 2 minggu sekali.</w:t>
      </w:r>
    </w:p>
    <w:p w14:paraId="6FD7CEE9" w14:textId="77777777" w:rsidR="001313CA" w:rsidRPr="007B4634" w:rsidRDefault="001313CA" w:rsidP="00A942E8">
      <w:pPr>
        <w:numPr>
          <w:ilvl w:val="0"/>
          <w:numId w:val="47"/>
        </w:numPr>
        <w:spacing w:line="360" w:lineRule="auto"/>
        <w:rPr>
          <w:rFonts w:ascii="Arial" w:hAnsi="Arial" w:cs="Arial"/>
        </w:rPr>
      </w:pPr>
      <w:r w:rsidRPr="007B4634">
        <w:rPr>
          <w:rFonts w:ascii="Arial" w:hAnsi="Arial" w:cs="Arial"/>
        </w:rPr>
        <w:t>Pastikan bibit mendapatkan sinar matahari yang cukup.</w:t>
      </w:r>
    </w:p>
    <w:p w14:paraId="4529BCA7" w14:textId="77777777" w:rsidR="001313CA" w:rsidRPr="007B4634" w:rsidRDefault="001313CA" w:rsidP="00A942E8">
      <w:pPr>
        <w:numPr>
          <w:ilvl w:val="0"/>
          <w:numId w:val="47"/>
        </w:numPr>
        <w:spacing w:line="360" w:lineRule="auto"/>
        <w:rPr>
          <w:rFonts w:ascii="Arial" w:hAnsi="Arial" w:cs="Arial"/>
        </w:rPr>
      </w:pPr>
      <w:r w:rsidRPr="007B4634">
        <w:rPr>
          <w:rFonts w:ascii="Arial" w:hAnsi="Arial" w:cs="Arial"/>
        </w:rPr>
        <w:t>Lakukan pengendalian hama dan penyakit secara berkala.</w:t>
      </w:r>
    </w:p>
    <w:p w14:paraId="6D371DD2" w14:textId="77777777" w:rsidR="001313CA" w:rsidRPr="007B4634" w:rsidRDefault="001313CA" w:rsidP="00A942E8">
      <w:pPr>
        <w:numPr>
          <w:ilvl w:val="0"/>
          <w:numId w:val="47"/>
        </w:numPr>
        <w:spacing w:line="360" w:lineRule="auto"/>
        <w:rPr>
          <w:rFonts w:ascii="Arial" w:hAnsi="Arial" w:cs="Arial"/>
        </w:rPr>
      </w:pPr>
      <w:r w:rsidRPr="007B4634">
        <w:rPr>
          <w:rFonts w:ascii="Arial" w:hAnsi="Arial" w:cs="Arial"/>
        </w:rPr>
        <w:t>Setelah bibit memiliki 3-5 helai daun sehat, bibit siap dipindahkan ke polybag yang lebih besar atau langsung ke lahan.</w:t>
      </w:r>
    </w:p>
    <w:p w14:paraId="0AB8C188" w14:textId="77777777" w:rsidR="003A72F6" w:rsidRPr="001313CA" w:rsidRDefault="003A72F6" w:rsidP="003A72F6">
      <w:pPr>
        <w:spacing w:line="360" w:lineRule="auto"/>
        <w:rPr>
          <w:rFonts w:ascii="Arial" w:hAnsi="Arial" w:cs="Arial"/>
        </w:rPr>
      </w:pPr>
    </w:p>
    <w:p w14:paraId="5E5659D3" w14:textId="77777777" w:rsidR="00983D15" w:rsidRDefault="00983D15" w:rsidP="003A72F6">
      <w:pPr>
        <w:spacing w:line="360" w:lineRule="auto"/>
        <w:jc w:val="center"/>
        <w:rPr>
          <w:rFonts w:ascii="Arial" w:hAnsi="Arial" w:cs="Arial"/>
          <w:b/>
          <w:bCs/>
          <w:lang w:val="id-ID"/>
        </w:rPr>
        <w:sectPr w:rsidR="00983D15" w:rsidSect="006328CD">
          <w:pgSz w:w="12240" w:h="15840"/>
          <w:pgMar w:top="1701" w:right="1701" w:bottom="1701" w:left="2268" w:header="720" w:footer="720" w:gutter="0"/>
          <w:cols w:space="720"/>
          <w:docGrid w:linePitch="360"/>
        </w:sectPr>
      </w:pPr>
    </w:p>
    <w:p w14:paraId="542A7675" w14:textId="797D7DF7" w:rsidR="003A72F6" w:rsidRPr="003A72F6" w:rsidRDefault="003A72F6" w:rsidP="003A72F6">
      <w:pPr>
        <w:spacing w:line="360" w:lineRule="auto"/>
        <w:jc w:val="center"/>
        <w:rPr>
          <w:rFonts w:ascii="Arial" w:hAnsi="Arial" w:cs="Arial"/>
          <w:b/>
          <w:bCs/>
        </w:rPr>
      </w:pPr>
      <w:r>
        <w:rPr>
          <w:rFonts w:ascii="Arial" w:hAnsi="Arial" w:cs="Arial"/>
          <w:b/>
          <w:bCs/>
          <w:lang w:val="id-ID"/>
        </w:rPr>
        <w:lastRenderedPageBreak/>
        <w:t xml:space="preserve">IV. </w:t>
      </w:r>
      <w:r w:rsidRPr="003A72F6">
        <w:rPr>
          <w:rFonts w:ascii="Arial" w:hAnsi="Arial" w:cs="Arial"/>
          <w:b/>
          <w:bCs/>
        </w:rPr>
        <w:t>PENANAMAN</w:t>
      </w:r>
    </w:p>
    <w:p w14:paraId="7C0F5937" w14:textId="7CF7E2F9" w:rsidR="003A72F6" w:rsidRPr="003A72F6" w:rsidRDefault="003A72F6" w:rsidP="003A72F6">
      <w:pPr>
        <w:spacing w:line="360" w:lineRule="auto"/>
        <w:rPr>
          <w:rFonts w:ascii="Arial" w:hAnsi="Arial" w:cs="Arial"/>
          <w:b/>
          <w:bCs/>
        </w:rPr>
      </w:pPr>
      <w:r>
        <w:rPr>
          <w:rFonts w:ascii="Arial" w:hAnsi="Arial" w:cs="Arial"/>
          <w:b/>
          <w:bCs/>
        </w:rPr>
        <w:t xml:space="preserve">4.1 </w:t>
      </w:r>
      <w:r w:rsidRPr="003A72F6">
        <w:rPr>
          <w:rFonts w:ascii="Arial" w:hAnsi="Arial" w:cs="Arial"/>
          <w:b/>
          <w:bCs/>
        </w:rPr>
        <w:t>Tujuan</w:t>
      </w:r>
    </w:p>
    <w:p w14:paraId="79E674E3" w14:textId="77777777" w:rsidR="00D5488D" w:rsidRPr="00D5488D" w:rsidRDefault="00D5488D" w:rsidP="00A942E8">
      <w:pPr>
        <w:numPr>
          <w:ilvl w:val="0"/>
          <w:numId w:val="16"/>
        </w:numPr>
        <w:spacing w:line="360" w:lineRule="auto"/>
        <w:rPr>
          <w:rFonts w:ascii="Arial" w:hAnsi="Arial" w:cs="Arial"/>
        </w:rPr>
      </w:pPr>
      <w:r w:rsidRPr="00D5488D">
        <w:rPr>
          <w:rFonts w:ascii="Arial" w:hAnsi="Arial" w:cs="Arial"/>
        </w:rPr>
        <w:t>Memastikan tanaman jeruk tumbuh dengan baik di lahan pertanian dengan kondisi optimal.</w:t>
      </w:r>
    </w:p>
    <w:p w14:paraId="191F26DF" w14:textId="77777777" w:rsidR="00D5488D" w:rsidRPr="00D5488D" w:rsidRDefault="00D5488D" w:rsidP="00A942E8">
      <w:pPr>
        <w:numPr>
          <w:ilvl w:val="0"/>
          <w:numId w:val="16"/>
        </w:numPr>
        <w:spacing w:line="360" w:lineRule="auto"/>
        <w:rPr>
          <w:rFonts w:ascii="Arial" w:hAnsi="Arial" w:cs="Arial"/>
        </w:rPr>
      </w:pPr>
      <w:r w:rsidRPr="00D5488D">
        <w:rPr>
          <w:rFonts w:ascii="Arial" w:hAnsi="Arial" w:cs="Arial"/>
        </w:rPr>
        <w:t>Mengoptimalkan pertumbuhan awal tanaman dengan memberikan nutrisi yang cukup.</w:t>
      </w:r>
    </w:p>
    <w:p w14:paraId="3D485DD1" w14:textId="5B22FCF8" w:rsidR="003A72F6" w:rsidRPr="00D5488D" w:rsidRDefault="00D5488D" w:rsidP="00A942E8">
      <w:pPr>
        <w:numPr>
          <w:ilvl w:val="0"/>
          <w:numId w:val="16"/>
        </w:numPr>
        <w:spacing w:line="360" w:lineRule="auto"/>
        <w:rPr>
          <w:rFonts w:ascii="Arial" w:hAnsi="Arial" w:cs="Arial"/>
          <w:lang w:val="fr-FR"/>
        </w:rPr>
      </w:pPr>
      <w:r w:rsidRPr="00D5488D">
        <w:rPr>
          <w:rFonts w:ascii="Arial" w:hAnsi="Arial" w:cs="Arial"/>
          <w:lang w:val="fr-FR"/>
        </w:rPr>
        <w:t>Meminimalisir stres pada bibit saat proses pemindahan dari pembibitan ke lahan tanam.</w:t>
      </w:r>
    </w:p>
    <w:p w14:paraId="1C440075" w14:textId="2FDC48C4" w:rsidR="003A72F6" w:rsidRPr="003A72F6" w:rsidRDefault="003A72F6" w:rsidP="003A72F6">
      <w:pPr>
        <w:spacing w:line="360" w:lineRule="auto"/>
        <w:rPr>
          <w:rFonts w:ascii="Arial" w:hAnsi="Arial" w:cs="Arial"/>
          <w:b/>
          <w:bCs/>
        </w:rPr>
      </w:pPr>
      <w:r>
        <w:rPr>
          <w:rFonts w:ascii="Arial" w:hAnsi="Arial" w:cs="Arial"/>
          <w:b/>
          <w:bCs/>
        </w:rPr>
        <w:t xml:space="preserve">4.2 </w:t>
      </w:r>
      <w:r w:rsidRPr="003A72F6">
        <w:rPr>
          <w:rFonts w:ascii="Arial" w:hAnsi="Arial" w:cs="Arial"/>
          <w:b/>
          <w:bCs/>
        </w:rPr>
        <w:t>Ruang Lingkup</w:t>
      </w:r>
    </w:p>
    <w:p w14:paraId="08B2D836" w14:textId="77777777" w:rsidR="00D5488D" w:rsidRPr="00D5488D" w:rsidRDefault="00D5488D" w:rsidP="00A942E8">
      <w:pPr>
        <w:numPr>
          <w:ilvl w:val="0"/>
          <w:numId w:val="17"/>
        </w:numPr>
        <w:spacing w:line="360" w:lineRule="auto"/>
        <w:rPr>
          <w:rFonts w:ascii="Arial" w:hAnsi="Arial" w:cs="Arial"/>
        </w:rPr>
      </w:pPr>
      <w:r w:rsidRPr="00D5488D">
        <w:rPr>
          <w:rFonts w:ascii="Arial" w:hAnsi="Arial" w:cs="Arial"/>
        </w:rPr>
        <w:t>Pemilihan Lokasi Tanam: Menentukan area dengan sinar matahari penuh (minimal 6-8 jam per hari) dan tanah yang subur dengan pH antara 5,5-6,5.</w:t>
      </w:r>
    </w:p>
    <w:p w14:paraId="501D4D95" w14:textId="77777777" w:rsidR="00D5488D" w:rsidRPr="00D5488D" w:rsidRDefault="00D5488D" w:rsidP="00A942E8">
      <w:pPr>
        <w:numPr>
          <w:ilvl w:val="0"/>
          <w:numId w:val="17"/>
        </w:numPr>
        <w:spacing w:line="360" w:lineRule="auto"/>
        <w:rPr>
          <w:rFonts w:ascii="Arial" w:hAnsi="Arial" w:cs="Arial"/>
        </w:rPr>
      </w:pPr>
      <w:r w:rsidRPr="00D5488D">
        <w:rPr>
          <w:rFonts w:ascii="Arial" w:hAnsi="Arial" w:cs="Arial"/>
        </w:rPr>
        <w:t>Penentuan Jarak Tanam: Menggunakan pola tanam monokultur dengan jarak tanam 4 meter x 5 meter, menjaga sirkulasi udara yang baik, memaksimalkan penyerapan sinar matahari, dan memudahkan perawatan.</w:t>
      </w:r>
    </w:p>
    <w:p w14:paraId="6AC70322" w14:textId="0F362F4A" w:rsidR="003A72F6" w:rsidRPr="003A72F6" w:rsidRDefault="00D5488D" w:rsidP="00A942E8">
      <w:pPr>
        <w:numPr>
          <w:ilvl w:val="0"/>
          <w:numId w:val="17"/>
        </w:numPr>
        <w:spacing w:line="360" w:lineRule="auto"/>
        <w:rPr>
          <w:rFonts w:ascii="Arial" w:hAnsi="Arial" w:cs="Arial"/>
        </w:rPr>
      </w:pPr>
      <w:r w:rsidRPr="00D5488D">
        <w:rPr>
          <w:rFonts w:ascii="Arial" w:hAnsi="Arial" w:cs="Arial"/>
        </w:rPr>
        <w:t>Proses Pemindahan Bibit: Memastikan bibit dipindahkan dengan benar agar akar tidak rusak, serta memastikan bibit segera beradaptasi di lahan baru.</w:t>
      </w:r>
    </w:p>
    <w:p w14:paraId="6FD01C25" w14:textId="2B8A4E13" w:rsidR="003A72F6" w:rsidRPr="003A72F6" w:rsidRDefault="003A72F6" w:rsidP="003A72F6">
      <w:pPr>
        <w:spacing w:line="360" w:lineRule="auto"/>
        <w:rPr>
          <w:rFonts w:ascii="Arial" w:hAnsi="Arial" w:cs="Arial"/>
          <w:b/>
          <w:bCs/>
        </w:rPr>
      </w:pPr>
      <w:r>
        <w:rPr>
          <w:rFonts w:ascii="Arial" w:hAnsi="Arial" w:cs="Arial"/>
          <w:b/>
          <w:bCs/>
        </w:rPr>
        <w:t xml:space="preserve">4.3 </w:t>
      </w:r>
      <w:r w:rsidRPr="003A72F6">
        <w:rPr>
          <w:rFonts w:ascii="Arial" w:hAnsi="Arial" w:cs="Arial"/>
          <w:b/>
          <w:bCs/>
        </w:rPr>
        <w:t>Definisi</w:t>
      </w:r>
    </w:p>
    <w:p w14:paraId="1DD4ADC1" w14:textId="77777777" w:rsidR="003A72F6" w:rsidRPr="003A72F6" w:rsidRDefault="003A72F6" w:rsidP="003A72F6">
      <w:pPr>
        <w:spacing w:line="360" w:lineRule="auto"/>
        <w:rPr>
          <w:rFonts w:ascii="Arial" w:hAnsi="Arial" w:cs="Arial"/>
        </w:rPr>
      </w:pPr>
      <w:r w:rsidRPr="003A72F6">
        <w:rPr>
          <w:rFonts w:ascii="Arial" w:hAnsi="Arial" w:cs="Arial"/>
        </w:rPr>
        <w:t>Penanaman adalah proses memindahkan bibit jeruk dari tempat pembibitan ke lahan produksi.</w:t>
      </w:r>
    </w:p>
    <w:p w14:paraId="031A97C3" w14:textId="3EA4B328" w:rsidR="003A72F6" w:rsidRPr="003A72F6" w:rsidRDefault="003A72F6" w:rsidP="003A72F6">
      <w:pPr>
        <w:spacing w:line="360" w:lineRule="auto"/>
        <w:rPr>
          <w:rFonts w:ascii="Arial" w:hAnsi="Arial" w:cs="Arial"/>
          <w:b/>
          <w:bCs/>
        </w:rPr>
      </w:pPr>
      <w:r>
        <w:rPr>
          <w:rFonts w:ascii="Arial" w:hAnsi="Arial" w:cs="Arial"/>
          <w:b/>
          <w:bCs/>
        </w:rPr>
        <w:t xml:space="preserve">4.4 </w:t>
      </w:r>
      <w:r w:rsidRPr="003A72F6">
        <w:rPr>
          <w:rFonts w:ascii="Arial" w:hAnsi="Arial" w:cs="Arial"/>
          <w:b/>
          <w:bCs/>
        </w:rPr>
        <w:t>Alat dan Bahan</w:t>
      </w:r>
    </w:p>
    <w:p w14:paraId="1B8CAE55" w14:textId="77777777" w:rsidR="00D5488D" w:rsidRPr="00D5488D" w:rsidRDefault="00D5488D" w:rsidP="00A942E8">
      <w:pPr>
        <w:numPr>
          <w:ilvl w:val="0"/>
          <w:numId w:val="18"/>
        </w:numPr>
        <w:spacing w:line="360" w:lineRule="auto"/>
        <w:rPr>
          <w:rFonts w:ascii="Arial" w:hAnsi="Arial" w:cs="Arial"/>
        </w:rPr>
      </w:pPr>
      <w:r w:rsidRPr="00D5488D">
        <w:rPr>
          <w:rFonts w:ascii="Arial" w:hAnsi="Arial" w:cs="Arial"/>
        </w:rPr>
        <w:t>Cangkul atau Sekop: Membantu menggali lubang tanam dan menutup kembali dengan tanah.</w:t>
      </w:r>
    </w:p>
    <w:p w14:paraId="7F08BB7B" w14:textId="77777777" w:rsidR="00D5488D" w:rsidRPr="00D5488D" w:rsidRDefault="00D5488D" w:rsidP="00A942E8">
      <w:pPr>
        <w:numPr>
          <w:ilvl w:val="0"/>
          <w:numId w:val="18"/>
        </w:numPr>
        <w:spacing w:line="360" w:lineRule="auto"/>
        <w:rPr>
          <w:rFonts w:ascii="Arial" w:hAnsi="Arial" w:cs="Arial"/>
        </w:rPr>
      </w:pPr>
      <w:r w:rsidRPr="00D5488D">
        <w:rPr>
          <w:rFonts w:ascii="Arial" w:hAnsi="Arial" w:cs="Arial"/>
        </w:rPr>
        <w:t>Air: Digunakan untuk penyiraman awal agar tanah tetap lembap.</w:t>
      </w:r>
    </w:p>
    <w:p w14:paraId="0D0D5E44" w14:textId="77777777" w:rsidR="00D5488D" w:rsidRPr="00D5488D" w:rsidRDefault="00D5488D" w:rsidP="00A942E8">
      <w:pPr>
        <w:numPr>
          <w:ilvl w:val="0"/>
          <w:numId w:val="18"/>
        </w:numPr>
        <w:spacing w:line="360" w:lineRule="auto"/>
        <w:rPr>
          <w:rFonts w:ascii="Arial" w:hAnsi="Arial" w:cs="Arial"/>
        </w:rPr>
      </w:pPr>
      <w:r w:rsidRPr="00D5488D">
        <w:rPr>
          <w:rFonts w:ascii="Arial" w:hAnsi="Arial" w:cs="Arial"/>
        </w:rPr>
        <w:t>Pupuk Dasar: Menggunakan pupuk kandang yang telah matang atau pupuk NPK dengan perbandingan 15:15:15 sebagai sumber nutrisi awal.</w:t>
      </w:r>
    </w:p>
    <w:p w14:paraId="685EF9E7" w14:textId="54E5FE7D" w:rsidR="003A72F6" w:rsidRPr="003A72F6" w:rsidRDefault="00D5488D" w:rsidP="00A942E8">
      <w:pPr>
        <w:numPr>
          <w:ilvl w:val="0"/>
          <w:numId w:val="18"/>
        </w:numPr>
        <w:spacing w:line="360" w:lineRule="auto"/>
        <w:rPr>
          <w:rFonts w:ascii="Arial" w:hAnsi="Arial" w:cs="Arial"/>
        </w:rPr>
      </w:pPr>
      <w:r w:rsidRPr="00D5488D">
        <w:rPr>
          <w:rFonts w:ascii="Arial" w:hAnsi="Arial" w:cs="Arial"/>
        </w:rPr>
        <w:lastRenderedPageBreak/>
        <w:t>Alat Ukur pH Tanah: Untuk memastikan tingkat keasaman tanah sesuai dengan kebutuhan tanaman.</w:t>
      </w:r>
    </w:p>
    <w:p w14:paraId="1EA5F4DA" w14:textId="1136144A" w:rsidR="003A72F6" w:rsidRPr="003A72F6" w:rsidRDefault="003A72F6" w:rsidP="003A72F6">
      <w:pPr>
        <w:spacing w:line="360" w:lineRule="auto"/>
        <w:rPr>
          <w:rFonts w:ascii="Arial" w:hAnsi="Arial" w:cs="Arial"/>
          <w:b/>
          <w:bCs/>
        </w:rPr>
      </w:pPr>
      <w:r>
        <w:rPr>
          <w:rFonts w:ascii="Arial" w:hAnsi="Arial" w:cs="Arial"/>
          <w:b/>
          <w:bCs/>
        </w:rPr>
        <w:t xml:space="preserve">4.5 </w:t>
      </w:r>
      <w:r w:rsidRPr="003A72F6">
        <w:rPr>
          <w:rFonts w:ascii="Arial" w:hAnsi="Arial" w:cs="Arial"/>
          <w:b/>
          <w:bCs/>
        </w:rPr>
        <w:t>Langkah-langkah</w:t>
      </w:r>
    </w:p>
    <w:p w14:paraId="6F18BCC7"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Persiapan Lahan</w:t>
      </w:r>
    </w:p>
    <w:p w14:paraId="230F0C24" w14:textId="4C50F8DA"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Membersihkan</w:t>
      </w:r>
      <w:r w:rsidR="00D5488D" w:rsidRPr="00D5488D">
        <w:rPr>
          <w:rFonts w:ascii="Arial" w:hAnsi="Arial" w:cs="Arial"/>
        </w:rPr>
        <w:t xml:space="preserve"> lahan dari gulma, sisa tanaman, atau benda asing yang dapat mengganggu pertumbuhan bibit.</w:t>
      </w:r>
    </w:p>
    <w:p w14:paraId="13517FA5" w14:textId="7BB31B12"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Memastikan</w:t>
      </w:r>
      <w:r w:rsidR="00D5488D" w:rsidRPr="00D5488D">
        <w:rPr>
          <w:rFonts w:ascii="Arial" w:hAnsi="Arial" w:cs="Arial"/>
        </w:rPr>
        <w:t xml:space="preserve"> sistem drainase berfungsi baik untuk menghindari genangan air.</w:t>
      </w:r>
    </w:p>
    <w:p w14:paraId="389AAA1E"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Penentuan Pola Tanam</w:t>
      </w:r>
    </w:p>
    <w:p w14:paraId="207D1E30" w14:textId="1D60E95D"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Menggunakan</w:t>
      </w:r>
      <w:r w:rsidR="00D5488D" w:rsidRPr="00D5488D">
        <w:rPr>
          <w:rFonts w:ascii="Arial" w:hAnsi="Arial" w:cs="Arial"/>
        </w:rPr>
        <w:t xml:space="preserve"> pola monokultur dengan jarak tanam 4 meter x 5 meter.</w:t>
      </w:r>
    </w:p>
    <w:p w14:paraId="7AFBD061" w14:textId="77777777" w:rsidR="00D5488D" w:rsidRPr="00D5488D" w:rsidRDefault="00D5488D" w:rsidP="00A942E8">
      <w:pPr>
        <w:numPr>
          <w:ilvl w:val="1"/>
          <w:numId w:val="49"/>
        </w:numPr>
        <w:tabs>
          <w:tab w:val="num" w:pos="1440"/>
        </w:tabs>
        <w:spacing w:line="360" w:lineRule="auto"/>
        <w:rPr>
          <w:rFonts w:ascii="Arial" w:hAnsi="Arial" w:cs="Arial"/>
        </w:rPr>
      </w:pPr>
      <w:r w:rsidRPr="00D5488D">
        <w:rPr>
          <w:rFonts w:ascii="Arial" w:hAnsi="Arial" w:cs="Arial"/>
        </w:rPr>
        <w:t>Dengan luas lahan 2.400 m² hingga 4.000 m², jumlah bibit yang dibutuhkan berkisar antara 120 hingga 300 bibit tergantung pada kerapatan tanam.</w:t>
      </w:r>
    </w:p>
    <w:p w14:paraId="29761B3E"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Pembuatan Lubang Tanam</w:t>
      </w:r>
    </w:p>
    <w:p w14:paraId="32FFD2B2" w14:textId="721C47BB"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Membuat</w:t>
      </w:r>
      <w:r w:rsidR="00D5488D" w:rsidRPr="00D5488D">
        <w:rPr>
          <w:rFonts w:ascii="Arial" w:hAnsi="Arial" w:cs="Arial"/>
        </w:rPr>
        <w:t xml:space="preserve"> lubang dengan dimensi kedalaman 30-50 cm dan lebar sekitar 50 cm.</w:t>
      </w:r>
    </w:p>
    <w:p w14:paraId="1B42C0D8" w14:textId="77777777" w:rsidR="00D5488D" w:rsidRPr="00D5488D" w:rsidRDefault="00D5488D" w:rsidP="00A942E8">
      <w:pPr>
        <w:numPr>
          <w:ilvl w:val="1"/>
          <w:numId w:val="49"/>
        </w:numPr>
        <w:tabs>
          <w:tab w:val="num" w:pos="1440"/>
        </w:tabs>
        <w:spacing w:line="360" w:lineRule="auto"/>
        <w:rPr>
          <w:rFonts w:ascii="Arial" w:hAnsi="Arial" w:cs="Arial"/>
        </w:rPr>
      </w:pPr>
      <w:r w:rsidRPr="00D5488D">
        <w:rPr>
          <w:rFonts w:ascii="Arial" w:hAnsi="Arial" w:cs="Arial"/>
        </w:rPr>
        <w:t>Lubang yang cukup besar memastikan akar dapat berkembang dengan baik.</w:t>
      </w:r>
    </w:p>
    <w:p w14:paraId="6AECF190"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Pemberian Pupuk Dasar</w:t>
      </w:r>
    </w:p>
    <w:p w14:paraId="1EFC0C03" w14:textId="262BBBB3"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Mencampurkan</w:t>
      </w:r>
      <w:r w:rsidR="00D5488D" w:rsidRPr="00D5488D">
        <w:rPr>
          <w:rFonts w:ascii="Arial" w:hAnsi="Arial" w:cs="Arial"/>
        </w:rPr>
        <w:t xml:space="preserve"> tanah galian dengan pupuk kandang atau pupuk NPK sebanyak 2-3 kg per lubang.</w:t>
      </w:r>
    </w:p>
    <w:p w14:paraId="46659BBE" w14:textId="33C165A6"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Membiarkan</w:t>
      </w:r>
      <w:r w:rsidR="00D5488D" w:rsidRPr="00D5488D">
        <w:rPr>
          <w:rFonts w:ascii="Arial" w:hAnsi="Arial" w:cs="Arial"/>
        </w:rPr>
        <w:t xml:space="preserve"> selama 5-7 hari agar unsur hara terserap dengan baik oleh tanah.</w:t>
      </w:r>
    </w:p>
    <w:p w14:paraId="43149AE5"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Pemindahan Bibit</w:t>
      </w:r>
    </w:p>
    <w:p w14:paraId="088718FD" w14:textId="68E0C2A5"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Menyiram</w:t>
      </w:r>
      <w:r w:rsidR="00D5488D" w:rsidRPr="00D5488D">
        <w:rPr>
          <w:rFonts w:ascii="Arial" w:hAnsi="Arial" w:cs="Arial"/>
        </w:rPr>
        <w:t xml:space="preserve"> bibit sebelum dipindahkan untuk menjaga kelembapan media tanam.</w:t>
      </w:r>
    </w:p>
    <w:p w14:paraId="41D65490" w14:textId="4ED5E18C"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Melepaskan</w:t>
      </w:r>
      <w:r w:rsidR="00D5488D" w:rsidRPr="00D5488D">
        <w:rPr>
          <w:rFonts w:ascii="Arial" w:hAnsi="Arial" w:cs="Arial"/>
        </w:rPr>
        <w:t xml:space="preserve"> bibit dari polybag dengan hati-hati agar tidak merusak akar.</w:t>
      </w:r>
    </w:p>
    <w:p w14:paraId="5676EA0F" w14:textId="77777777" w:rsidR="00D5488D" w:rsidRPr="00D5488D" w:rsidRDefault="00D5488D" w:rsidP="00A942E8">
      <w:pPr>
        <w:numPr>
          <w:ilvl w:val="1"/>
          <w:numId w:val="49"/>
        </w:numPr>
        <w:tabs>
          <w:tab w:val="num" w:pos="1440"/>
        </w:tabs>
        <w:spacing w:line="360" w:lineRule="auto"/>
        <w:rPr>
          <w:rFonts w:ascii="Arial" w:hAnsi="Arial" w:cs="Arial"/>
        </w:rPr>
      </w:pPr>
      <w:r w:rsidRPr="00D5488D">
        <w:rPr>
          <w:rFonts w:ascii="Arial" w:hAnsi="Arial" w:cs="Arial"/>
        </w:rPr>
        <w:t>Jika ada akar yang melilit, luruskan dengan lembut untuk mendukung pertumbuhan normal.</w:t>
      </w:r>
    </w:p>
    <w:p w14:paraId="2AFE21CF"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Penanaman Bibit</w:t>
      </w:r>
    </w:p>
    <w:p w14:paraId="7263CC4D" w14:textId="7A1F2193"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lastRenderedPageBreak/>
        <w:t>Meletakkan</w:t>
      </w:r>
      <w:r w:rsidR="00D5488D" w:rsidRPr="00D5488D">
        <w:rPr>
          <w:rFonts w:ascii="Arial" w:hAnsi="Arial" w:cs="Arial"/>
        </w:rPr>
        <w:t xml:space="preserve"> bibit di tengah lubang tanam dengan posisi tegak lurus.</w:t>
      </w:r>
    </w:p>
    <w:p w14:paraId="79A19876" w14:textId="413C4C7E"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Memastikan</w:t>
      </w:r>
      <w:r w:rsidR="00D5488D" w:rsidRPr="00D5488D">
        <w:rPr>
          <w:rFonts w:ascii="Arial" w:hAnsi="Arial" w:cs="Arial"/>
        </w:rPr>
        <w:t xml:space="preserve"> perakaran menyebar merata ke segala arah.</w:t>
      </w:r>
    </w:p>
    <w:p w14:paraId="4762D5B0" w14:textId="26619AFA"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Menutup</w:t>
      </w:r>
      <w:r w:rsidR="00D5488D" w:rsidRPr="00D5488D">
        <w:rPr>
          <w:rFonts w:ascii="Arial" w:hAnsi="Arial" w:cs="Arial"/>
        </w:rPr>
        <w:t xml:space="preserve"> lubang dengan tanah secara perlahan hingga setinggi leher akar, kemudian padatkan tanah di sekitar batang.</w:t>
      </w:r>
    </w:p>
    <w:p w14:paraId="35AC8D4A"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Penyiraman Awal</w:t>
      </w:r>
    </w:p>
    <w:p w14:paraId="37B52D3F" w14:textId="4137A9BC"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Melakukan</w:t>
      </w:r>
      <w:r w:rsidR="00D5488D" w:rsidRPr="00D5488D">
        <w:rPr>
          <w:rFonts w:ascii="Arial" w:hAnsi="Arial" w:cs="Arial"/>
        </w:rPr>
        <w:t xml:space="preserve"> penyiraman secukupnya untuk menjaga kelembapan tanah.</w:t>
      </w:r>
    </w:p>
    <w:p w14:paraId="3C9589CD" w14:textId="151D332E"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Menghindari</w:t>
      </w:r>
      <w:r w:rsidR="00D5488D" w:rsidRPr="00D5488D">
        <w:rPr>
          <w:rFonts w:ascii="Arial" w:hAnsi="Arial" w:cs="Arial"/>
        </w:rPr>
        <w:t xml:space="preserve"> genangan air di sekitar batang bibit.</w:t>
      </w:r>
    </w:p>
    <w:p w14:paraId="4FD454FD" w14:textId="77777777" w:rsidR="00D5488D" w:rsidRPr="00D5488D" w:rsidRDefault="00D5488D" w:rsidP="00A942E8">
      <w:pPr>
        <w:numPr>
          <w:ilvl w:val="0"/>
          <w:numId w:val="49"/>
        </w:numPr>
        <w:tabs>
          <w:tab w:val="num" w:pos="720"/>
        </w:tabs>
        <w:spacing w:line="360" w:lineRule="auto"/>
        <w:rPr>
          <w:rFonts w:ascii="Arial" w:hAnsi="Arial" w:cs="Arial"/>
        </w:rPr>
      </w:pPr>
      <w:r w:rsidRPr="00D5488D">
        <w:rPr>
          <w:rFonts w:ascii="Arial" w:hAnsi="Arial" w:cs="Arial"/>
        </w:rPr>
        <w:t>Pemeliharaan Awal</w:t>
      </w:r>
    </w:p>
    <w:p w14:paraId="1FCD4DBF" w14:textId="7957AA76" w:rsidR="00D5488D" w:rsidRPr="00D5488D" w:rsidRDefault="003209C6" w:rsidP="00A942E8">
      <w:pPr>
        <w:numPr>
          <w:ilvl w:val="1"/>
          <w:numId w:val="49"/>
        </w:numPr>
        <w:tabs>
          <w:tab w:val="num" w:pos="1440"/>
        </w:tabs>
        <w:spacing w:line="360" w:lineRule="auto"/>
        <w:rPr>
          <w:rFonts w:ascii="Arial" w:hAnsi="Arial" w:cs="Arial"/>
        </w:rPr>
      </w:pPr>
      <w:r>
        <w:rPr>
          <w:rFonts w:ascii="Arial" w:hAnsi="Arial" w:cs="Arial"/>
          <w:lang w:val="id-ID"/>
        </w:rPr>
        <w:t>Memasang</w:t>
      </w:r>
      <w:r w:rsidR="00D5488D" w:rsidRPr="00D5488D">
        <w:rPr>
          <w:rFonts w:ascii="Arial" w:hAnsi="Arial" w:cs="Arial"/>
        </w:rPr>
        <w:t xml:space="preserve"> mulsa organik (jerami atau sekam) di sekitar pangkal tanaman untuk menjaga kelembapan tanah.</w:t>
      </w:r>
    </w:p>
    <w:p w14:paraId="222C5814" w14:textId="5C0FFD39" w:rsidR="00D5488D" w:rsidRPr="00D5488D" w:rsidRDefault="003209C6" w:rsidP="00A942E8">
      <w:pPr>
        <w:numPr>
          <w:ilvl w:val="1"/>
          <w:numId w:val="49"/>
        </w:numPr>
        <w:tabs>
          <w:tab w:val="num" w:pos="1440"/>
        </w:tabs>
        <w:spacing w:line="360" w:lineRule="auto"/>
        <w:rPr>
          <w:rFonts w:ascii="Arial" w:hAnsi="Arial" w:cs="Arial"/>
          <w:lang w:val="fr-FR"/>
        </w:rPr>
      </w:pPr>
      <w:r>
        <w:rPr>
          <w:rFonts w:ascii="Arial" w:hAnsi="Arial" w:cs="Arial"/>
          <w:lang w:val="id-ID"/>
        </w:rPr>
        <w:t>Memantau</w:t>
      </w:r>
      <w:r w:rsidR="00D5488D" w:rsidRPr="00D5488D">
        <w:rPr>
          <w:rFonts w:ascii="Arial" w:hAnsi="Arial" w:cs="Arial"/>
          <w:lang w:val="fr-FR"/>
        </w:rPr>
        <w:t xml:space="preserve"> kondisi tanaman secara rutin untuk mendeteksi adanya serangan hama atau penyakit.</w:t>
      </w:r>
    </w:p>
    <w:p w14:paraId="4FD6D680" w14:textId="1660EC8F" w:rsidR="003A72F6" w:rsidRPr="00D5488D" w:rsidRDefault="003A72F6" w:rsidP="00D5488D">
      <w:pPr>
        <w:spacing w:line="360" w:lineRule="auto"/>
        <w:rPr>
          <w:rFonts w:ascii="Arial" w:hAnsi="Arial" w:cs="Arial"/>
          <w:lang w:val="fr-FR"/>
        </w:rPr>
      </w:pPr>
    </w:p>
    <w:p w14:paraId="07AEABCD" w14:textId="77777777" w:rsidR="001412C1" w:rsidRPr="00D5488D" w:rsidRDefault="001412C1" w:rsidP="001412C1">
      <w:pPr>
        <w:spacing w:line="360" w:lineRule="auto"/>
        <w:rPr>
          <w:rFonts w:ascii="Arial" w:hAnsi="Arial" w:cs="Arial"/>
          <w:lang w:val="fr-FR"/>
        </w:rPr>
      </w:pPr>
    </w:p>
    <w:p w14:paraId="76C67EE8" w14:textId="77777777" w:rsidR="00EE6219" w:rsidRDefault="00EE6219" w:rsidP="003A72F6">
      <w:pPr>
        <w:spacing w:line="360" w:lineRule="auto"/>
        <w:jc w:val="center"/>
        <w:rPr>
          <w:rFonts w:ascii="Arial" w:hAnsi="Arial" w:cs="Arial"/>
          <w:b/>
          <w:bCs/>
          <w:lang w:val="id-ID"/>
        </w:rPr>
      </w:pPr>
    </w:p>
    <w:p w14:paraId="37FF7F65" w14:textId="77777777" w:rsidR="00EE6219" w:rsidRDefault="00EE6219" w:rsidP="003A72F6">
      <w:pPr>
        <w:spacing w:line="360" w:lineRule="auto"/>
        <w:jc w:val="center"/>
        <w:rPr>
          <w:rFonts w:ascii="Arial" w:hAnsi="Arial" w:cs="Arial"/>
          <w:b/>
          <w:bCs/>
          <w:lang w:val="id-ID"/>
        </w:rPr>
      </w:pPr>
    </w:p>
    <w:p w14:paraId="5FC71BEF" w14:textId="77777777" w:rsidR="00EE6219" w:rsidRDefault="00EE6219" w:rsidP="003A72F6">
      <w:pPr>
        <w:spacing w:line="360" w:lineRule="auto"/>
        <w:jc w:val="center"/>
        <w:rPr>
          <w:rFonts w:ascii="Arial" w:hAnsi="Arial" w:cs="Arial"/>
          <w:b/>
          <w:bCs/>
          <w:lang w:val="id-ID"/>
        </w:rPr>
      </w:pPr>
    </w:p>
    <w:p w14:paraId="74877C48" w14:textId="77777777" w:rsidR="00EE6219" w:rsidRDefault="00EE6219" w:rsidP="003A72F6">
      <w:pPr>
        <w:spacing w:line="360" w:lineRule="auto"/>
        <w:jc w:val="center"/>
        <w:rPr>
          <w:rFonts w:ascii="Arial" w:hAnsi="Arial" w:cs="Arial"/>
          <w:b/>
          <w:bCs/>
          <w:lang w:val="id-ID"/>
        </w:rPr>
      </w:pPr>
    </w:p>
    <w:p w14:paraId="0CB7DBE8" w14:textId="77777777" w:rsidR="00EE6219" w:rsidRDefault="00EE6219" w:rsidP="003A72F6">
      <w:pPr>
        <w:spacing w:line="360" w:lineRule="auto"/>
        <w:jc w:val="center"/>
        <w:rPr>
          <w:rFonts w:ascii="Arial" w:hAnsi="Arial" w:cs="Arial"/>
          <w:b/>
          <w:bCs/>
          <w:lang w:val="id-ID"/>
        </w:rPr>
      </w:pPr>
    </w:p>
    <w:p w14:paraId="047C0F9A" w14:textId="77777777" w:rsidR="00EE6219" w:rsidRDefault="00EE6219" w:rsidP="003A72F6">
      <w:pPr>
        <w:spacing w:line="360" w:lineRule="auto"/>
        <w:jc w:val="center"/>
        <w:rPr>
          <w:rFonts w:ascii="Arial" w:hAnsi="Arial" w:cs="Arial"/>
          <w:b/>
          <w:bCs/>
          <w:lang w:val="id-ID"/>
        </w:rPr>
      </w:pPr>
    </w:p>
    <w:p w14:paraId="3044A2AC" w14:textId="77777777" w:rsidR="000A0D67" w:rsidRDefault="000A0D67" w:rsidP="003A72F6">
      <w:pPr>
        <w:spacing w:line="360" w:lineRule="auto"/>
        <w:jc w:val="center"/>
        <w:rPr>
          <w:rFonts w:ascii="Arial" w:hAnsi="Arial" w:cs="Arial"/>
          <w:b/>
          <w:bCs/>
          <w:lang w:val="id-ID"/>
        </w:rPr>
        <w:sectPr w:rsidR="000A0D67" w:rsidSect="006328CD">
          <w:pgSz w:w="12240" w:h="15840"/>
          <w:pgMar w:top="1701" w:right="1701" w:bottom="1701" w:left="2268" w:header="720" w:footer="720" w:gutter="0"/>
          <w:cols w:space="720"/>
          <w:docGrid w:linePitch="360"/>
        </w:sectPr>
      </w:pPr>
    </w:p>
    <w:p w14:paraId="2F396B04" w14:textId="4CAD528C" w:rsidR="003A72F6" w:rsidRPr="003A72F6" w:rsidRDefault="003A72F6" w:rsidP="003A72F6">
      <w:pPr>
        <w:spacing w:line="360" w:lineRule="auto"/>
        <w:jc w:val="center"/>
        <w:rPr>
          <w:rFonts w:ascii="Arial" w:hAnsi="Arial" w:cs="Arial"/>
          <w:b/>
          <w:bCs/>
        </w:rPr>
      </w:pPr>
      <w:r>
        <w:rPr>
          <w:rFonts w:ascii="Arial" w:hAnsi="Arial" w:cs="Arial"/>
          <w:b/>
          <w:bCs/>
          <w:lang w:val="id-ID"/>
        </w:rPr>
        <w:lastRenderedPageBreak/>
        <w:t>V</w:t>
      </w:r>
      <w:r w:rsidRPr="003A72F6">
        <w:rPr>
          <w:rFonts w:ascii="Arial" w:hAnsi="Arial" w:cs="Arial"/>
          <w:b/>
          <w:bCs/>
        </w:rPr>
        <w:t>. PEMUPUKAN</w:t>
      </w:r>
    </w:p>
    <w:p w14:paraId="48CB4C99" w14:textId="27178FF1" w:rsidR="003A72F6" w:rsidRPr="003A72F6" w:rsidRDefault="003A72F6" w:rsidP="003A72F6">
      <w:pPr>
        <w:spacing w:line="360" w:lineRule="auto"/>
        <w:rPr>
          <w:rFonts w:ascii="Arial" w:hAnsi="Arial" w:cs="Arial"/>
          <w:b/>
          <w:bCs/>
        </w:rPr>
      </w:pPr>
      <w:r>
        <w:rPr>
          <w:rFonts w:ascii="Arial" w:hAnsi="Arial" w:cs="Arial"/>
          <w:b/>
          <w:bCs/>
        </w:rPr>
        <w:t xml:space="preserve">5.1 </w:t>
      </w:r>
      <w:r w:rsidRPr="003A72F6">
        <w:rPr>
          <w:rFonts w:ascii="Arial" w:hAnsi="Arial" w:cs="Arial"/>
          <w:b/>
          <w:bCs/>
        </w:rPr>
        <w:t>Tujuan</w:t>
      </w:r>
    </w:p>
    <w:p w14:paraId="2111AF9A" w14:textId="77777777" w:rsidR="000A0D67" w:rsidRPr="000A0D67" w:rsidRDefault="000A0D67" w:rsidP="00A942E8">
      <w:pPr>
        <w:numPr>
          <w:ilvl w:val="0"/>
          <w:numId w:val="19"/>
        </w:numPr>
        <w:spacing w:line="360" w:lineRule="auto"/>
        <w:rPr>
          <w:rFonts w:ascii="Arial" w:hAnsi="Arial" w:cs="Arial"/>
        </w:rPr>
      </w:pPr>
      <w:r w:rsidRPr="000A0D67">
        <w:rPr>
          <w:rFonts w:ascii="Arial" w:hAnsi="Arial" w:cs="Arial"/>
        </w:rPr>
        <w:t>Memberikan nutrisi yang diperlukan untuk mendukung pertumbuhan vegetatif dan generatif tanaman jeruk.</w:t>
      </w:r>
    </w:p>
    <w:p w14:paraId="3E8A5F97" w14:textId="77777777" w:rsidR="000A0D67" w:rsidRPr="000A0D67" w:rsidRDefault="000A0D67" w:rsidP="00A942E8">
      <w:pPr>
        <w:numPr>
          <w:ilvl w:val="0"/>
          <w:numId w:val="19"/>
        </w:numPr>
        <w:spacing w:line="360" w:lineRule="auto"/>
        <w:rPr>
          <w:rFonts w:ascii="Arial" w:hAnsi="Arial" w:cs="Arial"/>
        </w:rPr>
      </w:pPr>
      <w:r w:rsidRPr="000A0D67">
        <w:rPr>
          <w:rFonts w:ascii="Arial" w:hAnsi="Arial" w:cs="Arial"/>
        </w:rPr>
        <w:t>Meningkatkan produktivitas dan kualitas buah Jeruk Siam Madu.</w:t>
      </w:r>
    </w:p>
    <w:p w14:paraId="39471912" w14:textId="5D8209FB" w:rsidR="003A72F6" w:rsidRPr="003A72F6" w:rsidRDefault="000A0D67" w:rsidP="00A942E8">
      <w:pPr>
        <w:numPr>
          <w:ilvl w:val="0"/>
          <w:numId w:val="19"/>
        </w:numPr>
        <w:spacing w:line="360" w:lineRule="auto"/>
        <w:rPr>
          <w:rFonts w:ascii="Arial" w:hAnsi="Arial" w:cs="Arial"/>
        </w:rPr>
      </w:pPr>
      <w:r w:rsidRPr="000A0D67">
        <w:rPr>
          <w:rFonts w:ascii="Arial" w:hAnsi="Arial" w:cs="Arial"/>
        </w:rPr>
        <w:t>Memperbaiki struktur tanah dan menjaga keseimbangan unsur hara di sekitar perakaran tanaman.</w:t>
      </w:r>
    </w:p>
    <w:p w14:paraId="77999FA7" w14:textId="03A83DC9" w:rsidR="003A72F6" w:rsidRPr="003A72F6" w:rsidRDefault="003A72F6" w:rsidP="003A72F6">
      <w:pPr>
        <w:spacing w:line="360" w:lineRule="auto"/>
        <w:rPr>
          <w:rFonts w:ascii="Arial" w:hAnsi="Arial" w:cs="Arial"/>
          <w:b/>
          <w:bCs/>
        </w:rPr>
      </w:pPr>
      <w:r>
        <w:rPr>
          <w:rFonts w:ascii="Arial" w:hAnsi="Arial" w:cs="Arial"/>
          <w:b/>
          <w:bCs/>
        </w:rPr>
        <w:t xml:space="preserve">5.2 </w:t>
      </w:r>
      <w:r w:rsidRPr="003A72F6">
        <w:rPr>
          <w:rFonts w:ascii="Arial" w:hAnsi="Arial" w:cs="Arial"/>
          <w:b/>
          <w:bCs/>
        </w:rPr>
        <w:t>Ruang Lingkup</w:t>
      </w:r>
    </w:p>
    <w:p w14:paraId="6CD1705F" w14:textId="77777777" w:rsidR="000565F8" w:rsidRPr="000565F8" w:rsidRDefault="000565F8" w:rsidP="00A942E8">
      <w:pPr>
        <w:numPr>
          <w:ilvl w:val="0"/>
          <w:numId w:val="20"/>
        </w:numPr>
        <w:spacing w:line="360" w:lineRule="auto"/>
        <w:rPr>
          <w:rFonts w:ascii="Arial" w:hAnsi="Arial" w:cs="Arial"/>
        </w:rPr>
      </w:pPr>
      <w:r w:rsidRPr="000565F8">
        <w:rPr>
          <w:rFonts w:ascii="Arial" w:hAnsi="Arial" w:cs="Arial"/>
        </w:rPr>
        <w:t>Jenis Pupuk yang Digunakan: Meliputi pupuk organik seperti pupuk kandang atau kompos, serta pupuk anorganik seperti NPK, Urea, dan KCl.</w:t>
      </w:r>
    </w:p>
    <w:p w14:paraId="0DA45BA1" w14:textId="39D0ED64" w:rsidR="003A72F6" w:rsidRPr="003A72F6" w:rsidRDefault="000565F8" w:rsidP="00A942E8">
      <w:pPr>
        <w:numPr>
          <w:ilvl w:val="0"/>
          <w:numId w:val="20"/>
        </w:numPr>
        <w:spacing w:line="360" w:lineRule="auto"/>
        <w:rPr>
          <w:rFonts w:ascii="Arial" w:hAnsi="Arial" w:cs="Arial"/>
        </w:rPr>
      </w:pPr>
      <w:r w:rsidRPr="000565F8">
        <w:rPr>
          <w:rFonts w:ascii="Arial" w:hAnsi="Arial" w:cs="Arial"/>
        </w:rPr>
        <w:t>Waktu dan Dosis Pemupukan: Menyesuaikan dosis berdasarkan umur tanaman, kebutuhan nutrisi, dan kondisi tanah.</w:t>
      </w:r>
    </w:p>
    <w:p w14:paraId="755BD5B3" w14:textId="6C1207C6" w:rsidR="003A72F6" w:rsidRPr="003A72F6" w:rsidRDefault="003A72F6" w:rsidP="003A72F6">
      <w:pPr>
        <w:spacing w:line="360" w:lineRule="auto"/>
        <w:rPr>
          <w:rFonts w:ascii="Arial" w:hAnsi="Arial" w:cs="Arial"/>
          <w:b/>
          <w:bCs/>
        </w:rPr>
      </w:pPr>
      <w:r>
        <w:rPr>
          <w:rFonts w:ascii="Arial" w:hAnsi="Arial" w:cs="Arial"/>
          <w:b/>
          <w:bCs/>
        </w:rPr>
        <w:t xml:space="preserve">5.3 </w:t>
      </w:r>
      <w:r w:rsidRPr="003A72F6">
        <w:rPr>
          <w:rFonts w:ascii="Arial" w:hAnsi="Arial" w:cs="Arial"/>
          <w:b/>
          <w:bCs/>
        </w:rPr>
        <w:t>Definisi</w:t>
      </w:r>
    </w:p>
    <w:p w14:paraId="5F22264B" w14:textId="77777777" w:rsidR="003A72F6" w:rsidRPr="003A72F6" w:rsidRDefault="003A72F6" w:rsidP="003A72F6">
      <w:pPr>
        <w:spacing w:line="360" w:lineRule="auto"/>
        <w:rPr>
          <w:rFonts w:ascii="Arial" w:hAnsi="Arial" w:cs="Arial"/>
        </w:rPr>
      </w:pPr>
      <w:r w:rsidRPr="003A72F6">
        <w:rPr>
          <w:rFonts w:ascii="Arial" w:hAnsi="Arial" w:cs="Arial"/>
        </w:rPr>
        <w:t>Pemupukan adalah pemberian nutrisi berupa pupuk organik maupun anorganik untuk meningkatkan kesuburan tanah dan pertumbuhan tanaman jeruk.</w:t>
      </w:r>
    </w:p>
    <w:p w14:paraId="3C23E53C" w14:textId="2C6ADEC7" w:rsidR="003A72F6" w:rsidRPr="003A72F6" w:rsidRDefault="003A72F6" w:rsidP="003A72F6">
      <w:pPr>
        <w:spacing w:line="360" w:lineRule="auto"/>
        <w:rPr>
          <w:rFonts w:ascii="Arial" w:hAnsi="Arial" w:cs="Arial"/>
          <w:b/>
          <w:bCs/>
        </w:rPr>
      </w:pPr>
      <w:r>
        <w:rPr>
          <w:rFonts w:ascii="Arial" w:hAnsi="Arial" w:cs="Arial"/>
          <w:b/>
          <w:bCs/>
        </w:rPr>
        <w:t xml:space="preserve">5.4 </w:t>
      </w:r>
      <w:r w:rsidRPr="003A72F6">
        <w:rPr>
          <w:rFonts w:ascii="Arial" w:hAnsi="Arial" w:cs="Arial"/>
          <w:b/>
          <w:bCs/>
        </w:rPr>
        <w:t>Alat dan Bahan</w:t>
      </w:r>
    </w:p>
    <w:p w14:paraId="59EFF497" w14:textId="77777777" w:rsidR="000565F8" w:rsidRPr="000565F8" w:rsidRDefault="000565F8" w:rsidP="00A942E8">
      <w:pPr>
        <w:numPr>
          <w:ilvl w:val="0"/>
          <w:numId w:val="21"/>
        </w:numPr>
        <w:spacing w:line="360" w:lineRule="auto"/>
        <w:rPr>
          <w:rFonts w:ascii="Arial" w:hAnsi="Arial" w:cs="Arial"/>
        </w:rPr>
      </w:pPr>
      <w:r w:rsidRPr="000565F8">
        <w:rPr>
          <w:rFonts w:ascii="Arial" w:hAnsi="Arial" w:cs="Arial"/>
        </w:rPr>
        <w:t>Pupuk Organik: Pupuk kandang (sapi, kambing, ayam) atau kompos yang telah terfermentasi sempurna.</w:t>
      </w:r>
    </w:p>
    <w:p w14:paraId="65872669" w14:textId="77777777" w:rsidR="000565F8" w:rsidRPr="000565F8" w:rsidRDefault="000565F8" w:rsidP="00A942E8">
      <w:pPr>
        <w:numPr>
          <w:ilvl w:val="0"/>
          <w:numId w:val="21"/>
        </w:numPr>
        <w:spacing w:line="360" w:lineRule="auto"/>
        <w:rPr>
          <w:rFonts w:ascii="Arial" w:hAnsi="Arial" w:cs="Arial"/>
        </w:rPr>
      </w:pPr>
      <w:r w:rsidRPr="000565F8">
        <w:rPr>
          <w:rFonts w:ascii="Arial" w:hAnsi="Arial" w:cs="Arial"/>
        </w:rPr>
        <w:t>Pupuk Anorganik: NPK (15:15:15), Urea (46% Nitrogen), dan KCl (Muriate of Potash).</w:t>
      </w:r>
    </w:p>
    <w:p w14:paraId="0CD97705" w14:textId="77777777" w:rsidR="000565F8" w:rsidRPr="000565F8" w:rsidRDefault="000565F8" w:rsidP="00A942E8">
      <w:pPr>
        <w:numPr>
          <w:ilvl w:val="0"/>
          <w:numId w:val="21"/>
        </w:numPr>
        <w:spacing w:line="360" w:lineRule="auto"/>
        <w:rPr>
          <w:rFonts w:ascii="Arial" w:hAnsi="Arial" w:cs="Arial"/>
        </w:rPr>
      </w:pPr>
      <w:r w:rsidRPr="000565F8">
        <w:rPr>
          <w:rFonts w:ascii="Arial" w:hAnsi="Arial" w:cs="Arial"/>
        </w:rPr>
        <w:t>Alat Penyebar Pupuk: Ember, sekop kecil, atau cangkul untuk meratakan pupuk di sekitar tanaman.</w:t>
      </w:r>
    </w:p>
    <w:p w14:paraId="0DB7AB60" w14:textId="77777777" w:rsidR="000565F8" w:rsidRPr="000565F8" w:rsidRDefault="000565F8" w:rsidP="00A942E8">
      <w:pPr>
        <w:numPr>
          <w:ilvl w:val="0"/>
          <w:numId w:val="21"/>
        </w:numPr>
        <w:spacing w:line="360" w:lineRule="auto"/>
        <w:rPr>
          <w:rFonts w:ascii="Arial" w:hAnsi="Arial" w:cs="Arial"/>
        </w:rPr>
      </w:pPr>
      <w:r w:rsidRPr="000565F8">
        <w:rPr>
          <w:rFonts w:ascii="Arial" w:hAnsi="Arial" w:cs="Arial"/>
        </w:rPr>
        <w:t>Air: Untuk membantu larutnya pupuk pada tanah, terutama untuk pupuk cair atau sistem kocor.</w:t>
      </w:r>
    </w:p>
    <w:p w14:paraId="6D94856F" w14:textId="5A3629F6" w:rsidR="003A72F6" w:rsidRPr="003A72F6" w:rsidRDefault="000565F8" w:rsidP="00A942E8">
      <w:pPr>
        <w:numPr>
          <w:ilvl w:val="0"/>
          <w:numId w:val="21"/>
        </w:numPr>
        <w:spacing w:line="360" w:lineRule="auto"/>
        <w:rPr>
          <w:rFonts w:ascii="Arial" w:hAnsi="Arial" w:cs="Arial"/>
        </w:rPr>
      </w:pPr>
      <w:r w:rsidRPr="000565F8">
        <w:rPr>
          <w:rFonts w:ascii="Arial" w:hAnsi="Arial" w:cs="Arial"/>
        </w:rPr>
        <w:t>Alat Pengukur pH Tanah: Memastikan pH tanah tetap pada kisaran ideal (5,5-6,5) setelah pemupukan.</w:t>
      </w:r>
    </w:p>
    <w:p w14:paraId="75CFDE65" w14:textId="375E8EB9" w:rsidR="003A72F6" w:rsidRPr="003A72F6" w:rsidRDefault="003A72F6" w:rsidP="003A72F6">
      <w:pPr>
        <w:spacing w:line="360" w:lineRule="auto"/>
        <w:rPr>
          <w:rFonts w:ascii="Arial" w:hAnsi="Arial" w:cs="Arial"/>
          <w:b/>
          <w:bCs/>
        </w:rPr>
      </w:pPr>
      <w:r>
        <w:rPr>
          <w:rFonts w:ascii="Arial" w:hAnsi="Arial" w:cs="Arial"/>
          <w:b/>
          <w:bCs/>
        </w:rPr>
        <w:t xml:space="preserve">5.5 </w:t>
      </w:r>
      <w:r w:rsidRPr="003A72F6">
        <w:rPr>
          <w:rFonts w:ascii="Arial" w:hAnsi="Arial" w:cs="Arial"/>
          <w:b/>
          <w:bCs/>
        </w:rPr>
        <w:t>Langkah-langkah</w:t>
      </w:r>
    </w:p>
    <w:p w14:paraId="19F32369" w14:textId="46687550" w:rsidR="000565F8" w:rsidRPr="000565F8" w:rsidRDefault="000565F8" w:rsidP="00A942E8">
      <w:pPr>
        <w:pStyle w:val="ListParagraph"/>
        <w:numPr>
          <w:ilvl w:val="0"/>
          <w:numId w:val="53"/>
        </w:numPr>
        <w:spacing w:line="360" w:lineRule="auto"/>
        <w:rPr>
          <w:rFonts w:ascii="Arial" w:hAnsi="Arial" w:cs="Arial"/>
        </w:rPr>
      </w:pPr>
      <w:r w:rsidRPr="000565F8">
        <w:rPr>
          <w:rFonts w:ascii="Arial" w:hAnsi="Arial" w:cs="Arial"/>
        </w:rPr>
        <w:t>Pemberian Pupuk Dasar Sebelum Tanam</w:t>
      </w:r>
    </w:p>
    <w:p w14:paraId="1FA238C1" w14:textId="77777777" w:rsidR="000565F8" w:rsidRPr="000565F8" w:rsidRDefault="000565F8" w:rsidP="00A942E8">
      <w:pPr>
        <w:numPr>
          <w:ilvl w:val="0"/>
          <w:numId w:val="50"/>
        </w:numPr>
        <w:spacing w:line="360" w:lineRule="auto"/>
        <w:rPr>
          <w:rFonts w:ascii="Arial" w:hAnsi="Arial" w:cs="Arial"/>
        </w:rPr>
      </w:pPr>
      <w:r w:rsidRPr="000565F8">
        <w:rPr>
          <w:rFonts w:ascii="Arial" w:hAnsi="Arial" w:cs="Arial"/>
        </w:rPr>
        <w:lastRenderedPageBreak/>
        <w:t>Sebelum penanaman, lubang tanam diberikan pupuk kandang matang sebanyak 5 kg per lubang.</w:t>
      </w:r>
    </w:p>
    <w:p w14:paraId="2D681423" w14:textId="77777777" w:rsidR="000565F8" w:rsidRPr="000565F8" w:rsidRDefault="000565F8" w:rsidP="00A942E8">
      <w:pPr>
        <w:numPr>
          <w:ilvl w:val="0"/>
          <w:numId w:val="50"/>
        </w:numPr>
        <w:spacing w:line="360" w:lineRule="auto"/>
        <w:rPr>
          <w:rFonts w:ascii="Arial" w:hAnsi="Arial" w:cs="Arial"/>
        </w:rPr>
      </w:pPr>
      <w:r w:rsidRPr="000565F8">
        <w:rPr>
          <w:rFonts w:ascii="Arial" w:hAnsi="Arial" w:cs="Arial"/>
        </w:rPr>
        <w:t>Pupuk kandang berfungsi memperbaiki struktur tanah, meningkatkan aktivitas mikroba, dan menyediakan unsur hara makro serta mikro.</w:t>
      </w:r>
    </w:p>
    <w:p w14:paraId="0CD95C42" w14:textId="5276E379" w:rsidR="000565F8" w:rsidRPr="000565F8" w:rsidRDefault="006A54CF" w:rsidP="00A942E8">
      <w:pPr>
        <w:numPr>
          <w:ilvl w:val="0"/>
          <w:numId w:val="50"/>
        </w:numPr>
        <w:spacing w:line="360" w:lineRule="auto"/>
        <w:rPr>
          <w:rFonts w:ascii="Arial" w:hAnsi="Arial" w:cs="Arial"/>
        </w:rPr>
      </w:pPr>
      <w:r>
        <w:rPr>
          <w:rFonts w:ascii="Arial" w:hAnsi="Arial" w:cs="Arial"/>
          <w:lang w:val="id-ID"/>
        </w:rPr>
        <w:t>Mencampurkan</w:t>
      </w:r>
      <w:r w:rsidR="000565F8" w:rsidRPr="000565F8">
        <w:rPr>
          <w:rFonts w:ascii="Arial" w:hAnsi="Arial" w:cs="Arial"/>
        </w:rPr>
        <w:t xml:space="preserve"> pupuk kandang dengan tanah bagian atas, kemudian biarkan selama 7-10 hari agar unsur hara terserap dengan baik.</w:t>
      </w:r>
    </w:p>
    <w:p w14:paraId="00AB66CF" w14:textId="1E253CD0" w:rsidR="000565F8" w:rsidRPr="000565F8" w:rsidRDefault="000565F8" w:rsidP="00A942E8">
      <w:pPr>
        <w:pStyle w:val="ListParagraph"/>
        <w:numPr>
          <w:ilvl w:val="0"/>
          <w:numId w:val="53"/>
        </w:numPr>
        <w:spacing w:line="360" w:lineRule="auto"/>
        <w:rPr>
          <w:rFonts w:ascii="Arial" w:hAnsi="Arial" w:cs="Arial"/>
        </w:rPr>
      </w:pPr>
      <w:r w:rsidRPr="000565F8">
        <w:rPr>
          <w:rFonts w:ascii="Arial" w:hAnsi="Arial" w:cs="Arial"/>
        </w:rPr>
        <w:t>Pemupukan Lanjutan (Setiap 3 Bulan Sekali)</w:t>
      </w:r>
    </w:p>
    <w:p w14:paraId="4A93B990" w14:textId="77777777" w:rsidR="000565F8" w:rsidRPr="000565F8" w:rsidRDefault="000565F8" w:rsidP="00A942E8">
      <w:pPr>
        <w:numPr>
          <w:ilvl w:val="0"/>
          <w:numId w:val="51"/>
        </w:numPr>
        <w:spacing w:line="360" w:lineRule="auto"/>
        <w:rPr>
          <w:rFonts w:ascii="Arial" w:hAnsi="Arial" w:cs="Arial"/>
        </w:rPr>
      </w:pPr>
      <w:r w:rsidRPr="000565F8">
        <w:rPr>
          <w:rFonts w:ascii="Arial" w:hAnsi="Arial" w:cs="Arial"/>
        </w:rPr>
        <w:t>Pemupukan lanjutan menggunakan pupuk anorganik dengan formulasi NPK 15:15:15.</w:t>
      </w:r>
    </w:p>
    <w:p w14:paraId="2042A328" w14:textId="77777777" w:rsidR="000565F8" w:rsidRPr="000565F8" w:rsidRDefault="000565F8" w:rsidP="00A942E8">
      <w:pPr>
        <w:numPr>
          <w:ilvl w:val="0"/>
          <w:numId w:val="51"/>
        </w:numPr>
        <w:spacing w:line="360" w:lineRule="auto"/>
        <w:rPr>
          <w:rFonts w:ascii="Arial" w:hAnsi="Arial" w:cs="Arial"/>
        </w:rPr>
      </w:pPr>
      <w:r w:rsidRPr="000565F8">
        <w:rPr>
          <w:rFonts w:ascii="Arial" w:hAnsi="Arial" w:cs="Arial"/>
        </w:rPr>
        <w:t>Dosis yang disarankan adalah 200-300 gram per pohon tergantung pada usia dan kondisi tanaman.</w:t>
      </w:r>
    </w:p>
    <w:p w14:paraId="3779EC4E" w14:textId="77777777" w:rsidR="000565F8" w:rsidRPr="000565F8" w:rsidRDefault="000565F8" w:rsidP="00A942E8">
      <w:pPr>
        <w:numPr>
          <w:ilvl w:val="0"/>
          <w:numId w:val="51"/>
        </w:numPr>
        <w:spacing w:line="360" w:lineRule="auto"/>
        <w:rPr>
          <w:rFonts w:ascii="Arial" w:hAnsi="Arial" w:cs="Arial"/>
        </w:rPr>
      </w:pPr>
      <w:r w:rsidRPr="000565F8">
        <w:rPr>
          <w:rFonts w:ascii="Arial" w:hAnsi="Arial" w:cs="Arial"/>
        </w:rPr>
        <w:t xml:space="preserve">Cara aplikasi: </w:t>
      </w:r>
    </w:p>
    <w:p w14:paraId="5B6B3DB5" w14:textId="4F40E5C9" w:rsidR="000565F8" w:rsidRPr="000565F8" w:rsidRDefault="006A54CF" w:rsidP="00A942E8">
      <w:pPr>
        <w:numPr>
          <w:ilvl w:val="1"/>
          <w:numId w:val="51"/>
        </w:numPr>
        <w:tabs>
          <w:tab w:val="num" w:pos="1440"/>
        </w:tabs>
        <w:spacing w:line="360" w:lineRule="auto"/>
        <w:rPr>
          <w:rFonts w:ascii="Arial" w:hAnsi="Arial" w:cs="Arial"/>
        </w:rPr>
      </w:pPr>
      <w:r>
        <w:rPr>
          <w:rFonts w:ascii="Arial" w:hAnsi="Arial" w:cs="Arial"/>
          <w:lang w:val="id-ID"/>
        </w:rPr>
        <w:t>Menaburkan</w:t>
      </w:r>
      <w:r w:rsidR="000565F8" w:rsidRPr="000565F8">
        <w:rPr>
          <w:rFonts w:ascii="Arial" w:hAnsi="Arial" w:cs="Arial"/>
        </w:rPr>
        <w:t xml:space="preserve"> pupuk secara melingkar dengan jarak sekitar 30-50 cm dari batang pohon (sesuai dengan proyeksi tajuk daun).</w:t>
      </w:r>
    </w:p>
    <w:p w14:paraId="3C2B2CA2" w14:textId="60CDF73A" w:rsidR="000565F8" w:rsidRPr="000565F8" w:rsidRDefault="006A54CF" w:rsidP="00A942E8">
      <w:pPr>
        <w:numPr>
          <w:ilvl w:val="1"/>
          <w:numId w:val="51"/>
        </w:numPr>
        <w:tabs>
          <w:tab w:val="num" w:pos="1440"/>
        </w:tabs>
        <w:spacing w:line="360" w:lineRule="auto"/>
        <w:rPr>
          <w:rFonts w:ascii="Arial" w:hAnsi="Arial" w:cs="Arial"/>
        </w:rPr>
      </w:pPr>
      <w:r>
        <w:rPr>
          <w:rFonts w:ascii="Arial" w:hAnsi="Arial" w:cs="Arial"/>
          <w:lang w:val="id-ID"/>
        </w:rPr>
        <w:t>Mencampurkan</w:t>
      </w:r>
      <w:r w:rsidR="000565F8" w:rsidRPr="000565F8">
        <w:rPr>
          <w:rFonts w:ascii="Arial" w:hAnsi="Arial" w:cs="Arial"/>
        </w:rPr>
        <w:t xml:space="preserve"> pupuk dengan tanah menggunakan cangkul ringan agar terserap dengan baik.</w:t>
      </w:r>
    </w:p>
    <w:p w14:paraId="5F5C218F" w14:textId="081C8BE7" w:rsidR="000565F8" w:rsidRPr="000565F8" w:rsidRDefault="006A54CF" w:rsidP="00A942E8">
      <w:pPr>
        <w:numPr>
          <w:ilvl w:val="1"/>
          <w:numId w:val="51"/>
        </w:numPr>
        <w:tabs>
          <w:tab w:val="num" w:pos="1440"/>
        </w:tabs>
        <w:spacing w:line="360" w:lineRule="auto"/>
        <w:rPr>
          <w:rFonts w:ascii="Arial" w:hAnsi="Arial" w:cs="Arial"/>
        </w:rPr>
      </w:pPr>
      <w:r>
        <w:rPr>
          <w:rFonts w:ascii="Arial" w:hAnsi="Arial" w:cs="Arial"/>
          <w:lang w:val="id-ID"/>
        </w:rPr>
        <w:t>Menyiram</w:t>
      </w:r>
      <w:r w:rsidR="000565F8" w:rsidRPr="000565F8">
        <w:rPr>
          <w:rFonts w:ascii="Arial" w:hAnsi="Arial" w:cs="Arial"/>
        </w:rPr>
        <w:t xml:space="preserve"> area yang telah diberi pupuk untuk mempercepat larutnya unsur hara.</w:t>
      </w:r>
    </w:p>
    <w:p w14:paraId="1345A3BE" w14:textId="25ACBEA9" w:rsidR="000565F8" w:rsidRPr="000565F8" w:rsidRDefault="000565F8" w:rsidP="00A942E8">
      <w:pPr>
        <w:pStyle w:val="ListParagraph"/>
        <w:numPr>
          <w:ilvl w:val="0"/>
          <w:numId w:val="53"/>
        </w:numPr>
        <w:spacing w:line="360" w:lineRule="auto"/>
        <w:rPr>
          <w:rFonts w:ascii="Arial" w:hAnsi="Arial" w:cs="Arial"/>
        </w:rPr>
      </w:pPr>
      <w:r w:rsidRPr="000565F8">
        <w:rPr>
          <w:rFonts w:ascii="Arial" w:hAnsi="Arial" w:cs="Arial"/>
        </w:rPr>
        <w:t>Pemberian Pupuk Tambahan (Setiap 2 Minggu Sekali)</w:t>
      </w:r>
    </w:p>
    <w:p w14:paraId="71A77062" w14:textId="25931A4C" w:rsidR="000565F8" w:rsidRPr="000565F8" w:rsidRDefault="006A54CF" w:rsidP="00A942E8">
      <w:pPr>
        <w:numPr>
          <w:ilvl w:val="0"/>
          <w:numId w:val="52"/>
        </w:numPr>
        <w:spacing w:line="360" w:lineRule="auto"/>
        <w:rPr>
          <w:rFonts w:ascii="Arial" w:hAnsi="Arial" w:cs="Arial"/>
        </w:rPr>
      </w:pPr>
      <w:r>
        <w:rPr>
          <w:rFonts w:ascii="Arial" w:hAnsi="Arial" w:cs="Arial"/>
          <w:lang w:val="id-ID"/>
        </w:rPr>
        <w:t>Menggunakan</w:t>
      </w:r>
      <w:r w:rsidR="000565F8" w:rsidRPr="000565F8">
        <w:rPr>
          <w:rFonts w:ascii="Arial" w:hAnsi="Arial" w:cs="Arial"/>
        </w:rPr>
        <w:t xml:space="preserve"> pupuk organik cair sebagai pupuk tambahan untuk meningkatkan kesuburan tanah.</w:t>
      </w:r>
    </w:p>
    <w:p w14:paraId="3F8F60EE" w14:textId="77777777" w:rsidR="000565F8" w:rsidRPr="000565F8" w:rsidRDefault="000565F8" w:rsidP="00A942E8">
      <w:pPr>
        <w:numPr>
          <w:ilvl w:val="0"/>
          <w:numId w:val="52"/>
        </w:numPr>
        <w:spacing w:line="360" w:lineRule="auto"/>
        <w:rPr>
          <w:rFonts w:ascii="Arial" w:hAnsi="Arial" w:cs="Arial"/>
        </w:rPr>
      </w:pPr>
      <w:r w:rsidRPr="000565F8">
        <w:rPr>
          <w:rFonts w:ascii="Arial" w:hAnsi="Arial" w:cs="Arial"/>
        </w:rPr>
        <w:t>Dosis pupuk organik cair sekitar 250-500 ml per pohon, diencerkan dengan air dalam perbandingan 1:10.</w:t>
      </w:r>
    </w:p>
    <w:p w14:paraId="7A8651B7" w14:textId="77777777" w:rsidR="000565F8" w:rsidRPr="000565F8" w:rsidRDefault="000565F8" w:rsidP="00A942E8">
      <w:pPr>
        <w:numPr>
          <w:ilvl w:val="0"/>
          <w:numId w:val="52"/>
        </w:numPr>
        <w:spacing w:line="360" w:lineRule="auto"/>
        <w:rPr>
          <w:rFonts w:ascii="Arial" w:hAnsi="Arial" w:cs="Arial"/>
        </w:rPr>
      </w:pPr>
      <w:r w:rsidRPr="000565F8">
        <w:rPr>
          <w:rFonts w:ascii="Arial" w:hAnsi="Arial" w:cs="Arial"/>
        </w:rPr>
        <w:t xml:space="preserve">Aplikasi dapat dilakukan dengan cara: </w:t>
      </w:r>
    </w:p>
    <w:p w14:paraId="0DF9CFB9" w14:textId="77777777" w:rsidR="000565F8" w:rsidRPr="000565F8" w:rsidRDefault="000565F8" w:rsidP="00A942E8">
      <w:pPr>
        <w:numPr>
          <w:ilvl w:val="1"/>
          <w:numId w:val="52"/>
        </w:numPr>
        <w:tabs>
          <w:tab w:val="clear" w:pos="1070"/>
          <w:tab w:val="num" w:pos="1440"/>
        </w:tabs>
        <w:spacing w:line="360" w:lineRule="auto"/>
        <w:rPr>
          <w:rFonts w:ascii="Arial" w:hAnsi="Arial" w:cs="Arial"/>
        </w:rPr>
      </w:pPr>
      <w:r w:rsidRPr="000565F8">
        <w:rPr>
          <w:rFonts w:ascii="Arial" w:hAnsi="Arial" w:cs="Arial"/>
        </w:rPr>
        <w:t>Sistem Kocor: Menyiramkan larutan pupuk langsung ke tanah sekitar perakaran.</w:t>
      </w:r>
    </w:p>
    <w:p w14:paraId="43A29199" w14:textId="77777777" w:rsidR="000565F8" w:rsidRPr="000565F8" w:rsidRDefault="000565F8" w:rsidP="00A942E8">
      <w:pPr>
        <w:numPr>
          <w:ilvl w:val="1"/>
          <w:numId w:val="52"/>
        </w:numPr>
        <w:tabs>
          <w:tab w:val="clear" w:pos="1070"/>
          <w:tab w:val="num" w:pos="1440"/>
        </w:tabs>
        <w:spacing w:line="360" w:lineRule="auto"/>
        <w:rPr>
          <w:rFonts w:ascii="Arial" w:hAnsi="Arial" w:cs="Arial"/>
        </w:rPr>
      </w:pPr>
      <w:r w:rsidRPr="000565F8">
        <w:rPr>
          <w:rFonts w:ascii="Arial" w:hAnsi="Arial" w:cs="Arial"/>
        </w:rPr>
        <w:t>Penyemprotan Daun: Jika diperlukan, pupuk organik cair dapat disemprotkan pada daun untuk mempercepat penyerapan unsur mikro.</w:t>
      </w:r>
    </w:p>
    <w:p w14:paraId="216ABE3A" w14:textId="77777777" w:rsidR="000565F8" w:rsidRDefault="000565F8" w:rsidP="00FE07C6">
      <w:pPr>
        <w:spacing w:line="360" w:lineRule="auto"/>
        <w:jc w:val="center"/>
        <w:rPr>
          <w:rFonts w:ascii="Arial" w:hAnsi="Arial" w:cs="Arial"/>
          <w:b/>
          <w:bCs/>
          <w:lang w:val="id-ID"/>
        </w:rPr>
        <w:sectPr w:rsidR="000565F8" w:rsidSect="006328CD">
          <w:pgSz w:w="12240" w:h="15840"/>
          <w:pgMar w:top="1701" w:right="1701" w:bottom="1701" w:left="2268" w:header="720" w:footer="720" w:gutter="0"/>
          <w:cols w:space="720"/>
          <w:docGrid w:linePitch="360"/>
        </w:sectPr>
      </w:pPr>
    </w:p>
    <w:p w14:paraId="3BC10104" w14:textId="515ABF53" w:rsidR="003A72F6" w:rsidRPr="003A72F6" w:rsidRDefault="003A72F6" w:rsidP="00FE07C6">
      <w:pPr>
        <w:spacing w:line="360" w:lineRule="auto"/>
        <w:jc w:val="center"/>
        <w:rPr>
          <w:rFonts w:ascii="Arial" w:hAnsi="Arial" w:cs="Arial"/>
          <w:b/>
          <w:bCs/>
        </w:rPr>
      </w:pPr>
      <w:r>
        <w:rPr>
          <w:rFonts w:ascii="Arial" w:hAnsi="Arial" w:cs="Arial"/>
          <w:b/>
          <w:bCs/>
          <w:lang w:val="id-ID"/>
        </w:rPr>
        <w:lastRenderedPageBreak/>
        <w:t>VI</w:t>
      </w:r>
      <w:r w:rsidRPr="003A72F6">
        <w:rPr>
          <w:rFonts w:ascii="Arial" w:hAnsi="Arial" w:cs="Arial"/>
          <w:b/>
          <w:bCs/>
        </w:rPr>
        <w:t>. PENYIANGAN GULMA</w:t>
      </w:r>
    </w:p>
    <w:p w14:paraId="7650CF17" w14:textId="5BF34710" w:rsidR="003A72F6" w:rsidRPr="003A72F6" w:rsidRDefault="003A72F6" w:rsidP="003A72F6">
      <w:pPr>
        <w:spacing w:line="360" w:lineRule="auto"/>
        <w:rPr>
          <w:rFonts w:ascii="Arial" w:hAnsi="Arial" w:cs="Arial"/>
          <w:b/>
          <w:bCs/>
        </w:rPr>
      </w:pPr>
      <w:r>
        <w:rPr>
          <w:rFonts w:ascii="Arial" w:hAnsi="Arial" w:cs="Arial"/>
          <w:b/>
          <w:bCs/>
        </w:rPr>
        <w:t xml:space="preserve">6.1 </w:t>
      </w:r>
      <w:r w:rsidRPr="003A72F6">
        <w:rPr>
          <w:rFonts w:ascii="Arial" w:hAnsi="Arial" w:cs="Arial"/>
          <w:b/>
          <w:bCs/>
        </w:rPr>
        <w:t>Tujuan</w:t>
      </w:r>
    </w:p>
    <w:p w14:paraId="557AC92A" w14:textId="77777777" w:rsidR="000565F8" w:rsidRPr="000565F8" w:rsidRDefault="000565F8" w:rsidP="00A942E8">
      <w:pPr>
        <w:numPr>
          <w:ilvl w:val="0"/>
          <w:numId w:val="22"/>
        </w:numPr>
        <w:spacing w:line="360" w:lineRule="auto"/>
        <w:rPr>
          <w:rFonts w:ascii="Arial" w:hAnsi="Arial" w:cs="Arial"/>
          <w:lang w:val="fr-FR"/>
        </w:rPr>
      </w:pPr>
      <w:r w:rsidRPr="000565F8">
        <w:rPr>
          <w:rFonts w:ascii="Arial" w:hAnsi="Arial" w:cs="Arial"/>
          <w:lang w:val="fr-FR"/>
        </w:rPr>
        <w:t>Mengurangi persaingan nutrisi, air, dan cahaya matahari antara tanaman jeruk dan gulma.</w:t>
      </w:r>
    </w:p>
    <w:p w14:paraId="62842D18" w14:textId="77777777" w:rsidR="000565F8" w:rsidRPr="000565F8" w:rsidRDefault="000565F8" w:rsidP="00A942E8">
      <w:pPr>
        <w:numPr>
          <w:ilvl w:val="0"/>
          <w:numId w:val="22"/>
        </w:numPr>
        <w:spacing w:line="360" w:lineRule="auto"/>
        <w:rPr>
          <w:rFonts w:ascii="Arial" w:hAnsi="Arial" w:cs="Arial"/>
          <w:lang w:val="fr-FR"/>
        </w:rPr>
      </w:pPr>
      <w:r w:rsidRPr="000565F8">
        <w:rPr>
          <w:rFonts w:ascii="Arial" w:hAnsi="Arial" w:cs="Arial"/>
          <w:lang w:val="fr-FR"/>
        </w:rPr>
        <w:t>Mencegah penyebaran hama dan penyakit yang berpotensi berasal dari gulma.</w:t>
      </w:r>
    </w:p>
    <w:p w14:paraId="5F9DD8A8" w14:textId="03C2CD96" w:rsidR="003A72F6" w:rsidRPr="003A72F6" w:rsidRDefault="000565F8" w:rsidP="00A942E8">
      <w:pPr>
        <w:numPr>
          <w:ilvl w:val="0"/>
          <w:numId w:val="22"/>
        </w:numPr>
        <w:spacing w:line="360" w:lineRule="auto"/>
        <w:rPr>
          <w:rFonts w:ascii="Arial" w:hAnsi="Arial" w:cs="Arial"/>
        </w:rPr>
      </w:pPr>
      <w:r w:rsidRPr="000565F8">
        <w:rPr>
          <w:rFonts w:ascii="Arial" w:hAnsi="Arial" w:cs="Arial"/>
        </w:rPr>
        <w:t>Menjaga kondisi lahan tetap bersih untuk mendukung pertumbuhan optimal tanaman.</w:t>
      </w:r>
    </w:p>
    <w:p w14:paraId="458DA190" w14:textId="7B0CC81A" w:rsidR="003A72F6" w:rsidRPr="003A72F6" w:rsidRDefault="003A72F6" w:rsidP="003A72F6">
      <w:pPr>
        <w:spacing w:line="360" w:lineRule="auto"/>
        <w:rPr>
          <w:rFonts w:ascii="Arial" w:hAnsi="Arial" w:cs="Arial"/>
          <w:b/>
          <w:bCs/>
        </w:rPr>
      </w:pPr>
      <w:r>
        <w:rPr>
          <w:rFonts w:ascii="Arial" w:hAnsi="Arial" w:cs="Arial"/>
          <w:b/>
          <w:bCs/>
        </w:rPr>
        <w:t xml:space="preserve">6.2 </w:t>
      </w:r>
      <w:r w:rsidRPr="003A72F6">
        <w:rPr>
          <w:rFonts w:ascii="Arial" w:hAnsi="Arial" w:cs="Arial"/>
          <w:b/>
          <w:bCs/>
        </w:rPr>
        <w:t>Ruang Lingkup</w:t>
      </w:r>
    </w:p>
    <w:p w14:paraId="13859B96" w14:textId="77777777" w:rsidR="000565F8" w:rsidRPr="000565F8" w:rsidRDefault="000565F8" w:rsidP="00A942E8">
      <w:pPr>
        <w:numPr>
          <w:ilvl w:val="0"/>
          <w:numId w:val="23"/>
        </w:numPr>
        <w:spacing w:line="360" w:lineRule="auto"/>
        <w:rPr>
          <w:rFonts w:ascii="Arial" w:hAnsi="Arial" w:cs="Arial"/>
        </w:rPr>
      </w:pPr>
      <w:r w:rsidRPr="000565F8">
        <w:rPr>
          <w:rFonts w:ascii="Arial" w:hAnsi="Arial" w:cs="Arial"/>
        </w:rPr>
        <w:t>Identifikasi Gulma: Menentukan jenis-jenis gulma yang sering muncul di sekitar tanaman jeruk.</w:t>
      </w:r>
    </w:p>
    <w:p w14:paraId="5D525057" w14:textId="07AE8643" w:rsidR="003A72F6" w:rsidRPr="003A72F6" w:rsidRDefault="000565F8" w:rsidP="00A942E8">
      <w:pPr>
        <w:numPr>
          <w:ilvl w:val="0"/>
          <w:numId w:val="23"/>
        </w:numPr>
        <w:spacing w:line="360" w:lineRule="auto"/>
        <w:rPr>
          <w:rFonts w:ascii="Arial" w:hAnsi="Arial" w:cs="Arial"/>
        </w:rPr>
      </w:pPr>
      <w:r w:rsidRPr="000565F8">
        <w:rPr>
          <w:rFonts w:ascii="Arial" w:hAnsi="Arial" w:cs="Arial"/>
        </w:rPr>
        <w:t>Metode Penyiangan: Dilakukan secara manual, mekanis, atau menggunakan herbisida selektif jika diperlukan.</w:t>
      </w:r>
    </w:p>
    <w:p w14:paraId="39E0FBD6" w14:textId="360F159A" w:rsidR="003A72F6" w:rsidRPr="003A72F6" w:rsidRDefault="003A72F6" w:rsidP="003A72F6">
      <w:pPr>
        <w:spacing w:line="360" w:lineRule="auto"/>
        <w:rPr>
          <w:rFonts w:ascii="Arial" w:hAnsi="Arial" w:cs="Arial"/>
          <w:b/>
          <w:bCs/>
        </w:rPr>
      </w:pPr>
      <w:r>
        <w:rPr>
          <w:rFonts w:ascii="Arial" w:hAnsi="Arial" w:cs="Arial"/>
          <w:b/>
          <w:bCs/>
        </w:rPr>
        <w:t xml:space="preserve">6.3 </w:t>
      </w:r>
      <w:r w:rsidRPr="003A72F6">
        <w:rPr>
          <w:rFonts w:ascii="Arial" w:hAnsi="Arial" w:cs="Arial"/>
          <w:b/>
          <w:bCs/>
        </w:rPr>
        <w:t>Definisi</w:t>
      </w:r>
    </w:p>
    <w:p w14:paraId="3D41715A" w14:textId="77777777" w:rsidR="000565F8" w:rsidRPr="00BB7577" w:rsidRDefault="000565F8" w:rsidP="000565F8">
      <w:pPr>
        <w:spacing w:line="360" w:lineRule="auto"/>
        <w:rPr>
          <w:rFonts w:ascii="Arial" w:hAnsi="Arial" w:cs="Arial"/>
        </w:rPr>
      </w:pPr>
      <w:r w:rsidRPr="000565F8">
        <w:rPr>
          <w:rFonts w:ascii="Arial" w:hAnsi="Arial" w:cs="Arial"/>
        </w:rPr>
        <w:t xml:space="preserve">Penyiangan gulma adalah proses penghilangan tanaman pengganggu (gulma) di sekitar tanaman jeruk yang bertujuan untuk mengurangi kompetisi sumber </w:t>
      </w:r>
      <w:r w:rsidRPr="00BB7577">
        <w:rPr>
          <w:rFonts w:ascii="Arial" w:hAnsi="Arial" w:cs="Arial"/>
        </w:rPr>
        <w:t>daya. Gulma yang umumnya ditemukan di lahan jeruk Siam Madu antara lain:</w:t>
      </w:r>
    </w:p>
    <w:p w14:paraId="12A64CE9" w14:textId="77777777" w:rsidR="000565F8" w:rsidRPr="00BB7577" w:rsidRDefault="000565F8" w:rsidP="00A942E8">
      <w:pPr>
        <w:numPr>
          <w:ilvl w:val="0"/>
          <w:numId w:val="54"/>
        </w:numPr>
        <w:spacing w:line="360" w:lineRule="auto"/>
        <w:rPr>
          <w:rFonts w:ascii="Arial" w:hAnsi="Arial" w:cs="Arial"/>
        </w:rPr>
      </w:pPr>
      <w:r w:rsidRPr="00BB7577">
        <w:rPr>
          <w:rFonts w:ascii="Arial" w:hAnsi="Arial" w:cs="Arial"/>
        </w:rPr>
        <w:t>Rumput Teki (Cyperus rotundus): Gulma dengan akar rimpang yang sulit dikendalikan.</w:t>
      </w:r>
    </w:p>
    <w:p w14:paraId="10E13780" w14:textId="77777777" w:rsidR="000565F8" w:rsidRPr="00BB7577" w:rsidRDefault="000565F8" w:rsidP="00A942E8">
      <w:pPr>
        <w:numPr>
          <w:ilvl w:val="0"/>
          <w:numId w:val="54"/>
        </w:numPr>
        <w:spacing w:line="360" w:lineRule="auto"/>
        <w:rPr>
          <w:rFonts w:ascii="Arial" w:hAnsi="Arial" w:cs="Arial"/>
        </w:rPr>
      </w:pPr>
      <w:r w:rsidRPr="00BB7577">
        <w:rPr>
          <w:rFonts w:ascii="Arial" w:hAnsi="Arial" w:cs="Arial"/>
        </w:rPr>
        <w:t>Babadotan (Ageratum conyzoides): Tumbuh cepat dan menjadi inang bagi hama dan penyakit.</w:t>
      </w:r>
    </w:p>
    <w:p w14:paraId="2B1AED76" w14:textId="77777777" w:rsidR="000565F8" w:rsidRPr="00BB7577" w:rsidRDefault="000565F8" w:rsidP="00A942E8">
      <w:pPr>
        <w:numPr>
          <w:ilvl w:val="0"/>
          <w:numId w:val="54"/>
        </w:numPr>
        <w:spacing w:line="360" w:lineRule="auto"/>
        <w:rPr>
          <w:rFonts w:ascii="Arial" w:hAnsi="Arial" w:cs="Arial"/>
        </w:rPr>
      </w:pPr>
      <w:r w:rsidRPr="00BB7577">
        <w:rPr>
          <w:rFonts w:ascii="Arial" w:hAnsi="Arial" w:cs="Arial"/>
        </w:rPr>
        <w:t>Alang-alang (Imperata cylindrica): Menghabiskan nutrisi dan mendominasi lahan jika tidak dikendalikan.</w:t>
      </w:r>
    </w:p>
    <w:p w14:paraId="072A1F9B" w14:textId="35CE0EFF" w:rsidR="003A72F6" w:rsidRPr="00BB7577" w:rsidRDefault="000565F8" w:rsidP="000565F8">
      <w:pPr>
        <w:spacing w:line="360" w:lineRule="auto"/>
        <w:rPr>
          <w:rFonts w:ascii="Arial" w:hAnsi="Arial" w:cs="Arial"/>
        </w:rPr>
      </w:pPr>
      <w:r w:rsidRPr="00BB7577">
        <w:rPr>
          <w:rFonts w:ascii="Arial" w:hAnsi="Arial" w:cs="Arial"/>
        </w:rPr>
        <w:t>Penyiangan dilakukan secara rutin setiap 1-2 bulan sekali atau tergantung pada kondisi lahan dan intensitas pertumbuhan gulma.</w:t>
      </w:r>
    </w:p>
    <w:p w14:paraId="760B2F22" w14:textId="0C0C2334" w:rsidR="003A72F6" w:rsidRPr="003A72F6" w:rsidRDefault="003A72F6" w:rsidP="003A72F6">
      <w:pPr>
        <w:spacing w:line="360" w:lineRule="auto"/>
        <w:rPr>
          <w:rFonts w:ascii="Arial" w:hAnsi="Arial" w:cs="Arial"/>
          <w:b/>
          <w:bCs/>
        </w:rPr>
      </w:pPr>
      <w:r>
        <w:rPr>
          <w:rFonts w:ascii="Arial" w:hAnsi="Arial" w:cs="Arial"/>
          <w:b/>
          <w:bCs/>
        </w:rPr>
        <w:t xml:space="preserve">6.4 </w:t>
      </w:r>
      <w:r w:rsidRPr="003A72F6">
        <w:rPr>
          <w:rFonts w:ascii="Arial" w:hAnsi="Arial" w:cs="Arial"/>
          <w:b/>
          <w:bCs/>
        </w:rPr>
        <w:t>Alat dan Bahan</w:t>
      </w:r>
    </w:p>
    <w:p w14:paraId="5A79992F" w14:textId="77777777" w:rsidR="000565F8" w:rsidRPr="000565F8" w:rsidRDefault="000565F8" w:rsidP="00A942E8">
      <w:pPr>
        <w:numPr>
          <w:ilvl w:val="0"/>
          <w:numId w:val="24"/>
        </w:numPr>
        <w:spacing w:line="360" w:lineRule="auto"/>
        <w:rPr>
          <w:rFonts w:ascii="Arial" w:hAnsi="Arial" w:cs="Arial"/>
        </w:rPr>
      </w:pPr>
      <w:r w:rsidRPr="000565F8">
        <w:rPr>
          <w:rFonts w:ascii="Arial" w:hAnsi="Arial" w:cs="Arial"/>
        </w:rPr>
        <w:t>Penyiangan gulma adalah proses penghilangan tanaman pengganggu (gulma) di sekitar tanaman jeruk yang bertujuan untuk mengurangi kompetisi sumber daya. Gulma yang umumnya ditemukan di lahan jeruk Siam Madu antara lain:</w:t>
      </w:r>
    </w:p>
    <w:p w14:paraId="05F67F9D" w14:textId="77777777" w:rsidR="000565F8" w:rsidRPr="000565F8" w:rsidRDefault="000565F8" w:rsidP="00A942E8">
      <w:pPr>
        <w:numPr>
          <w:ilvl w:val="0"/>
          <w:numId w:val="24"/>
        </w:numPr>
        <w:spacing w:line="360" w:lineRule="auto"/>
        <w:rPr>
          <w:rFonts w:ascii="Arial" w:hAnsi="Arial" w:cs="Arial"/>
        </w:rPr>
      </w:pPr>
      <w:r w:rsidRPr="000565F8">
        <w:rPr>
          <w:rFonts w:ascii="Arial" w:hAnsi="Arial" w:cs="Arial"/>
        </w:rPr>
        <w:lastRenderedPageBreak/>
        <w:t>Rumput Teki (Cyperus rotundus): Gulma dengan akar rimpang yang sulit dikendalikan.</w:t>
      </w:r>
    </w:p>
    <w:p w14:paraId="5C8A4DD9" w14:textId="77777777" w:rsidR="000565F8" w:rsidRPr="000565F8" w:rsidRDefault="000565F8" w:rsidP="00A942E8">
      <w:pPr>
        <w:numPr>
          <w:ilvl w:val="0"/>
          <w:numId w:val="24"/>
        </w:numPr>
        <w:spacing w:line="360" w:lineRule="auto"/>
        <w:rPr>
          <w:rFonts w:ascii="Arial" w:hAnsi="Arial" w:cs="Arial"/>
        </w:rPr>
      </w:pPr>
      <w:r w:rsidRPr="000565F8">
        <w:rPr>
          <w:rFonts w:ascii="Arial" w:hAnsi="Arial" w:cs="Arial"/>
        </w:rPr>
        <w:t>Babadotan (Ageratum conyzoides): Tumbuh cepat dan menjadi inang bagi hama dan penyakit.</w:t>
      </w:r>
    </w:p>
    <w:p w14:paraId="40D9774B" w14:textId="77777777" w:rsidR="000565F8" w:rsidRPr="000565F8" w:rsidRDefault="000565F8" w:rsidP="00A942E8">
      <w:pPr>
        <w:numPr>
          <w:ilvl w:val="0"/>
          <w:numId w:val="24"/>
        </w:numPr>
        <w:spacing w:line="360" w:lineRule="auto"/>
        <w:rPr>
          <w:rFonts w:ascii="Arial" w:hAnsi="Arial" w:cs="Arial"/>
        </w:rPr>
      </w:pPr>
      <w:r w:rsidRPr="000565F8">
        <w:rPr>
          <w:rFonts w:ascii="Arial" w:hAnsi="Arial" w:cs="Arial"/>
        </w:rPr>
        <w:t>Alang-alang (Imperata cylindrica): Menghabiskan nutrisi dan mendominasi lahan jika tidak dikendalikan.</w:t>
      </w:r>
    </w:p>
    <w:p w14:paraId="3B9E5311" w14:textId="624A576F" w:rsidR="003A72F6" w:rsidRPr="000565F8" w:rsidRDefault="000565F8" w:rsidP="00A942E8">
      <w:pPr>
        <w:numPr>
          <w:ilvl w:val="0"/>
          <w:numId w:val="24"/>
        </w:numPr>
        <w:spacing w:line="360" w:lineRule="auto"/>
        <w:rPr>
          <w:rFonts w:ascii="Arial" w:hAnsi="Arial" w:cs="Arial"/>
        </w:rPr>
      </w:pPr>
      <w:r w:rsidRPr="000565F8">
        <w:rPr>
          <w:rFonts w:ascii="Arial" w:hAnsi="Arial" w:cs="Arial"/>
        </w:rPr>
        <w:t>Penyiangan dilakukan secara rutin setiap 1-2 bulan sekali atau tergantung pada kondisi lahan dan intensitas pertumbuhan gulma.</w:t>
      </w:r>
    </w:p>
    <w:p w14:paraId="43E57FAD" w14:textId="052362E0" w:rsidR="003A72F6" w:rsidRPr="003A72F6" w:rsidRDefault="003A72F6" w:rsidP="003A72F6">
      <w:pPr>
        <w:spacing w:line="360" w:lineRule="auto"/>
        <w:rPr>
          <w:rFonts w:ascii="Arial" w:hAnsi="Arial" w:cs="Arial"/>
          <w:b/>
          <w:bCs/>
        </w:rPr>
      </w:pPr>
      <w:r>
        <w:rPr>
          <w:rFonts w:ascii="Arial" w:hAnsi="Arial" w:cs="Arial"/>
          <w:b/>
          <w:bCs/>
        </w:rPr>
        <w:t xml:space="preserve">6.5 </w:t>
      </w:r>
      <w:r w:rsidRPr="003A72F6">
        <w:rPr>
          <w:rFonts w:ascii="Arial" w:hAnsi="Arial" w:cs="Arial"/>
          <w:b/>
          <w:bCs/>
        </w:rPr>
        <w:t>Langkah-langkah</w:t>
      </w:r>
    </w:p>
    <w:p w14:paraId="230FAE66" w14:textId="77777777" w:rsidR="000565F8" w:rsidRPr="000565F8" w:rsidRDefault="000565F8" w:rsidP="000565F8">
      <w:pPr>
        <w:spacing w:line="360" w:lineRule="auto"/>
        <w:rPr>
          <w:rFonts w:ascii="Arial" w:hAnsi="Arial" w:cs="Arial"/>
        </w:rPr>
      </w:pPr>
      <w:r w:rsidRPr="000565F8">
        <w:rPr>
          <w:rFonts w:ascii="Arial" w:hAnsi="Arial" w:cs="Arial"/>
        </w:rPr>
        <w:t>1. Identifikasi Gulma</w:t>
      </w:r>
    </w:p>
    <w:p w14:paraId="2BA23694" w14:textId="0260B1BD" w:rsidR="000565F8" w:rsidRPr="000565F8" w:rsidRDefault="006A54CF" w:rsidP="00A942E8">
      <w:pPr>
        <w:numPr>
          <w:ilvl w:val="0"/>
          <w:numId w:val="55"/>
        </w:numPr>
        <w:spacing w:line="360" w:lineRule="auto"/>
        <w:rPr>
          <w:rFonts w:ascii="Arial" w:hAnsi="Arial" w:cs="Arial"/>
        </w:rPr>
      </w:pPr>
      <w:r>
        <w:rPr>
          <w:rFonts w:ascii="Arial" w:hAnsi="Arial" w:cs="Arial"/>
          <w:lang w:val="id-ID"/>
        </w:rPr>
        <w:t>Memeriksa</w:t>
      </w:r>
      <w:r w:rsidR="000565F8" w:rsidRPr="000565F8">
        <w:rPr>
          <w:rFonts w:ascii="Arial" w:hAnsi="Arial" w:cs="Arial"/>
        </w:rPr>
        <w:t xml:space="preserve"> area sekitar tanaman jeruk secara rutin untuk mengidentifikasi jenis gulma yang tumbuh.</w:t>
      </w:r>
    </w:p>
    <w:p w14:paraId="09149619" w14:textId="30836B35" w:rsidR="000565F8" w:rsidRPr="000565F8" w:rsidRDefault="006A54CF" w:rsidP="00A942E8">
      <w:pPr>
        <w:numPr>
          <w:ilvl w:val="0"/>
          <w:numId w:val="55"/>
        </w:numPr>
        <w:spacing w:line="360" w:lineRule="auto"/>
        <w:rPr>
          <w:rFonts w:ascii="Arial" w:hAnsi="Arial" w:cs="Arial"/>
        </w:rPr>
      </w:pPr>
      <w:r>
        <w:rPr>
          <w:rFonts w:ascii="Arial" w:hAnsi="Arial" w:cs="Arial"/>
          <w:lang w:val="id-ID"/>
        </w:rPr>
        <w:t>Menentukan</w:t>
      </w:r>
      <w:r w:rsidR="000565F8" w:rsidRPr="000565F8">
        <w:rPr>
          <w:rFonts w:ascii="Arial" w:hAnsi="Arial" w:cs="Arial"/>
        </w:rPr>
        <w:t xml:space="preserve"> metode penyiangan yang paling efektif berdasarkan jenis dan tingkat pertumbuhan gulma.</w:t>
      </w:r>
    </w:p>
    <w:p w14:paraId="20036335" w14:textId="77777777" w:rsidR="000565F8" w:rsidRPr="000565F8" w:rsidRDefault="000565F8" w:rsidP="000565F8">
      <w:pPr>
        <w:spacing w:line="360" w:lineRule="auto"/>
        <w:rPr>
          <w:rFonts w:ascii="Arial" w:hAnsi="Arial" w:cs="Arial"/>
        </w:rPr>
      </w:pPr>
      <w:r w:rsidRPr="000565F8">
        <w:rPr>
          <w:rFonts w:ascii="Arial" w:hAnsi="Arial" w:cs="Arial"/>
        </w:rPr>
        <w:t>2. Penyiangan Manual</w:t>
      </w:r>
    </w:p>
    <w:p w14:paraId="3D01B5CE" w14:textId="58B73120" w:rsidR="000565F8" w:rsidRPr="000565F8" w:rsidRDefault="006A54CF" w:rsidP="00A942E8">
      <w:pPr>
        <w:numPr>
          <w:ilvl w:val="0"/>
          <w:numId w:val="56"/>
        </w:numPr>
        <w:spacing w:line="360" w:lineRule="auto"/>
        <w:rPr>
          <w:rFonts w:ascii="Arial" w:hAnsi="Arial" w:cs="Arial"/>
        </w:rPr>
      </w:pPr>
      <w:r>
        <w:rPr>
          <w:rFonts w:ascii="Arial" w:hAnsi="Arial" w:cs="Arial"/>
          <w:lang w:val="id-ID"/>
        </w:rPr>
        <w:t>Mencabut</w:t>
      </w:r>
      <w:r w:rsidR="000565F8" w:rsidRPr="000565F8">
        <w:rPr>
          <w:rFonts w:ascii="Arial" w:hAnsi="Arial" w:cs="Arial"/>
        </w:rPr>
        <w:t xml:space="preserve"> gulma menggunakan tangan atau cangkul untuk memastikan akar tercabut sempurna.</w:t>
      </w:r>
    </w:p>
    <w:p w14:paraId="05A8799B" w14:textId="40E4712F" w:rsidR="000565F8" w:rsidRPr="000565F8" w:rsidRDefault="006A54CF" w:rsidP="00A942E8">
      <w:pPr>
        <w:numPr>
          <w:ilvl w:val="0"/>
          <w:numId w:val="56"/>
        </w:numPr>
        <w:spacing w:line="360" w:lineRule="auto"/>
        <w:rPr>
          <w:rFonts w:ascii="Arial" w:hAnsi="Arial" w:cs="Arial"/>
        </w:rPr>
      </w:pPr>
      <w:r>
        <w:rPr>
          <w:rFonts w:ascii="Arial" w:hAnsi="Arial" w:cs="Arial"/>
          <w:lang w:val="id-ID"/>
        </w:rPr>
        <w:t>Membersihkan</w:t>
      </w:r>
      <w:r w:rsidR="000565F8" w:rsidRPr="000565F8">
        <w:rPr>
          <w:rFonts w:ascii="Arial" w:hAnsi="Arial" w:cs="Arial"/>
        </w:rPr>
        <w:t xml:space="preserve"> sisa-sisa gulma agar tidak tumbuh kembali.</w:t>
      </w:r>
    </w:p>
    <w:p w14:paraId="2B4DD3A7" w14:textId="5D29F3EF" w:rsidR="000565F8" w:rsidRPr="000565F8" w:rsidRDefault="006A54CF" w:rsidP="00A942E8">
      <w:pPr>
        <w:numPr>
          <w:ilvl w:val="0"/>
          <w:numId w:val="56"/>
        </w:numPr>
        <w:spacing w:line="360" w:lineRule="auto"/>
        <w:rPr>
          <w:rFonts w:ascii="Arial" w:hAnsi="Arial" w:cs="Arial"/>
        </w:rPr>
      </w:pPr>
      <w:r>
        <w:rPr>
          <w:rFonts w:ascii="Arial" w:hAnsi="Arial" w:cs="Arial"/>
          <w:lang w:val="id-ID"/>
        </w:rPr>
        <w:t>Menggunakan</w:t>
      </w:r>
      <w:r w:rsidR="000565F8" w:rsidRPr="000565F8">
        <w:rPr>
          <w:rFonts w:ascii="Arial" w:hAnsi="Arial" w:cs="Arial"/>
        </w:rPr>
        <w:t xml:space="preserve"> sabit untuk memotong gulma yang tinggi atau yang memiliki batang keras.</w:t>
      </w:r>
    </w:p>
    <w:p w14:paraId="73D173C6" w14:textId="77777777" w:rsidR="000565F8" w:rsidRPr="000565F8" w:rsidRDefault="000565F8" w:rsidP="000565F8">
      <w:pPr>
        <w:spacing w:line="360" w:lineRule="auto"/>
        <w:rPr>
          <w:rFonts w:ascii="Arial" w:hAnsi="Arial" w:cs="Arial"/>
        </w:rPr>
      </w:pPr>
      <w:r w:rsidRPr="000565F8">
        <w:rPr>
          <w:rFonts w:ascii="Arial" w:hAnsi="Arial" w:cs="Arial"/>
        </w:rPr>
        <w:t>3. Penyiangan Kimiawi (Jika Diperlukan)</w:t>
      </w:r>
    </w:p>
    <w:p w14:paraId="45536891" w14:textId="0CFC6DF2" w:rsidR="000565F8" w:rsidRPr="000565F8" w:rsidRDefault="006A54CF" w:rsidP="00A942E8">
      <w:pPr>
        <w:numPr>
          <w:ilvl w:val="0"/>
          <w:numId w:val="57"/>
        </w:numPr>
        <w:spacing w:line="360" w:lineRule="auto"/>
        <w:rPr>
          <w:rFonts w:ascii="Arial" w:hAnsi="Arial" w:cs="Arial"/>
        </w:rPr>
      </w:pPr>
      <w:r>
        <w:rPr>
          <w:rFonts w:ascii="Arial" w:hAnsi="Arial" w:cs="Arial"/>
          <w:lang w:val="id-ID"/>
        </w:rPr>
        <w:t>Menggunakan</w:t>
      </w:r>
      <w:r w:rsidR="000565F8" w:rsidRPr="000565F8">
        <w:rPr>
          <w:rFonts w:ascii="Arial" w:hAnsi="Arial" w:cs="Arial"/>
        </w:rPr>
        <w:t xml:space="preserve"> herbisida selektif yang aman untuk tanaman jeruk.</w:t>
      </w:r>
    </w:p>
    <w:p w14:paraId="2BDF6369" w14:textId="4F7017A8" w:rsidR="000565F8" w:rsidRPr="000565F8" w:rsidRDefault="006A54CF" w:rsidP="00A942E8">
      <w:pPr>
        <w:numPr>
          <w:ilvl w:val="0"/>
          <w:numId w:val="57"/>
        </w:numPr>
        <w:spacing w:line="360" w:lineRule="auto"/>
        <w:rPr>
          <w:rFonts w:ascii="Arial" w:hAnsi="Arial" w:cs="Arial"/>
        </w:rPr>
      </w:pPr>
      <w:r>
        <w:rPr>
          <w:rFonts w:ascii="Arial" w:hAnsi="Arial" w:cs="Arial"/>
          <w:lang w:val="id-ID"/>
        </w:rPr>
        <w:t>Melarutkan</w:t>
      </w:r>
      <w:r w:rsidR="000565F8" w:rsidRPr="000565F8">
        <w:rPr>
          <w:rFonts w:ascii="Arial" w:hAnsi="Arial" w:cs="Arial"/>
        </w:rPr>
        <w:t xml:space="preserve"> herbisida sesuai dengan dosis yang tertera pada label produk.</w:t>
      </w:r>
    </w:p>
    <w:p w14:paraId="33F579BA" w14:textId="10517D83" w:rsidR="000565F8" w:rsidRPr="000565F8" w:rsidRDefault="006A54CF" w:rsidP="00A942E8">
      <w:pPr>
        <w:numPr>
          <w:ilvl w:val="0"/>
          <w:numId w:val="57"/>
        </w:numPr>
        <w:spacing w:line="360" w:lineRule="auto"/>
        <w:rPr>
          <w:rFonts w:ascii="Arial" w:hAnsi="Arial" w:cs="Arial"/>
        </w:rPr>
      </w:pPr>
      <w:r>
        <w:rPr>
          <w:rFonts w:ascii="Arial" w:hAnsi="Arial" w:cs="Arial"/>
          <w:lang w:val="id-ID"/>
        </w:rPr>
        <w:t>Menyemprotkan</w:t>
      </w:r>
      <w:r w:rsidR="000565F8" w:rsidRPr="000565F8">
        <w:rPr>
          <w:rFonts w:ascii="Arial" w:hAnsi="Arial" w:cs="Arial"/>
        </w:rPr>
        <w:t xml:space="preserve"> herbisida langsung ke gulma, hindari mengenai batang atau daun tanaman jeruk.</w:t>
      </w:r>
    </w:p>
    <w:p w14:paraId="6B4BB274" w14:textId="435D49F3" w:rsidR="000565F8" w:rsidRDefault="006A54CF" w:rsidP="00A942E8">
      <w:pPr>
        <w:numPr>
          <w:ilvl w:val="0"/>
          <w:numId w:val="57"/>
        </w:numPr>
        <w:spacing w:line="360" w:lineRule="auto"/>
        <w:rPr>
          <w:rFonts w:ascii="Arial" w:hAnsi="Arial" w:cs="Arial"/>
          <w:lang w:val="fr-FR"/>
        </w:rPr>
      </w:pPr>
      <w:r>
        <w:rPr>
          <w:rFonts w:ascii="Arial" w:hAnsi="Arial" w:cs="Arial"/>
          <w:lang w:val="id-ID"/>
        </w:rPr>
        <w:t>Melakukan</w:t>
      </w:r>
      <w:r w:rsidR="000565F8" w:rsidRPr="006A54CF">
        <w:rPr>
          <w:rFonts w:ascii="Arial" w:hAnsi="Arial" w:cs="Arial"/>
          <w:lang w:val="fr-FR"/>
        </w:rPr>
        <w:t xml:space="preserve"> penyemprotan pada pagi atau sore hari untuk menghindari penguapan berlebih.</w:t>
      </w:r>
    </w:p>
    <w:p w14:paraId="24DDC737" w14:textId="77777777" w:rsidR="00B07B16" w:rsidRDefault="00B07B16" w:rsidP="00B07B16">
      <w:pPr>
        <w:spacing w:line="360" w:lineRule="auto"/>
        <w:rPr>
          <w:rFonts w:ascii="Arial" w:hAnsi="Arial" w:cs="Arial"/>
          <w:lang w:val="fr-FR"/>
        </w:rPr>
      </w:pPr>
    </w:p>
    <w:p w14:paraId="6B30581A" w14:textId="77777777" w:rsidR="00B07B16" w:rsidRPr="006A54CF" w:rsidRDefault="00B07B16" w:rsidP="00B07B16">
      <w:pPr>
        <w:spacing w:line="360" w:lineRule="auto"/>
        <w:rPr>
          <w:rFonts w:ascii="Arial" w:hAnsi="Arial" w:cs="Arial"/>
          <w:lang w:val="fr-FR"/>
        </w:rPr>
      </w:pPr>
    </w:p>
    <w:p w14:paraId="64355869" w14:textId="77777777" w:rsidR="000565F8" w:rsidRPr="000565F8" w:rsidRDefault="000565F8" w:rsidP="000565F8">
      <w:pPr>
        <w:spacing w:line="360" w:lineRule="auto"/>
        <w:rPr>
          <w:rFonts w:ascii="Arial" w:hAnsi="Arial" w:cs="Arial"/>
        </w:rPr>
      </w:pPr>
      <w:r w:rsidRPr="000565F8">
        <w:rPr>
          <w:rFonts w:ascii="Arial" w:hAnsi="Arial" w:cs="Arial"/>
        </w:rPr>
        <w:lastRenderedPageBreak/>
        <w:t>4. Penggunaan Mulsa Organik</w:t>
      </w:r>
    </w:p>
    <w:p w14:paraId="6D8D9699" w14:textId="45FEB057" w:rsidR="000565F8" w:rsidRPr="000565F8" w:rsidRDefault="006A54CF" w:rsidP="00A942E8">
      <w:pPr>
        <w:numPr>
          <w:ilvl w:val="0"/>
          <w:numId w:val="58"/>
        </w:numPr>
        <w:spacing w:line="360" w:lineRule="auto"/>
        <w:rPr>
          <w:rFonts w:ascii="Arial" w:hAnsi="Arial" w:cs="Arial"/>
        </w:rPr>
      </w:pPr>
      <w:r>
        <w:rPr>
          <w:rFonts w:ascii="Arial" w:hAnsi="Arial" w:cs="Arial"/>
          <w:lang w:val="id-ID"/>
        </w:rPr>
        <w:t>Menyebarkan</w:t>
      </w:r>
      <w:r w:rsidR="000565F8" w:rsidRPr="000565F8">
        <w:rPr>
          <w:rFonts w:ascii="Arial" w:hAnsi="Arial" w:cs="Arial"/>
        </w:rPr>
        <w:t xml:space="preserve"> mulsa berupa jerami, sekam, atau dedaunan di sekitar pangkal tanaman dengan ketebalan 5-10 cm.</w:t>
      </w:r>
    </w:p>
    <w:p w14:paraId="6BD75F58" w14:textId="77777777" w:rsidR="000565F8" w:rsidRPr="000565F8" w:rsidRDefault="000565F8" w:rsidP="00A942E8">
      <w:pPr>
        <w:numPr>
          <w:ilvl w:val="0"/>
          <w:numId w:val="58"/>
        </w:numPr>
        <w:spacing w:line="360" w:lineRule="auto"/>
        <w:rPr>
          <w:rFonts w:ascii="Arial" w:hAnsi="Arial" w:cs="Arial"/>
        </w:rPr>
      </w:pPr>
      <w:r w:rsidRPr="000565F8">
        <w:rPr>
          <w:rFonts w:ascii="Arial" w:hAnsi="Arial" w:cs="Arial"/>
        </w:rPr>
        <w:t>Mulsa akan membantu menghambat pertumbuhan gulma, menjaga kelembaban tanah, dan meningkatkan kesuburan tanah secara alami.</w:t>
      </w:r>
    </w:p>
    <w:p w14:paraId="1F7B1FC4" w14:textId="77777777" w:rsidR="003A72F6" w:rsidRDefault="003A72F6" w:rsidP="003A72F6">
      <w:pPr>
        <w:spacing w:line="360" w:lineRule="auto"/>
        <w:rPr>
          <w:rFonts w:ascii="Arial" w:hAnsi="Arial" w:cs="Arial"/>
        </w:rPr>
      </w:pPr>
    </w:p>
    <w:p w14:paraId="517E656A" w14:textId="77777777" w:rsidR="003A72F6" w:rsidRDefault="003A72F6" w:rsidP="003A72F6">
      <w:pPr>
        <w:spacing w:line="360" w:lineRule="auto"/>
        <w:rPr>
          <w:rFonts w:ascii="Arial" w:hAnsi="Arial" w:cs="Arial"/>
        </w:rPr>
      </w:pPr>
    </w:p>
    <w:p w14:paraId="100CD680" w14:textId="77777777" w:rsidR="003A72F6" w:rsidRDefault="003A72F6" w:rsidP="003A72F6">
      <w:pPr>
        <w:spacing w:line="360" w:lineRule="auto"/>
        <w:rPr>
          <w:rFonts w:ascii="Arial" w:hAnsi="Arial" w:cs="Arial"/>
        </w:rPr>
      </w:pPr>
    </w:p>
    <w:p w14:paraId="4DE0DFB9" w14:textId="77777777" w:rsidR="00983D15" w:rsidRDefault="00983D15" w:rsidP="00FE07C6">
      <w:pPr>
        <w:spacing w:line="360" w:lineRule="auto"/>
        <w:jc w:val="center"/>
        <w:rPr>
          <w:rFonts w:ascii="Arial" w:hAnsi="Arial" w:cs="Arial"/>
          <w:b/>
          <w:bCs/>
          <w:lang w:val="id-ID"/>
        </w:rPr>
        <w:sectPr w:rsidR="00983D15" w:rsidSect="006328CD">
          <w:pgSz w:w="12240" w:h="15840"/>
          <w:pgMar w:top="1701" w:right="1701" w:bottom="1701" w:left="2268" w:header="720" w:footer="720" w:gutter="0"/>
          <w:cols w:space="720"/>
          <w:docGrid w:linePitch="360"/>
        </w:sectPr>
      </w:pPr>
    </w:p>
    <w:p w14:paraId="520BEC5C" w14:textId="66F13090" w:rsidR="003A72F6" w:rsidRPr="003A72F6" w:rsidRDefault="003A72F6" w:rsidP="00FE07C6">
      <w:pPr>
        <w:spacing w:line="360" w:lineRule="auto"/>
        <w:jc w:val="center"/>
        <w:rPr>
          <w:rFonts w:ascii="Arial" w:hAnsi="Arial" w:cs="Arial"/>
          <w:b/>
          <w:bCs/>
        </w:rPr>
      </w:pPr>
      <w:r>
        <w:rPr>
          <w:rFonts w:ascii="Arial" w:hAnsi="Arial" w:cs="Arial"/>
          <w:b/>
          <w:bCs/>
          <w:lang w:val="id-ID"/>
        </w:rPr>
        <w:lastRenderedPageBreak/>
        <w:t>VII</w:t>
      </w:r>
      <w:r w:rsidRPr="003A72F6">
        <w:rPr>
          <w:rFonts w:ascii="Arial" w:hAnsi="Arial" w:cs="Arial"/>
          <w:b/>
          <w:bCs/>
        </w:rPr>
        <w:t>. PENANGGULANGAN HAMA DAN PENYAKIT</w:t>
      </w:r>
    </w:p>
    <w:p w14:paraId="2E777225" w14:textId="33D956A0" w:rsidR="003A72F6" w:rsidRPr="003A72F6" w:rsidRDefault="003A72F6" w:rsidP="003A72F6">
      <w:pPr>
        <w:spacing w:line="360" w:lineRule="auto"/>
        <w:rPr>
          <w:rFonts w:ascii="Arial" w:hAnsi="Arial" w:cs="Arial"/>
          <w:b/>
          <w:bCs/>
        </w:rPr>
      </w:pPr>
      <w:r>
        <w:rPr>
          <w:rFonts w:ascii="Arial" w:hAnsi="Arial" w:cs="Arial"/>
          <w:b/>
          <w:bCs/>
        </w:rPr>
        <w:t xml:space="preserve">7.1 </w:t>
      </w:r>
      <w:r w:rsidRPr="003A72F6">
        <w:rPr>
          <w:rFonts w:ascii="Arial" w:hAnsi="Arial" w:cs="Arial"/>
          <w:b/>
          <w:bCs/>
        </w:rPr>
        <w:t>Tujuan</w:t>
      </w:r>
    </w:p>
    <w:p w14:paraId="3762BE6C" w14:textId="77777777" w:rsidR="003A72F6" w:rsidRPr="003A72F6" w:rsidRDefault="003A72F6" w:rsidP="00A942E8">
      <w:pPr>
        <w:numPr>
          <w:ilvl w:val="0"/>
          <w:numId w:val="25"/>
        </w:numPr>
        <w:spacing w:line="360" w:lineRule="auto"/>
        <w:rPr>
          <w:rFonts w:ascii="Arial" w:hAnsi="Arial" w:cs="Arial"/>
        </w:rPr>
      </w:pPr>
      <w:r w:rsidRPr="003A72F6">
        <w:rPr>
          <w:rFonts w:ascii="Arial" w:hAnsi="Arial" w:cs="Arial"/>
        </w:rPr>
        <w:t>Mencegah dan mengendalikan serangan hama dan penyakit.</w:t>
      </w:r>
    </w:p>
    <w:p w14:paraId="62300BED" w14:textId="77777777" w:rsidR="003A72F6" w:rsidRPr="003A72F6" w:rsidRDefault="003A72F6" w:rsidP="00A942E8">
      <w:pPr>
        <w:numPr>
          <w:ilvl w:val="0"/>
          <w:numId w:val="25"/>
        </w:numPr>
        <w:spacing w:line="360" w:lineRule="auto"/>
        <w:rPr>
          <w:rFonts w:ascii="Arial" w:hAnsi="Arial" w:cs="Arial"/>
        </w:rPr>
      </w:pPr>
      <w:r w:rsidRPr="003A72F6">
        <w:rPr>
          <w:rFonts w:ascii="Arial" w:hAnsi="Arial" w:cs="Arial"/>
        </w:rPr>
        <w:t>Menjaga produktivitas tanaman jeruk.</w:t>
      </w:r>
    </w:p>
    <w:p w14:paraId="68466301" w14:textId="426BC963" w:rsidR="003A72F6" w:rsidRPr="003A72F6" w:rsidRDefault="003A72F6" w:rsidP="003A72F6">
      <w:pPr>
        <w:spacing w:line="360" w:lineRule="auto"/>
        <w:rPr>
          <w:rFonts w:ascii="Arial" w:hAnsi="Arial" w:cs="Arial"/>
          <w:b/>
          <w:bCs/>
        </w:rPr>
      </w:pPr>
      <w:r>
        <w:rPr>
          <w:rFonts w:ascii="Arial" w:hAnsi="Arial" w:cs="Arial"/>
          <w:b/>
          <w:bCs/>
        </w:rPr>
        <w:t xml:space="preserve">7.2 </w:t>
      </w:r>
      <w:r w:rsidRPr="003A72F6">
        <w:rPr>
          <w:rFonts w:ascii="Arial" w:hAnsi="Arial" w:cs="Arial"/>
          <w:b/>
          <w:bCs/>
        </w:rPr>
        <w:t>Ruang Lingkup</w:t>
      </w:r>
    </w:p>
    <w:p w14:paraId="7E43CEFA" w14:textId="77777777" w:rsidR="00FC5215" w:rsidRPr="00FC5215" w:rsidRDefault="00FC5215" w:rsidP="00A942E8">
      <w:pPr>
        <w:numPr>
          <w:ilvl w:val="0"/>
          <w:numId w:val="26"/>
        </w:numPr>
        <w:spacing w:line="360" w:lineRule="auto"/>
        <w:rPr>
          <w:rFonts w:ascii="Arial" w:hAnsi="Arial" w:cs="Arial"/>
        </w:rPr>
      </w:pPr>
      <w:r w:rsidRPr="00FC5215">
        <w:rPr>
          <w:rFonts w:ascii="Arial" w:hAnsi="Arial" w:cs="Arial"/>
        </w:rPr>
        <w:t>Identifikasi Hama dan Penyakit: Mengamati tanda-tanda serangan untuk memastikan jenis organisme pengganggu.</w:t>
      </w:r>
    </w:p>
    <w:p w14:paraId="13083675" w14:textId="0A684ADB" w:rsidR="003A72F6" w:rsidRPr="003A72F6" w:rsidRDefault="00FC5215" w:rsidP="00A942E8">
      <w:pPr>
        <w:numPr>
          <w:ilvl w:val="0"/>
          <w:numId w:val="26"/>
        </w:numPr>
        <w:spacing w:line="360" w:lineRule="auto"/>
        <w:rPr>
          <w:rFonts w:ascii="Arial" w:hAnsi="Arial" w:cs="Arial"/>
        </w:rPr>
      </w:pPr>
      <w:r w:rsidRPr="00FC5215">
        <w:rPr>
          <w:rFonts w:ascii="Arial" w:hAnsi="Arial" w:cs="Arial"/>
        </w:rPr>
        <w:t>Metode Pengendalian: Menggunakan metode alami (hayati) dan kimiawi sesuai tingkat serangan.</w:t>
      </w:r>
    </w:p>
    <w:p w14:paraId="3D1DECDD" w14:textId="4003A27A" w:rsidR="003A72F6" w:rsidRPr="003A72F6" w:rsidRDefault="003A72F6" w:rsidP="003A72F6">
      <w:pPr>
        <w:spacing w:line="360" w:lineRule="auto"/>
        <w:rPr>
          <w:rFonts w:ascii="Arial" w:hAnsi="Arial" w:cs="Arial"/>
          <w:b/>
          <w:bCs/>
        </w:rPr>
      </w:pPr>
      <w:r>
        <w:rPr>
          <w:rFonts w:ascii="Arial" w:hAnsi="Arial" w:cs="Arial"/>
          <w:b/>
          <w:bCs/>
        </w:rPr>
        <w:t xml:space="preserve">7.3 </w:t>
      </w:r>
      <w:r w:rsidRPr="003A72F6">
        <w:rPr>
          <w:rFonts w:ascii="Arial" w:hAnsi="Arial" w:cs="Arial"/>
          <w:b/>
          <w:bCs/>
        </w:rPr>
        <w:t>Definisi</w:t>
      </w:r>
    </w:p>
    <w:p w14:paraId="4D802C11" w14:textId="77777777" w:rsidR="00FC5215" w:rsidRPr="00FC5215" w:rsidRDefault="00FC5215" w:rsidP="00FC5215">
      <w:pPr>
        <w:pStyle w:val="ListParagraph"/>
        <w:spacing w:line="360" w:lineRule="auto"/>
        <w:ind w:left="0"/>
        <w:rPr>
          <w:rFonts w:ascii="Arial" w:hAnsi="Arial" w:cs="Arial"/>
        </w:rPr>
      </w:pPr>
      <w:r w:rsidRPr="00FC5215">
        <w:rPr>
          <w:rFonts w:ascii="Arial" w:hAnsi="Arial" w:cs="Arial"/>
        </w:rPr>
        <w:t>Penanggulangan hama dan penyakit adalah upaya pencegahan serta pengendalian serangan organisme pengganggu tanaman (OPT) yang dapat merugikan tanaman jeruk. Pengamatan rutin dilakukan setiap 1 bulan sekali atau lebih sering jika kondisi lingkungan mendukung perkembangan hama dan penyakit.</w:t>
      </w:r>
    </w:p>
    <w:p w14:paraId="2FA5BE2C" w14:textId="6656B443" w:rsidR="00FC5215" w:rsidRPr="00FC5215" w:rsidRDefault="00FC5215" w:rsidP="00FC5215">
      <w:pPr>
        <w:pStyle w:val="ListParagraph"/>
        <w:spacing w:line="360" w:lineRule="auto"/>
        <w:ind w:left="0"/>
        <w:rPr>
          <w:rFonts w:ascii="Arial" w:hAnsi="Arial" w:cs="Arial"/>
        </w:rPr>
      </w:pPr>
      <w:r w:rsidRPr="00FC5215">
        <w:rPr>
          <w:rFonts w:ascii="Arial" w:hAnsi="Arial" w:cs="Arial"/>
        </w:rPr>
        <w:t>Beberapa predator alami yang berperan dalam pengendalian hayati meliputi:</w:t>
      </w:r>
    </w:p>
    <w:p w14:paraId="047D5DFA" w14:textId="77777777" w:rsidR="00FC5215" w:rsidRPr="00FC5215" w:rsidRDefault="00FC5215" w:rsidP="00A942E8">
      <w:pPr>
        <w:pStyle w:val="ListParagraph"/>
        <w:numPr>
          <w:ilvl w:val="0"/>
          <w:numId w:val="31"/>
        </w:numPr>
        <w:spacing w:line="360" w:lineRule="auto"/>
        <w:rPr>
          <w:rFonts w:ascii="Arial" w:hAnsi="Arial" w:cs="Arial"/>
        </w:rPr>
      </w:pPr>
      <w:r w:rsidRPr="00FC5215">
        <w:rPr>
          <w:rFonts w:ascii="Arial" w:hAnsi="Arial" w:cs="Arial"/>
        </w:rPr>
        <w:t>Kepik Merah (Coccinellidae): Efektif mengendalikan populasi kutu daun.</w:t>
      </w:r>
    </w:p>
    <w:p w14:paraId="4014A344" w14:textId="588AF7F1" w:rsidR="003A72F6" w:rsidRPr="00577F18" w:rsidRDefault="00FC5215" w:rsidP="00A942E8">
      <w:pPr>
        <w:pStyle w:val="ListParagraph"/>
        <w:numPr>
          <w:ilvl w:val="0"/>
          <w:numId w:val="31"/>
        </w:numPr>
        <w:spacing w:line="360" w:lineRule="auto"/>
        <w:rPr>
          <w:rFonts w:ascii="Arial" w:hAnsi="Arial" w:cs="Arial"/>
          <w:lang w:val="id-ID"/>
        </w:rPr>
      </w:pPr>
      <w:r w:rsidRPr="00FC5215">
        <w:rPr>
          <w:rFonts w:ascii="Arial" w:hAnsi="Arial" w:cs="Arial"/>
        </w:rPr>
        <w:t>Laba-laba dan Semut Rangrang: Memangsa berbagai jenis serangga kecil perusak.</w:t>
      </w:r>
    </w:p>
    <w:p w14:paraId="72C83E64" w14:textId="6186DDB9" w:rsidR="003A72F6" w:rsidRPr="003A72F6" w:rsidRDefault="003A72F6" w:rsidP="003A72F6">
      <w:pPr>
        <w:spacing w:line="360" w:lineRule="auto"/>
        <w:rPr>
          <w:rFonts w:ascii="Arial" w:hAnsi="Arial" w:cs="Arial"/>
          <w:b/>
          <w:bCs/>
        </w:rPr>
      </w:pPr>
      <w:r>
        <w:rPr>
          <w:rFonts w:ascii="Arial" w:hAnsi="Arial" w:cs="Arial"/>
          <w:b/>
          <w:bCs/>
        </w:rPr>
        <w:t xml:space="preserve">7.4 </w:t>
      </w:r>
      <w:r w:rsidRPr="003A72F6">
        <w:rPr>
          <w:rFonts w:ascii="Arial" w:hAnsi="Arial" w:cs="Arial"/>
          <w:b/>
          <w:bCs/>
        </w:rPr>
        <w:t>Alat dan Bahan</w:t>
      </w:r>
    </w:p>
    <w:p w14:paraId="24522158" w14:textId="77777777" w:rsidR="00FC5215" w:rsidRPr="00FC5215" w:rsidRDefault="00FC5215" w:rsidP="00A942E8">
      <w:pPr>
        <w:numPr>
          <w:ilvl w:val="0"/>
          <w:numId w:val="27"/>
        </w:numPr>
        <w:spacing w:line="360" w:lineRule="auto"/>
        <w:rPr>
          <w:rFonts w:ascii="Arial" w:hAnsi="Arial" w:cs="Arial"/>
        </w:rPr>
      </w:pPr>
      <w:r w:rsidRPr="00FC5215">
        <w:rPr>
          <w:rFonts w:ascii="Arial" w:hAnsi="Arial" w:cs="Arial"/>
        </w:rPr>
        <w:t>Insektisida dan Fungisida: Digunakan jika serangan berada pada tingkat yang parah.</w:t>
      </w:r>
    </w:p>
    <w:p w14:paraId="7DD5F0B3" w14:textId="77777777" w:rsidR="00FC5215" w:rsidRPr="00FC5215" w:rsidRDefault="00FC5215" w:rsidP="00A942E8">
      <w:pPr>
        <w:numPr>
          <w:ilvl w:val="0"/>
          <w:numId w:val="27"/>
        </w:numPr>
        <w:spacing w:line="360" w:lineRule="auto"/>
        <w:rPr>
          <w:rFonts w:ascii="Arial" w:hAnsi="Arial" w:cs="Arial"/>
        </w:rPr>
      </w:pPr>
      <w:r w:rsidRPr="00FC5215">
        <w:rPr>
          <w:rFonts w:ascii="Arial" w:hAnsi="Arial" w:cs="Arial"/>
        </w:rPr>
        <w:t>Predator Alami: Seperti semut rangrang atau kepik merah untuk pengendalian hayati.</w:t>
      </w:r>
    </w:p>
    <w:p w14:paraId="13800B06" w14:textId="77777777" w:rsidR="00FC5215" w:rsidRPr="00FC5215" w:rsidRDefault="00FC5215" w:rsidP="00A942E8">
      <w:pPr>
        <w:numPr>
          <w:ilvl w:val="0"/>
          <w:numId w:val="27"/>
        </w:numPr>
        <w:spacing w:line="360" w:lineRule="auto"/>
        <w:rPr>
          <w:rFonts w:ascii="Arial" w:hAnsi="Arial" w:cs="Arial"/>
        </w:rPr>
      </w:pPr>
      <w:r w:rsidRPr="00FC5215">
        <w:rPr>
          <w:rFonts w:ascii="Arial" w:hAnsi="Arial" w:cs="Arial"/>
        </w:rPr>
        <w:t>Pestisida Nabati: Berbahan ekstrak daun mimba, bawang putih, atau tembakau untuk mengurangi dampak residu kimia.</w:t>
      </w:r>
    </w:p>
    <w:p w14:paraId="539B429A" w14:textId="419DECEA" w:rsidR="003A72F6" w:rsidRPr="003A72F6" w:rsidRDefault="00FC5215" w:rsidP="00A942E8">
      <w:pPr>
        <w:numPr>
          <w:ilvl w:val="0"/>
          <w:numId w:val="27"/>
        </w:numPr>
        <w:spacing w:line="360" w:lineRule="auto"/>
        <w:rPr>
          <w:rFonts w:ascii="Arial" w:hAnsi="Arial" w:cs="Arial"/>
        </w:rPr>
      </w:pPr>
      <w:r w:rsidRPr="00FC5215">
        <w:rPr>
          <w:rFonts w:ascii="Arial" w:hAnsi="Arial" w:cs="Arial"/>
        </w:rPr>
        <w:t xml:space="preserve">Pestisida Kimia: Jika diperlukan, </w:t>
      </w:r>
      <w:r w:rsidR="00902AAA">
        <w:rPr>
          <w:rFonts w:ascii="Arial" w:hAnsi="Arial" w:cs="Arial"/>
          <w:lang w:val="id-ID"/>
        </w:rPr>
        <w:t>menggunakan</w:t>
      </w:r>
      <w:r w:rsidRPr="00FC5215">
        <w:rPr>
          <w:rFonts w:ascii="Arial" w:hAnsi="Arial" w:cs="Arial"/>
        </w:rPr>
        <w:t xml:space="preserve"> insektisida berbahan aktif seperti imidacloprid dengan dosis yang sesuai anjuran.</w:t>
      </w:r>
    </w:p>
    <w:p w14:paraId="4EA77D72" w14:textId="77777777" w:rsidR="00FC5215" w:rsidRDefault="00FC5215" w:rsidP="003A72F6">
      <w:pPr>
        <w:spacing w:line="360" w:lineRule="auto"/>
        <w:rPr>
          <w:rFonts w:ascii="Arial" w:hAnsi="Arial" w:cs="Arial"/>
          <w:b/>
          <w:bCs/>
        </w:rPr>
      </w:pPr>
    </w:p>
    <w:p w14:paraId="0A844C45" w14:textId="77777777" w:rsidR="00FC5215" w:rsidRDefault="00FC5215" w:rsidP="003A72F6">
      <w:pPr>
        <w:spacing w:line="360" w:lineRule="auto"/>
        <w:rPr>
          <w:rFonts w:ascii="Arial" w:hAnsi="Arial" w:cs="Arial"/>
          <w:b/>
          <w:bCs/>
        </w:rPr>
      </w:pPr>
    </w:p>
    <w:p w14:paraId="0656F2CD" w14:textId="08CF65D3" w:rsidR="003A72F6" w:rsidRDefault="003A72F6" w:rsidP="003A72F6">
      <w:pPr>
        <w:spacing w:line="360" w:lineRule="auto"/>
        <w:rPr>
          <w:rFonts w:ascii="Arial" w:hAnsi="Arial" w:cs="Arial"/>
          <w:b/>
          <w:bCs/>
          <w:lang w:val="fr-FR"/>
        </w:rPr>
      </w:pPr>
      <w:r w:rsidRPr="00FC5215">
        <w:rPr>
          <w:rFonts w:ascii="Arial" w:hAnsi="Arial" w:cs="Arial"/>
          <w:b/>
          <w:bCs/>
          <w:lang w:val="fr-FR"/>
        </w:rPr>
        <w:lastRenderedPageBreak/>
        <w:t>7.5 Langkah-langkah</w:t>
      </w:r>
    </w:p>
    <w:p w14:paraId="376DE97E" w14:textId="040767BF" w:rsidR="00FC5215" w:rsidRPr="00902AAA" w:rsidRDefault="00FC5215" w:rsidP="00A942E8">
      <w:pPr>
        <w:pStyle w:val="ListParagraph"/>
        <w:numPr>
          <w:ilvl w:val="0"/>
          <w:numId w:val="63"/>
        </w:numPr>
        <w:spacing w:line="360" w:lineRule="auto"/>
        <w:rPr>
          <w:rFonts w:ascii="Arial" w:hAnsi="Arial" w:cs="Arial"/>
        </w:rPr>
      </w:pPr>
      <w:r w:rsidRPr="00902AAA">
        <w:rPr>
          <w:rFonts w:ascii="Arial" w:hAnsi="Arial" w:cs="Arial"/>
        </w:rPr>
        <w:t>Pemantauan Rutin</w:t>
      </w:r>
    </w:p>
    <w:p w14:paraId="0EA35933" w14:textId="75000CEF" w:rsidR="00FC5215" w:rsidRPr="00FC5215" w:rsidRDefault="00FC5215" w:rsidP="00A942E8">
      <w:pPr>
        <w:numPr>
          <w:ilvl w:val="0"/>
          <w:numId w:val="59"/>
        </w:numPr>
        <w:spacing w:line="360" w:lineRule="auto"/>
        <w:rPr>
          <w:rFonts w:ascii="Arial" w:hAnsi="Arial" w:cs="Arial"/>
        </w:rPr>
      </w:pPr>
      <w:r>
        <w:rPr>
          <w:rFonts w:ascii="Arial" w:hAnsi="Arial" w:cs="Arial"/>
          <w:lang w:val="id-ID"/>
        </w:rPr>
        <w:t>Memeriksa</w:t>
      </w:r>
      <w:r w:rsidRPr="00FC5215">
        <w:rPr>
          <w:rFonts w:ascii="Arial" w:hAnsi="Arial" w:cs="Arial"/>
        </w:rPr>
        <w:t xml:space="preserve"> daun, batang, dan buah secara visual untuk mendeteksi gejala awal serangan hama atau penyakit.</w:t>
      </w:r>
    </w:p>
    <w:p w14:paraId="2BA1A583" w14:textId="2AA65BB2" w:rsidR="00FC5215" w:rsidRPr="00FC5215" w:rsidRDefault="00FC5215" w:rsidP="00A942E8">
      <w:pPr>
        <w:numPr>
          <w:ilvl w:val="0"/>
          <w:numId w:val="59"/>
        </w:numPr>
        <w:spacing w:line="360" w:lineRule="auto"/>
        <w:rPr>
          <w:rFonts w:ascii="Arial" w:hAnsi="Arial" w:cs="Arial"/>
        </w:rPr>
      </w:pPr>
      <w:r>
        <w:rPr>
          <w:rFonts w:ascii="Arial" w:hAnsi="Arial" w:cs="Arial"/>
          <w:lang w:val="id-ID"/>
        </w:rPr>
        <w:t>Melakukan</w:t>
      </w:r>
      <w:r w:rsidRPr="00FC5215">
        <w:rPr>
          <w:rFonts w:ascii="Arial" w:hAnsi="Arial" w:cs="Arial"/>
        </w:rPr>
        <w:t xml:space="preserve"> identifikasi jenis hama atau penyakit berdasarkan gejala yang terlihat.</w:t>
      </w:r>
    </w:p>
    <w:p w14:paraId="73575DF7" w14:textId="77777777" w:rsidR="00FC5215" w:rsidRPr="00FC5215" w:rsidRDefault="00FC5215" w:rsidP="00FC5215">
      <w:pPr>
        <w:spacing w:line="360" w:lineRule="auto"/>
        <w:rPr>
          <w:rFonts w:ascii="Arial" w:hAnsi="Arial" w:cs="Arial"/>
        </w:rPr>
      </w:pPr>
      <w:r w:rsidRPr="00FC5215">
        <w:rPr>
          <w:rFonts w:ascii="Arial" w:hAnsi="Arial" w:cs="Arial"/>
        </w:rPr>
        <w:t>Contoh Penyakit yang Sering Menyerang Tanaman Jeruk:</w:t>
      </w:r>
    </w:p>
    <w:p w14:paraId="79BCC297" w14:textId="77777777" w:rsidR="00FC5215" w:rsidRPr="00FC5215" w:rsidRDefault="00FC5215" w:rsidP="00A942E8">
      <w:pPr>
        <w:numPr>
          <w:ilvl w:val="0"/>
          <w:numId w:val="60"/>
        </w:numPr>
        <w:spacing w:line="360" w:lineRule="auto"/>
        <w:rPr>
          <w:rFonts w:ascii="Arial" w:hAnsi="Arial" w:cs="Arial"/>
        </w:rPr>
      </w:pPr>
      <w:r w:rsidRPr="00FC5215">
        <w:rPr>
          <w:rFonts w:ascii="Arial" w:hAnsi="Arial" w:cs="Arial"/>
        </w:rPr>
        <w:t>CVPD (Citrus Vein Phloem Degeneration)</w:t>
      </w:r>
    </w:p>
    <w:p w14:paraId="5982106B"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 xml:space="preserve">Disebabkan oleh bakteri </w:t>
      </w:r>
      <w:r w:rsidRPr="00FC5215">
        <w:rPr>
          <w:rFonts w:ascii="Arial" w:hAnsi="Arial" w:cs="Arial"/>
          <w:i/>
          <w:iCs/>
        </w:rPr>
        <w:t>Candidatus Liberibacter asiaticus</w:t>
      </w:r>
      <w:r w:rsidRPr="00FC5215">
        <w:rPr>
          <w:rFonts w:ascii="Arial" w:hAnsi="Arial" w:cs="Arial"/>
        </w:rPr>
        <w:t xml:space="preserve"> yang ditularkan oleh kutu loncat </w:t>
      </w:r>
      <w:r w:rsidRPr="00FC5215">
        <w:rPr>
          <w:rFonts w:ascii="Arial" w:hAnsi="Arial" w:cs="Arial"/>
          <w:i/>
          <w:iCs/>
        </w:rPr>
        <w:t>Diaphorina citri</w:t>
      </w:r>
      <w:r w:rsidRPr="00FC5215">
        <w:rPr>
          <w:rFonts w:ascii="Arial" w:hAnsi="Arial" w:cs="Arial"/>
        </w:rPr>
        <w:t>.</w:t>
      </w:r>
    </w:p>
    <w:p w14:paraId="6DBCB28F"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Gejala: Daun menguning, buah berukuran kecil, bentuk tidak normal, rasa lebih asam.</w:t>
      </w:r>
    </w:p>
    <w:p w14:paraId="7B1B020B" w14:textId="77777777" w:rsidR="00FC5215" w:rsidRPr="00FC5215" w:rsidRDefault="00FC5215" w:rsidP="00A942E8">
      <w:pPr>
        <w:numPr>
          <w:ilvl w:val="1"/>
          <w:numId w:val="60"/>
        </w:numPr>
        <w:tabs>
          <w:tab w:val="num" w:pos="1440"/>
        </w:tabs>
        <w:spacing w:line="360" w:lineRule="auto"/>
        <w:rPr>
          <w:rFonts w:ascii="Arial" w:hAnsi="Arial" w:cs="Arial"/>
          <w:lang w:val="fr-FR"/>
        </w:rPr>
      </w:pPr>
      <w:r w:rsidRPr="00FC5215">
        <w:rPr>
          <w:rFonts w:ascii="Arial" w:hAnsi="Arial" w:cs="Arial"/>
        </w:rPr>
        <w:t xml:space="preserve">Dampak: Penurunan hasil panen hingga 40-100%. </w:t>
      </w:r>
      <w:r w:rsidRPr="00FC5215">
        <w:rPr>
          <w:rFonts w:ascii="Arial" w:hAnsi="Arial" w:cs="Arial"/>
          <w:lang w:val="fr-FR"/>
        </w:rPr>
        <w:t xml:space="preserve">Dalam kondisi normal, produksi jeruk per hektar bisa mencapai 20-30 ton, namun infeksi CVPD dapat menurunkan produksi menjadi: </w:t>
      </w:r>
    </w:p>
    <w:p w14:paraId="562A67FD" w14:textId="77777777" w:rsidR="00FC5215" w:rsidRPr="00FC5215" w:rsidRDefault="00FC5215" w:rsidP="00A942E8">
      <w:pPr>
        <w:numPr>
          <w:ilvl w:val="2"/>
          <w:numId w:val="60"/>
        </w:numPr>
        <w:tabs>
          <w:tab w:val="num" w:pos="2160"/>
        </w:tabs>
        <w:spacing w:line="360" w:lineRule="auto"/>
        <w:rPr>
          <w:rFonts w:ascii="Arial" w:hAnsi="Arial" w:cs="Arial"/>
        </w:rPr>
      </w:pPr>
      <w:r w:rsidRPr="00FC5215">
        <w:rPr>
          <w:rFonts w:ascii="Arial" w:hAnsi="Arial" w:cs="Arial"/>
        </w:rPr>
        <w:t>Serangan sedang: 10-15 ton/ha</w:t>
      </w:r>
    </w:p>
    <w:p w14:paraId="33E448D3" w14:textId="77777777" w:rsidR="00FC5215" w:rsidRPr="00FC5215" w:rsidRDefault="00FC5215" w:rsidP="00A942E8">
      <w:pPr>
        <w:numPr>
          <w:ilvl w:val="2"/>
          <w:numId w:val="60"/>
        </w:numPr>
        <w:tabs>
          <w:tab w:val="num" w:pos="2160"/>
        </w:tabs>
        <w:spacing w:line="360" w:lineRule="auto"/>
        <w:rPr>
          <w:rFonts w:ascii="Arial" w:hAnsi="Arial" w:cs="Arial"/>
        </w:rPr>
      </w:pPr>
      <w:r w:rsidRPr="00FC5215">
        <w:rPr>
          <w:rFonts w:ascii="Arial" w:hAnsi="Arial" w:cs="Arial"/>
        </w:rPr>
        <w:t>Serangan berat: 4-8 ton/ha</w:t>
      </w:r>
    </w:p>
    <w:p w14:paraId="57CAA06A" w14:textId="77777777" w:rsidR="00FC5215" w:rsidRPr="00FC5215" w:rsidRDefault="00FC5215" w:rsidP="00A942E8">
      <w:pPr>
        <w:numPr>
          <w:ilvl w:val="2"/>
          <w:numId w:val="60"/>
        </w:numPr>
        <w:tabs>
          <w:tab w:val="num" w:pos="2160"/>
        </w:tabs>
        <w:spacing w:line="360" w:lineRule="auto"/>
        <w:rPr>
          <w:rFonts w:ascii="Arial" w:hAnsi="Arial" w:cs="Arial"/>
          <w:lang w:val="fr-FR"/>
        </w:rPr>
      </w:pPr>
      <w:r w:rsidRPr="00FC5215">
        <w:rPr>
          <w:rFonts w:ascii="Arial" w:hAnsi="Arial" w:cs="Arial"/>
          <w:lang w:val="fr-FR"/>
        </w:rPr>
        <w:t>Serangan parah: 2-5 ton/ha atau bahkan gagal panen total.</w:t>
      </w:r>
    </w:p>
    <w:p w14:paraId="1378F394" w14:textId="77777777" w:rsidR="00FC5215" w:rsidRPr="00FC5215" w:rsidRDefault="00FC5215" w:rsidP="00A942E8">
      <w:pPr>
        <w:numPr>
          <w:ilvl w:val="0"/>
          <w:numId w:val="60"/>
        </w:numPr>
        <w:spacing w:line="360" w:lineRule="auto"/>
        <w:rPr>
          <w:rFonts w:ascii="Arial" w:hAnsi="Arial" w:cs="Arial"/>
        </w:rPr>
      </w:pPr>
      <w:r w:rsidRPr="00FC5215">
        <w:rPr>
          <w:rFonts w:ascii="Arial" w:hAnsi="Arial" w:cs="Arial"/>
        </w:rPr>
        <w:t>Busuk Akar (Phytophthora sp.)</w:t>
      </w:r>
    </w:p>
    <w:p w14:paraId="22252BEA"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Menyebabkan kerusakan akar, layu, dan kematian tanaman.</w:t>
      </w:r>
    </w:p>
    <w:p w14:paraId="07127DDD"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Gejala: Daun menguning, pertumbuhan terhambat, akar membusuk.</w:t>
      </w:r>
    </w:p>
    <w:p w14:paraId="6B733032" w14:textId="77777777" w:rsidR="00FC5215" w:rsidRPr="00FC5215" w:rsidRDefault="00FC5215" w:rsidP="00A942E8">
      <w:pPr>
        <w:numPr>
          <w:ilvl w:val="0"/>
          <w:numId w:val="60"/>
        </w:numPr>
        <w:spacing w:line="360" w:lineRule="auto"/>
        <w:rPr>
          <w:rFonts w:ascii="Arial" w:hAnsi="Arial" w:cs="Arial"/>
        </w:rPr>
      </w:pPr>
      <w:r w:rsidRPr="00FC5215">
        <w:rPr>
          <w:rFonts w:ascii="Arial" w:hAnsi="Arial" w:cs="Arial"/>
        </w:rPr>
        <w:t>Embun Tepung (Oidium sp.)</w:t>
      </w:r>
    </w:p>
    <w:p w14:paraId="3D0CCEBF"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Serangan jamur yang menyebabkan bercak putih seperti tepung pada daun, bunga, dan buah.</w:t>
      </w:r>
    </w:p>
    <w:p w14:paraId="2F645479" w14:textId="77777777" w:rsidR="00FC5215" w:rsidRPr="00FC5215" w:rsidRDefault="00FC5215" w:rsidP="00A942E8">
      <w:pPr>
        <w:numPr>
          <w:ilvl w:val="1"/>
          <w:numId w:val="60"/>
        </w:numPr>
        <w:tabs>
          <w:tab w:val="num" w:pos="1440"/>
        </w:tabs>
        <w:spacing w:line="360" w:lineRule="auto"/>
        <w:rPr>
          <w:rFonts w:ascii="Arial" w:hAnsi="Arial" w:cs="Arial"/>
        </w:rPr>
      </w:pPr>
      <w:r w:rsidRPr="00FC5215">
        <w:rPr>
          <w:rFonts w:ascii="Arial" w:hAnsi="Arial" w:cs="Arial"/>
        </w:rPr>
        <w:t>Gejala: Daun mengeriting, bunga rontok, produksi buah berkurang.</w:t>
      </w:r>
    </w:p>
    <w:p w14:paraId="7F9B87C1" w14:textId="6B30C07A" w:rsidR="00FC5215" w:rsidRPr="00902AAA" w:rsidRDefault="00FC5215" w:rsidP="00A942E8">
      <w:pPr>
        <w:pStyle w:val="ListParagraph"/>
        <w:numPr>
          <w:ilvl w:val="0"/>
          <w:numId w:val="63"/>
        </w:numPr>
        <w:spacing w:line="360" w:lineRule="auto"/>
        <w:rPr>
          <w:rFonts w:ascii="Arial" w:hAnsi="Arial" w:cs="Arial"/>
        </w:rPr>
      </w:pPr>
      <w:r w:rsidRPr="00902AAA">
        <w:rPr>
          <w:rFonts w:ascii="Arial" w:hAnsi="Arial" w:cs="Arial"/>
        </w:rPr>
        <w:t>Pengendalian Hayati</w:t>
      </w:r>
    </w:p>
    <w:p w14:paraId="0CB405EE" w14:textId="5C2212E9" w:rsidR="00FC5215" w:rsidRPr="00FC5215" w:rsidRDefault="00FC5215" w:rsidP="00A942E8">
      <w:pPr>
        <w:numPr>
          <w:ilvl w:val="0"/>
          <w:numId w:val="61"/>
        </w:numPr>
        <w:spacing w:line="360" w:lineRule="auto"/>
        <w:rPr>
          <w:rFonts w:ascii="Arial" w:hAnsi="Arial" w:cs="Arial"/>
        </w:rPr>
      </w:pPr>
      <w:r>
        <w:rPr>
          <w:rFonts w:ascii="Arial" w:hAnsi="Arial" w:cs="Arial"/>
          <w:lang w:val="id-ID"/>
        </w:rPr>
        <w:t>Menggunakan</w:t>
      </w:r>
      <w:r w:rsidRPr="00FC5215">
        <w:rPr>
          <w:rFonts w:ascii="Arial" w:hAnsi="Arial" w:cs="Arial"/>
        </w:rPr>
        <w:t xml:space="preserve"> Predator Alami: Lepaskan kepik merah atau semut rangrang di area tanaman sebagai pengendali hama alami.</w:t>
      </w:r>
    </w:p>
    <w:p w14:paraId="71543707" w14:textId="77777777" w:rsidR="00FC5215" w:rsidRPr="00FC5215" w:rsidRDefault="00FC5215" w:rsidP="00A942E8">
      <w:pPr>
        <w:numPr>
          <w:ilvl w:val="0"/>
          <w:numId w:val="61"/>
        </w:numPr>
        <w:spacing w:line="360" w:lineRule="auto"/>
        <w:rPr>
          <w:rFonts w:ascii="Arial" w:hAnsi="Arial" w:cs="Arial"/>
        </w:rPr>
      </w:pPr>
      <w:r w:rsidRPr="00FC5215">
        <w:rPr>
          <w:rFonts w:ascii="Arial" w:hAnsi="Arial" w:cs="Arial"/>
        </w:rPr>
        <w:t xml:space="preserve">Pemanfaatan Mikroorganisme Antagonis: Seperti </w:t>
      </w:r>
      <w:r w:rsidRPr="00FC5215">
        <w:rPr>
          <w:rFonts w:ascii="Arial" w:hAnsi="Arial" w:cs="Arial"/>
          <w:i/>
          <w:iCs/>
        </w:rPr>
        <w:t>Trichoderma</w:t>
      </w:r>
      <w:r w:rsidRPr="00FC5215">
        <w:rPr>
          <w:rFonts w:ascii="Arial" w:hAnsi="Arial" w:cs="Arial"/>
        </w:rPr>
        <w:t xml:space="preserve"> untuk mengendalikan penyakit busuk akar.</w:t>
      </w:r>
    </w:p>
    <w:p w14:paraId="325943A7" w14:textId="429B05E2" w:rsidR="00FC5215" w:rsidRPr="003D0FDF" w:rsidRDefault="00FC5215" w:rsidP="00A942E8">
      <w:pPr>
        <w:pStyle w:val="ListParagraph"/>
        <w:numPr>
          <w:ilvl w:val="0"/>
          <w:numId w:val="64"/>
        </w:numPr>
        <w:spacing w:line="360" w:lineRule="auto"/>
        <w:rPr>
          <w:rFonts w:ascii="Arial" w:hAnsi="Arial" w:cs="Arial"/>
        </w:rPr>
      </w:pPr>
      <w:r w:rsidRPr="003D0FDF">
        <w:rPr>
          <w:rFonts w:ascii="Arial" w:hAnsi="Arial" w:cs="Arial"/>
        </w:rPr>
        <w:lastRenderedPageBreak/>
        <w:t>Pengendalian Kimiawi</w:t>
      </w:r>
    </w:p>
    <w:p w14:paraId="25853BEE" w14:textId="77777777" w:rsidR="00FC5215" w:rsidRPr="00FC5215" w:rsidRDefault="00FC5215" w:rsidP="00FC5215">
      <w:pPr>
        <w:spacing w:line="360" w:lineRule="auto"/>
        <w:rPr>
          <w:rFonts w:ascii="Arial" w:hAnsi="Arial" w:cs="Arial"/>
        </w:rPr>
      </w:pPr>
      <w:r w:rsidRPr="00FC5215">
        <w:rPr>
          <w:rFonts w:ascii="Arial" w:hAnsi="Arial" w:cs="Arial"/>
        </w:rPr>
        <w:t>Jika serangan tidak dapat dikendalikan dengan metode hayati:</w:t>
      </w:r>
    </w:p>
    <w:p w14:paraId="0358E046" w14:textId="6DE235E0" w:rsidR="00FC5215" w:rsidRPr="00FC5215" w:rsidRDefault="00FC5215" w:rsidP="00A942E8">
      <w:pPr>
        <w:numPr>
          <w:ilvl w:val="0"/>
          <w:numId w:val="62"/>
        </w:numPr>
        <w:spacing w:line="360" w:lineRule="auto"/>
        <w:rPr>
          <w:rFonts w:ascii="Arial" w:hAnsi="Arial" w:cs="Arial"/>
        </w:rPr>
      </w:pPr>
      <w:r>
        <w:rPr>
          <w:rFonts w:ascii="Arial" w:hAnsi="Arial" w:cs="Arial"/>
          <w:lang w:val="id-ID"/>
        </w:rPr>
        <w:t>Menggunakan</w:t>
      </w:r>
      <w:r w:rsidRPr="00FC5215">
        <w:rPr>
          <w:rFonts w:ascii="Arial" w:hAnsi="Arial" w:cs="Arial"/>
        </w:rPr>
        <w:t xml:space="preserve"> Pestisida Nabati:</w:t>
      </w:r>
    </w:p>
    <w:p w14:paraId="03A0837F" w14:textId="242FB487" w:rsidR="00FC5215" w:rsidRPr="00FC5215" w:rsidRDefault="00FC5215" w:rsidP="00A942E8">
      <w:pPr>
        <w:numPr>
          <w:ilvl w:val="1"/>
          <w:numId w:val="62"/>
        </w:numPr>
        <w:tabs>
          <w:tab w:val="clear" w:pos="1070"/>
          <w:tab w:val="num" w:pos="1440"/>
        </w:tabs>
        <w:spacing w:line="360" w:lineRule="auto"/>
        <w:rPr>
          <w:rFonts w:ascii="Arial" w:hAnsi="Arial" w:cs="Arial"/>
        </w:rPr>
      </w:pPr>
      <w:r>
        <w:rPr>
          <w:rFonts w:ascii="Arial" w:hAnsi="Arial" w:cs="Arial"/>
          <w:lang w:val="id-ID"/>
        </w:rPr>
        <w:t>Membuat</w:t>
      </w:r>
      <w:r w:rsidRPr="00FC5215">
        <w:rPr>
          <w:rFonts w:ascii="Arial" w:hAnsi="Arial" w:cs="Arial"/>
        </w:rPr>
        <w:t xml:space="preserve"> larutan pestisida nabati dengan ekstrak daun mimba, bawang putih, atau tembakau.</w:t>
      </w:r>
    </w:p>
    <w:p w14:paraId="3FE15D1A" w14:textId="43FE2671" w:rsidR="00FC5215" w:rsidRPr="00FC5215" w:rsidRDefault="00FC5215" w:rsidP="00A942E8">
      <w:pPr>
        <w:numPr>
          <w:ilvl w:val="1"/>
          <w:numId w:val="62"/>
        </w:numPr>
        <w:tabs>
          <w:tab w:val="clear" w:pos="1070"/>
          <w:tab w:val="num" w:pos="1440"/>
        </w:tabs>
        <w:spacing w:line="360" w:lineRule="auto"/>
        <w:rPr>
          <w:rFonts w:ascii="Arial" w:hAnsi="Arial" w:cs="Arial"/>
        </w:rPr>
      </w:pPr>
      <w:r>
        <w:rPr>
          <w:rFonts w:ascii="Arial" w:hAnsi="Arial" w:cs="Arial"/>
          <w:lang w:val="id-ID"/>
        </w:rPr>
        <w:t>Menyemprotkan</w:t>
      </w:r>
      <w:r w:rsidRPr="00FC5215">
        <w:rPr>
          <w:rFonts w:ascii="Arial" w:hAnsi="Arial" w:cs="Arial"/>
        </w:rPr>
        <w:t xml:space="preserve"> pada daun atau batang yang terinfeksi dengan interval setiap 7-10 hari.</w:t>
      </w:r>
    </w:p>
    <w:p w14:paraId="43BD909A" w14:textId="52783378" w:rsidR="00FC5215" w:rsidRPr="00FC5215" w:rsidRDefault="00FC5215" w:rsidP="00A942E8">
      <w:pPr>
        <w:numPr>
          <w:ilvl w:val="0"/>
          <w:numId w:val="62"/>
        </w:numPr>
        <w:spacing w:line="360" w:lineRule="auto"/>
        <w:rPr>
          <w:rFonts w:ascii="Arial" w:hAnsi="Arial" w:cs="Arial"/>
        </w:rPr>
      </w:pPr>
      <w:r>
        <w:rPr>
          <w:rFonts w:ascii="Arial" w:hAnsi="Arial" w:cs="Arial"/>
          <w:lang w:val="id-ID"/>
        </w:rPr>
        <w:t>Menggunakan</w:t>
      </w:r>
      <w:r w:rsidRPr="00FC5215">
        <w:rPr>
          <w:rFonts w:ascii="Arial" w:hAnsi="Arial" w:cs="Arial"/>
        </w:rPr>
        <w:t xml:space="preserve"> Pestisida Kimia Secara Bijak:</w:t>
      </w:r>
    </w:p>
    <w:p w14:paraId="5A613BD6" w14:textId="1023003C" w:rsidR="00FC5215" w:rsidRPr="00FC5215" w:rsidRDefault="00FC5215" w:rsidP="00A942E8">
      <w:pPr>
        <w:numPr>
          <w:ilvl w:val="1"/>
          <w:numId w:val="62"/>
        </w:numPr>
        <w:tabs>
          <w:tab w:val="clear" w:pos="1070"/>
          <w:tab w:val="num" w:pos="1440"/>
        </w:tabs>
        <w:spacing w:line="360" w:lineRule="auto"/>
        <w:rPr>
          <w:rFonts w:ascii="Arial" w:hAnsi="Arial" w:cs="Arial"/>
        </w:rPr>
      </w:pPr>
      <w:r>
        <w:rPr>
          <w:rFonts w:ascii="Arial" w:hAnsi="Arial" w:cs="Arial"/>
          <w:lang w:val="id-ID"/>
        </w:rPr>
        <w:t>Memilih</w:t>
      </w:r>
      <w:r w:rsidRPr="00FC5215">
        <w:rPr>
          <w:rFonts w:ascii="Arial" w:hAnsi="Arial" w:cs="Arial"/>
        </w:rPr>
        <w:t xml:space="preserve"> insektisida berbahan aktif seperti imidacloprid untuk mengendalikan kutu loncat.</w:t>
      </w:r>
    </w:p>
    <w:p w14:paraId="5F415D0D" w14:textId="36FCED57" w:rsidR="00FC5215" w:rsidRPr="00FC5215" w:rsidRDefault="00FC5215" w:rsidP="00A942E8">
      <w:pPr>
        <w:numPr>
          <w:ilvl w:val="1"/>
          <w:numId w:val="62"/>
        </w:numPr>
        <w:tabs>
          <w:tab w:val="clear" w:pos="1070"/>
          <w:tab w:val="num" w:pos="1440"/>
        </w:tabs>
        <w:spacing w:line="360" w:lineRule="auto"/>
        <w:rPr>
          <w:rFonts w:ascii="Arial" w:hAnsi="Arial" w:cs="Arial"/>
        </w:rPr>
      </w:pPr>
      <w:r>
        <w:rPr>
          <w:rFonts w:ascii="Arial" w:hAnsi="Arial" w:cs="Arial"/>
          <w:lang w:val="id-ID"/>
        </w:rPr>
        <w:t>Menggunakan</w:t>
      </w:r>
      <w:r w:rsidRPr="00FC5215">
        <w:rPr>
          <w:rFonts w:ascii="Arial" w:hAnsi="Arial" w:cs="Arial"/>
        </w:rPr>
        <w:t xml:space="preserve"> fungisida berbahan aktif seperti mancozeb untuk mengatasi embun tepung.</w:t>
      </w:r>
    </w:p>
    <w:p w14:paraId="699BB388" w14:textId="4F7F8162" w:rsidR="00FC5215" w:rsidRPr="00FC5215" w:rsidRDefault="00FC5215" w:rsidP="00A942E8">
      <w:pPr>
        <w:numPr>
          <w:ilvl w:val="1"/>
          <w:numId w:val="62"/>
        </w:numPr>
        <w:tabs>
          <w:tab w:val="clear" w:pos="1070"/>
          <w:tab w:val="num" w:pos="1440"/>
        </w:tabs>
        <w:spacing w:line="360" w:lineRule="auto"/>
        <w:rPr>
          <w:rFonts w:ascii="Arial" w:hAnsi="Arial" w:cs="Arial"/>
        </w:rPr>
      </w:pPr>
      <w:r>
        <w:rPr>
          <w:rFonts w:ascii="Arial" w:hAnsi="Arial" w:cs="Arial"/>
          <w:lang w:val="id-ID"/>
        </w:rPr>
        <w:t>Memastikan</w:t>
      </w:r>
      <w:r w:rsidRPr="00FC5215">
        <w:rPr>
          <w:rFonts w:ascii="Arial" w:hAnsi="Arial" w:cs="Arial"/>
        </w:rPr>
        <w:t xml:space="preserve"> dosis sesuai dengan petunjuk pada label produk.</w:t>
      </w:r>
    </w:p>
    <w:p w14:paraId="7E62A666" w14:textId="77777777" w:rsidR="00FC5215" w:rsidRPr="00FC5215" w:rsidRDefault="00FC5215" w:rsidP="003A72F6">
      <w:pPr>
        <w:spacing w:line="360" w:lineRule="auto"/>
        <w:rPr>
          <w:rFonts w:ascii="Arial" w:hAnsi="Arial" w:cs="Arial"/>
          <w:lang w:val="fr-FR"/>
        </w:rPr>
      </w:pPr>
    </w:p>
    <w:p w14:paraId="6D1B62BA" w14:textId="77777777" w:rsidR="00FC5215" w:rsidRPr="00FC5215" w:rsidRDefault="00FC5215" w:rsidP="00FE07C6">
      <w:pPr>
        <w:spacing w:line="360" w:lineRule="auto"/>
        <w:jc w:val="center"/>
        <w:rPr>
          <w:rFonts w:ascii="Arial" w:hAnsi="Arial" w:cs="Arial"/>
          <w:lang w:val="fr-FR"/>
        </w:rPr>
      </w:pPr>
    </w:p>
    <w:p w14:paraId="106E9BFB" w14:textId="77777777" w:rsidR="00FC5215" w:rsidRPr="00FC5215" w:rsidRDefault="00FC5215" w:rsidP="00FE07C6">
      <w:pPr>
        <w:spacing w:line="360" w:lineRule="auto"/>
        <w:jc w:val="center"/>
        <w:rPr>
          <w:rFonts w:ascii="Arial" w:hAnsi="Arial" w:cs="Arial"/>
          <w:lang w:val="fr-FR"/>
        </w:rPr>
        <w:sectPr w:rsidR="00FC5215" w:rsidRPr="00FC5215" w:rsidSect="006328CD">
          <w:pgSz w:w="12240" w:h="15840"/>
          <w:pgMar w:top="1701" w:right="1701" w:bottom="1701" w:left="2268" w:header="720" w:footer="720" w:gutter="0"/>
          <w:cols w:space="720"/>
          <w:docGrid w:linePitch="360"/>
        </w:sectPr>
      </w:pPr>
    </w:p>
    <w:p w14:paraId="345E9156" w14:textId="045C89B4" w:rsidR="003A72F6" w:rsidRPr="00FC5215" w:rsidRDefault="003A72F6" w:rsidP="00FE07C6">
      <w:pPr>
        <w:spacing w:line="360" w:lineRule="auto"/>
        <w:jc w:val="center"/>
        <w:rPr>
          <w:rFonts w:ascii="Arial" w:hAnsi="Arial" w:cs="Arial"/>
          <w:b/>
          <w:bCs/>
          <w:lang w:val="fr-FR"/>
        </w:rPr>
      </w:pPr>
      <w:r>
        <w:rPr>
          <w:rFonts w:ascii="Arial" w:hAnsi="Arial" w:cs="Arial"/>
          <w:b/>
          <w:bCs/>
          <w:lang w:val="id-ID"/>
        </w:rPr>
        <w:lastRenderedPageBreak/>
        <w:t>VIII</w:t>
      </w:r>
      <w:r w:rsidRPr="00FC5215">
        <w:rPr>
          <w:rFonts w:ascii="Arial" w:hAnsi="Arial" w:cs="Arial"/>
          <w:b/>
          <w:bCs/>
          <w:lang w:val="fr-FR"/>
        </w:rPr>
        <w:t>. PANEN</w:t>
      </w:r>
    </w:p>
    <w:p w14:paraId="2AFA5195" w14:textId="6AFEE34A" w:rsidR="003A72F6" w:rsidRPr="00FC5215" w:rsidRDefault="0010376F" w:rsidP="003A72F6">
      <w:pPr>
        <w:spacing w:line="360" w:lineRule="auto"/>
        <w:rPr>
          <w:rFonts w:ascii="Arial" w:hAnsi="Arial" w:cs="Arial"/>
          <w:b/>
          <w:bCs/>
          <w:lang w:val="fr-FR"/>
        </w:rPr>
      </w:pPr>
      <w:r>
        <w:rPr>
          <w:rFonts w:ascii="Arial" w:hAnsi="Arial" w:cs="Arial"/>
          <w:b/>
          <w:bCs/>
          <w:lang w:val="id-ID"/>
        </w:rPr>
        <w:t xml:space="preserve">8.1 </w:t>
      </w:r>
      <w:r w:rsidR="003A72F6" w:rsidRPr="00FC5215">
        <w:rPr>
          <w:rFonts w:ascii="Arial" w:hAnsi="Arial" w:cs="Arial"/>
          <w:b/>
          <w:bCs/>
          <w:lang w:val="fr-FR"/>
        </w:rPr>
        <w:t>Tujuan</w:t>
      </w:r>
    </w:p>
    <w:p w14:paraId="713755A5" w14:textId="77777777" w:rsidR="008329A7" w:rsidRPr="008329A7" w:rsidRDefault="008329A7" w:rsidP="00A942E8">
      <w:pPr>
        <w:numPr>
          <w:ilvl w:val="0"/>
          <w:numId w:val="28"/>
        </w:numPr>
        <w:spacing w:line="360" w:lineRule="auto"/>
        <w:rPr>
          <w:rFonts w:ascii="Arial" w:hAnsi="Arial" w:cs="Arial"/>
          <w:lang w:val="fr-FR"/>
        </w:rPr>
      </w:pPr>
      <w:r w:rsidRPr="008329A7">
        <w:rPr>
          <w:rFonts w:ascii="Arial" w:hAnsi="Arial" w:cs="Arial"/>
          <w:lang w:val="fr-FR"/>
        </w:rPr>
        <w:t>Memanen buah jeruk pada tingkat kematangan optimal untuk memastikan rasa, tekstur, dan kualitas terbaik.</w:t>
      </w:r>
    </w:p>
    <w:p w14:paraId="277D161E" w14:textId="72DD899C" w:rsidR="003A72F6" w:rsidRPr="003A72F6" w:rsidRDefault="008329A7" w:rsidP="00A942E8">
      <w:pPr>
        <w:numPr>
          <w:ilvl w:val="0"/>
          <w:numId w:val="28"/>
        </w:numPr>
        <w:spacing w:line="360" w:lineRule="auto"/>
        <w:rPr>
          <w:rFonts w:ascii="Arial" w:hAnsi="Arial" w:cs="Arial"/>
        </w:rPr>
      </w:pPr>
      <w:r w:rsidRPr="008329A7">
        <w:rPr>
          <w:rFonts w:ascii="Arial" w:hAnsi="Arial" w:cs="Arial"/>
        </w:rPr>
        <w:t>Menjaga kualitas hasil panen agar layak konsumsi atau siap dipasarkan.</w:t>
      </w:r>
    </w:p>
    <w:p w14:paraId="04C643B6" w14:textId="0E48C956" w:rsidR="003A72F6" w:rsidRPr="003A72F6" w:rsidRDefault="0010376F" w:rsidP="003A72F6">
      <w:pPr>
        <w:spacing w:line="360" w:lineRule="auto"/>
        <w:rPr>
          <w:rFonts w:ascii="Arial" w:hAnsi="Arial" w:cs="Arial"/>
          <w:b/>
          <w:bCs/>
        </w:rPr>
      </w:pPr>
      <w:r>
        <w:rPr>
          <w:rFonts w:ascii="Arial" w:hAnsi="Arial" w:cs="Arial"/>
          <w:b/>
          <w:bCs/>
        </w:rPr>
        <w:t xml:space="preserve">8.2 </w:t>
      </w:r>
      <w:r w:rsidR="003A72F6" w:rsidRPr="003A72F6">
        <w:rPr>
          <w:rFonts w:ascii="Arial" w:hAnsi="Arial" w:cs="Arial"/>
          <w:b/>
          <w:bCs/>
        </w:rPr>
        <w:t>Ruang Lingkup</w:t>
      </w:r>
    </w:p>
    <w:p w14:paraId="4C0D62D9" w14:textId="77777777" w:rsidR="008329A7" w:rsidRPr="008329A7" w:rsidRDefault="008329A7" w:rsidP="00A942E8">
      <w:pPr>
        <w:numPr>
          <w:ilvl w:val="0"/>
          <w:numId w:val="29"/>
        </w:numPr>
        <w:spacing w:line="360" w:lineRule="auto"/>
        <w:rPr>
          <w:rFonts w:ascii="Arial" w:hAnsi="Arial" w:cs="Arial"/>
        </w:rPr>
      </w:pPr>
      <w:r w:rsidRPr="008329A7">
        <w:rPr>
          <w:rFonts w:ascii="Arial" w:hAnsi="Arial" w:cs="Arial"/>
        </w:rPr>
        <w:t>Waktu Panen yang Tepat: Penentuan waktu optimal berdasarkan ciri fisik buah.</w:t>
      </w:r>
    </w:p>
    <w:p w14:paraId="01BE200B" w14:textId="3895FFF1" w:rsidR="003A72F6" w:rsidRPr="003A72F6" w:rsidRDefault="008329A7" w:rsidP="00A942E8">
      <w:pPr>
        <w:numPr>
          <w:ilvl w:val="0"/>
          <w:numId w:val="29"/>
        </w:numPr>
        <w:spacing w:line="360" w:lineRule="auto"/>
        <w:rPr>
          <w:rFonts w:ascii="Arial" w:hAnsi="Arial" w:cs="Arial"/>
        </w:rPr>
      </w:pPr>
      <w:r w:rsidRPr="008329A7">
        <w:rPr>
          <w:rFonts w:ascii="Arial" w:hAnsi="Arial" w:cs="Arial"/>
        </w:rPr>
        <w:t>Teknik Pemanenan yang Baik: Proses pemetikan yang meminimalkan kerusakan buah dan pohon.</w:t>
      </w:r>
    </w:p>
    <w:p w14:paraId="75E001C9" w14:textId="2D872DE2" w:rsidR="003A72F6" w:rsidRPr="003A72F6" w:rsidRDefault="0010376F" w:rsidP="003A72F6">
      <w:pPr>
        <w:spacing w:line="360" w:lineRule="auto"/>
        <w:rPr>
          <w:rFonts w:ascii="Arial" w:hAnsi="Arial" w:cs="Arial"/>
          <w:b/>
          <w:bCs/>
        </w:rPr>
      </w:pPr>
      <w:r>
        <w:rPr>
          <w:rFonts w:ascii="Arial" w:hAnsi="Arial" w:cs="Arial"/>
          <w:b/>
          <w:bCs/>
        </w:rPr>
        <w:t xml:space="preserve">8.3 </w:t>
      </w:r>
      <w:r w:rsidR="003A72F6" w:rsidRPr="003A72F6">
        <w:rPr>
          <w:rFonts w:ascii="Arial" w:hAnsi="Arial" w:cs="Arial"/>
          <w:b/>
          <w:bCs/>
        </w:rPr>
        <w:t>Definisi</w:t>
      </w:r>
    </w:p>
    <w:p w14:paraId="6C9054AE" w14:textId="77777777" w:rsidR="008329A7" w:rsidRPr="008329A7" w:rsidRDefault="008329A7" w:rsidP="008329A7">
      <w:pPr>
        <w:spacing w:line="360" w:lineRule="auto"/>
        <w:rPr>
          <w:rFonts w:ascii="Arial" w:hAnsi="Arial" w:cs="Arial"/>
        </w:rPr>
      </w:pPr>
      <w:r w:rsidRPr="008329A7">
        <w:rPr>
          <w:rFonts w:ascii="Arial" w:hAnsi="Arial" w:cs="Arial"/>
        </w:rPr>
        <w:t>Panen adalah proses memetik buah jeruk yang telah mencapai tingkat kematangan optimal untuk konsumsi atau penjualan.</w:t>
      </w:r>
    </w:p>
    <w:p w14:paraId="780D880D" w14:textId="77777777" w:rsidR="008329A7" w:rsidRPr="008329A7" w:rsidRDefault="008329A7" w:rsidP="008329A7">
      <w:pPr>
        <w:spacing w:line="360" w:lineRule="auto"/>
        <w:rPr>
          <w:rFonts w:ascii="Arial" w:hAnsi="Arial" w:cs="Arial"/>
        </w:rPr>
      </w:pPr>
      <w:r w:rsidRPr="008329A7">
        <w:rPr>
          <w:rFonts w:ascii="Arial" w:hAnsi="Arial" w:cs="Arial"/>
        </w:rPr>
        <w:t>Produktivitas Hasil Panen:</w:t>
      </w:r>
    </w:p>
    <w:p w14:paraId="3A2949D8" w14:textId="77777777" w:rsidR="008329A7" w:rsidRPr="008329A7" w:rsidRDefault="008329A7" w:rsidP="00A942E8">
      <w:pPr>
        <w:numPr>
          <w:ilvl w:val="0"/>
          <w:numId w:val="65"/>
        </w:numPr>
        <w:spacing w:line="360" w:lineRule="auto"/>
        <w:rPr>
          <w:rFonts w:ascii="Arial" w:hAnsi="Arial" w:cs="Arial"/>
        </w:rPr>
      </w:pPr>
      <w:r w:rsidRPr="008329A7">
        <w:rPr>
          <w:rFonts w:ascii="Arial" w:hAnsi="Arial" w:cs="Arial"/>
        </w:rPr>
        <w:t>Luas Lahan: 2.400 m² - 4.000 m²</w:t>
      </w:r>
    </w:p>
    <w:p w14:paraId="5D02A554" w14:textId="77777777" w:rsidR="008329A7" w:rsidRPr="008329A7" w:rsidRDefault="008329A7" w:rsidP="00A942E8">
      <w:pPr>
        <w:numPr>
          <w:ilvl w:val="0"/>
          <w:numId w:val="65"/>
        </w:numPr>
        <w:spacing w:line="360" w:lineRule="auto"/>
        <w:rPr>
          <w:rFonts w:ascii="Arial" w:hAnsi="Arial" w:cs="Arial"/>
        </w:rPr>
      </w:pPr>
      <w:r w:rsidRPr="008329A7">
        <w:rPr>
          <w:rFonts w:ascii="Arial" w:hAnsi="Arial" w:cs="Arial"/>
        </w:rPr>
        <w:t>Rata-rata Hasil Panen: 9.427 kg</w:t>
      </w:r>
    </w:p>
    <w:p w14:paraId="498D7AC1" w14:textId="77777777" w:rsidR="008329A7" w:rsidRPr="008329A7" w:rsidRDefault="008329A7" w:rsidP="00A942E8">
      <w:pPr>
        <w:numPr>
          <w:ilvl w:val="0"/>
          <w:numId w:val="65"/>
        </w:numPr>
        <w:spacing w:line="360" w:lineRule="auto"/>
        <w:rPr>
          <w:rFonts w:ascii="Arial" w:hAnsi="Arial" w:cs="Arial"/>
        </w:rPr>
      </w:pPr>
      <w:r w:rsidRPr="008329A7">
        <w:rPr>
          <w:rFonts w:ascii="Arial" w:hAnsi="Arial" w:cs="Arial"/>
        </w:rPr>
        <w:t>Hasil Minimal: 7.000 kg</w:t>
      </w:r>
    </w:p>
    <w:p w14:paraId="2DB17A47" w14:textId="0FA76575" w:rsidR="003A72F6" w:rsidRPr="008329A7" w:rsidRDefault="008329A7" w:rsidP="00A942E8">
      <w:pPr>
        <w:numPr>
          <w:ilvl w:val="0"/>
          <w:numId w:val="65"/>
        </w:numPr>
        <w:spacing w:line="360" w:lineRule="auto"/>
        <w:rPr>
          <w:rFonts w:ascii="Arial" w:hAnsi="Arial" w:cs="Arial"/>
        </w:rPr>
      </w:pPr>
      <w:r w:rsidRPr="008329A7">
        <w:rPr>
          <w:rFonts w:ascii="Arial" w:hAnsi="Arial" w:cs="Arial"/>
        </w:rPr>
        <w:t>Hasil Maksimal: 12.000 kg</w:t>
      </w:r>
    </w:p>
    <w:p w14:paraId="0CACC2BF" w14:textId="071F3134" w:rsidR="003A72F6" w:rsidRPr="003A72F6" w:rsidRDefault="0010376F" w:rsidP="003A72F6">
      <w:pPr>
        <w:spacing w:line="360" w:lineRule="auto"/>
        <w:rPr>
          <w:rFonts w:ascii="Arial" w:hAnsi="Arial" w:cs="Arial"/>
          <w:b/>
          <w:bCs/>
        </w:rPr>
      </w:pPr>
      <w:r>
        <w:rPr>
          <w:rFonts w:ascii="Arial" w:hAnsi="Arial" w:cs="Arial"/>
          <w:b/>
          <w:bCs/>
        </w:rPr>
        <w:t xml:space="preserve">8.4 </w:t>
      </w:r>
      <w:r w:rsidR="003A72F6" w:rsidRPr="003A72F6">
        <w:rPr>
          <w:rFonts w:ascii="Arial" w:hAnsi="Arial" w:cs="Arial"/>
          <w:b/>
          <w:bCs/>
        </w:rPr>
        <w:t>Alat dan Bahan</w:t>
      </w:r>
    </w:p>
    <w:p w14:paraId="681751FE" w14:textId="77777777" w:rsidR="008329A7" w:rsidRPr="008329A7" w:rsidRDefault="008329A7" w:rsidP="00A942E8">
      <w:pPr>
        <w:numPr>
          <w:ilvl w:val="0"/>
          <w:numId w:val="30"/>
        </w:numPr>
        <w:spacing w:line="360" w:lineRule="auto"/>
        <w:rPr>
          <w:rFonts w:ascii="Arial" w:hAnsi="Arial" w:cs="Arial"/>
        </w:rPr>
      </w:pPr>
      <w:r w:rsidRPr="008329A7">
        <w:rPr>
          <w:rFonts w:ascii="Arial" w:hAnsi="Arial" w:cs="Arial"/>
        </w:rPr>
        <w:t>Gunting Pangkas: Digunakan untuk memotong tangkai buah dengan bersih tanpa merusak pohon.</w:t>
      </w:r>
    </w:p>
    <w:p w14:paraId="5B5D07E0" w14:textId="61B16127" w:rsidR="003A72F6" w:rsidRPr="003A72F6" w:rsidRDefault="008329A7" w:rsidP="00A942E8">
      <w:pPr>
        <w:numPr>
          <w:ilvl w:val="0"/>
          <w:numId w:val="30"/>
        </w:numPr>
        <w:spacing w:line="360" w:lineRule="auto"/>
        <w:rPr>
          <w:rFonts w:ascii="Arial" w:hAnsi="Arial" w:cs="Arial"/>
        </w:rPr>
      </w:pPr>
      <w:r w:rsidRPr="008329A7">
        <w:rPr>
          <w:rFonts w:ascii="Arial" w:hAnsi="Arial" w:cs="Arial"/>
        </w:rPr>
        <w:t>Keranjang atau Wadah Penyimpanan: Untuk mengumpulkan buah tanpa menyebabkan memar atau kerusakan.</w:t>
      </w:r>
    </w:p>
    <w:p w14:paraId="1B03F6E4" w14:textId="29754C20" w:rsidR="003A72F6" w:rsidRPr="003A72F6" w:rsidRDefault="0010376F" w:rsidP="003A72F6">
      <w:pPr>
        <w:spacing w:line="360" w:lineRule="auto"/>
        <w:rPr>
          <w:rFonts w:ascii="Arial" w:hAnsi="Arial" w:cs="Arial"/>
          <w:b/>
          <w:bCs/>
        </w:rPr>
      </w:pPr>
      <w:r>
        <w:rPr>
          <w:rFonts w:ascii="Arial" w:hAnsi="Arial" w:cs="Arial"/>
          <w:b/>
          <w:bCs/>
        </w:rPr>
        <w:t xml:space="preserve">8.5 </w:t>
      </w:r>
      <w:r w:rsidR="003A72F6" w:rsidRPr="003A72F6">
        <w:rPr>
          <w:rFonts w:ascii="Arial" w:hAnsi="Arial" w:cs="Arial"/>
          <w:b/>
          <w:bCs/>
        </w:rPr>
        <w:t>Langkah-langkah</w:t>
      </w:r>
    </w:p>
    <w:p w14:paraId="33E4C571" w14:textId="77777777" w:rsidR="008329A7" w:rsidRPr="008329A7" w:rsidRDefault="008329A7" w:rsidP="008329A7">
      <w:pPr>
        <w:spacing w:line="360" w:lineRule="auto"/>
        <w:rPr>
          <w:rFonts w:ascii="Arial" w:hAnsi="Arial" w:cs="Arial"/>
        </w:rPr>
      </w:pPr>
      <w:r w:rsidRPr="008329A7">
        <w:rPr>
          <w:rFonts w:ascii="Arial" w:hAnsi="Arial" w:cs="Arial"/>
        </w:rPr>
        <w:t>1. Menentukan Waktu Panen</w:t>
      </w:r>
    </w:p>
    <w:p w14:paraId="492D6DB3" w14:textId="77777777" w:rsidR="007A52E2" w:rsidRDefault="008329A7" w:rsidP="00A942E8">
      <w:pPr>
        <w:numPr>
          <w:ilvl w:val="0"/>
          <w:numId w:val="66"/>
        </w:numPr>
        <w:spacing w:line="360" w:lineRule="auto"/>
        <w:rPr>
          <w:rFonts w:ascii="Arial" w:hAnsi="Arial" w:cs="Arial"/>
        </w:rPr>
      </w:pPr>
      <w:r>
        <w:rPr>
          <w:rFonts w:ascii="Arial" w:hAnsi="Arial" w:cs="Arial"/>
          <w:lang w:val="id-ID"/>
        </w:rPr>
        <w:t>Memperhatikan</w:t>
      </w:r>
      <w:r w:rsidRPr="008329A7">
        <w:rPr>
          <w:rFonts w:ascii="Arial" w:hAnsi="Arial" w:cs="Arial"/>
        </w:rPr>
        <w:t xml:space="preserve"> Warna Kulit Buah: </w:t>
      </w:r>
    </w:p>
    <w:p w14:paraId="7C9E5594" w14:textId="6ED65347" w:rsidR="008329A7" w:rsidRPr="007A52E2" w:rsidRDefault="008329A7" w:rsidP="007A52E2">
      <w:pPr>
        <w:spacing w:line="360" w:lineRule="auto"/>
        <w:ind w:left="720"/>
        <w:rPr>
          <w:rFonts w:ascii="Arial" w:hAnsi="Arial" w:cs="Arial"/>
        </w:rPr>
      </w:pPr>
      <w:r w:rsidRPr="007A52E2">
        <w:rPr>
          <w:rFonts w:ascii="Arial" w:hAnsi="Arial" w:cs="Arial"/>
        </w:rPr>
        <w:t>Kulit buah berubah menjadi oranye cerah atau kuning tergantung varietas.</w:t>
      </w:r>
    </w:p>
    <w:p w14:paraId="526F96C2" w14:textId="77777777" w:rsidR="007A52E2" w:rsidRDefault="008329A7" w:rsidP="00A942E8">
      <w:pPr>
        <w:numPr>
          <w:ilvl w:val="0"/>
          <w:numId w:val="66"/>
        </w:numPr>
        <w:spacing w:line="360" w:lineRule="auto"/>
        <w:rPr>
          <w:rFonts w:ascii="Arial" w:hAnsi="Arial" w:cs="Arial"/>
        </w:rPr>
      </w:pPr>
      <w:r>
        <w:rPr>
          <w:rFonts w:ascii="Arial" w:hAnsi="Arial" w:cs="Arial"/>
          <w:lang w:val="id-ID"/>
        </w:rPr>
        <w:t>Mencek</w:t>
      </w:r>
      <w:r w:rsidRPr="008329A7">
        <w:rPr>
          <w:rFonts w:ascii="Arial" w:hAnsi="Arial" w:cs="Arial"/>
        </w:rPr>
        <w:t xml:space="preserve"> Rasa Buah: </w:t>
      </w:r>
    </w:p>
    <w:p w14:paraId="577CB4A1" w14:textId="1DF77302" w:rsidR="008329A7" w:rsidRPr="007A52E2" w:rsidRDefault="008329A7" w:rsidP="007A52E2">
      <w:pPr>
        <w:spacing w:line="360" w:lineRule="auto"/>
        <w:ind w:left="720"/>
        <w:rPr>
          <w:rFonts w:ascii="Arial" w:hAnsi="Arial" w:cs="Arial"/>
        </w:rPr>
      </w:pPr>
      <w:r w:rsidRPr="007A52E2">
        <w:rPr>
          <w:rFonts w:ascii="Arial" w:hAnsi="Arial" w:cs="Arial"/>
        </w:rPr>
        <w:lastRenderedPageBreak/>
        <w:t>Buah yang matang memiliki rasa manis segar dengan sedikit keasaman.</w:t>
      </w:r>
    </w:p>
    <w:p w14:paraId="4DA54034" w14:textId="77777777" w:rsidR="007A52E2" w:rsidRDefault="008329A7" w:rsidP="00A942E8">
      <w:pPr>
        <w:numPr>
          <w:ilvl w:val="0"/>
          <w:numId w:val="66"/>
        </w:numPr>
        <w:spacing w:line="360" w:lineRule="auto"/>
        <w:rPr>
          <w:rFonts w:ascii="Arial" w:hAnsi="Arial" w:cs="Arial"/>
        </w:rPr>
      </w:pPr>
      <w:r>
        <w:rPr>
          <w:rFonts w:ascii="Arial" w:hAnsi="Arial" w:cs="Arial"/>
          <w:lang w:val="id-ID"/>
        </w:rPr>
        <w:t>Menguji</w:t>
      </w:r>
      <w:r w:rsidRPr="008329A7">
        <w:rPr>
          <w:rFonts w:ascii="Arial" w:hAnsi="Arial" w:cs="Arial"/>
        </w:rPr>
        <w:t xml:space="preserve"> Tekstur Buah: </w:t>
      </w:r>
    </w:p>
    <w:p w14:paraId="05EF85F9" w14:textId="579CF9C9" w:rsidR="008329A7" w:rsidRPr="007A52E2" w:rsidRDefault="008329A7" w:rsidP="007A52E2">
      <w:pPr>
        <w:spacing w:line="360" w:lineRule="auto"/>
        <w:ind w:left="720"/>
        <w:rPr>
          <w:rFonts w:ascii="Arial" w:hAnsi="Arial" w:cs="Arial"/>
        </w:rPr>
      </w:pPr>
      <w:r w:rsidRPr="007A52E2">
        <w:rPr>
          <w:rFonts w:ascii="Arial" w:hAnsi="Arial" w:cs="Arial"/>
        </w:rPr>
        <w:t>Kulit terasa agak lentur saat ditekan ringan, menandakan kematangan optimal.</w:t>
      </w:r>
    </w:p>
    <w:p w14:paraId="50F344D3" w14:textId="77777777" w:rsidR="008329A7" w:rsidRPr="008329A7" w:rsidRDefault="008329A7" w:rsidP="008329A7">
      <w:pPr>
        <w:spacing w:line="360" w:lineRule="auto"/>
        <w:rPr>
          <w:rFonts w:ascii="Arial" w:hAnsi="Arial" w:cs="Arial"/>
        </w:rPr>
      </w:pPr>
      <w:r w:rsidRPr="008329A7">
        <w:rPr>
          <w:rFonts w:ascii="Arial" w:hAnsi="Arial" w:cs="Arial"/>
        </w:rPr>
        <w:t>2. Menggunakan Gunting Pangkas</w:t>
      </w:r>
    </w:p>
    <w:p w14:paraId="1FA4224E" w14:textId="2ACD342E" w:rsidR="008329A7" w:rsidRPr="008329A7" w:rsidRDefault="008329A7" w:rsidP="00A942E8">
      <w:pPr>
        <w:numPr>
          <w:ilvl w:val="0"/>
          <w:numId w:val="67"/>
        </w:numPr>
        <w:spacing w:line="360" w:lineRule="auto"/>
        <w:rPr>
          <w:rFonts w:ascii="Arial" w:hAnsi="Arial" w:cs="Arial"/>
        </w:rPr>
      </w:pPr>
      <w:r>
        <w:rPr>
          <w:rFonts w:ascii="Arial" w:hAnsi="Arial" w:cs="Arial"/>
          <w:lang w:val="id-ID"/>
        </w:rPr>
        <w:t>Memotong</w:t>
      </w:r>
      <w:r w:rsidRPr="008329A7">
        <w:rPr>
          <w:rFonts w:ascii="Arial" w:hAnsi="Arial" w:cs="Arial"/>
        </w:rPr>
        <w:t xml:space="preserve"> buah bersama tangkai sepanjang 1-2 cm dari pangkal.</w:t>
      </w:r>
    </w:p>
    <w:p w14:paraId="76C4C108" w14:textId="52DB079A" w:rsidR="008329A7" w:rsidRPr="008329A7" w:rsidRDefault="008329A7" w:rsidP="00A942E8">
      <w:pPr>
        <w:numPr>
          <w:ilvl w:val="0"/>
          <w:numId w:val="67"/>
        </w:numPr>
        <w:spacing w:line="360" w:lineRule="auto"/>
        <w:rPr>
          <w:rFonts w:ascii="Arial" w:hAnsi="Arial" w:cs="Arial"/>
        </w:rPr>
      </w:pPr>
      <w:r>
        <w:rPr>
          <w:rFonts w:ascii="Arial" w:hAnsi="Arial" w:cs="Arial"/>
          <w:lang w:val="id-ID"/>
        </w:rPr>
        <w:t>Menghindari</w:t>
      </w:r>
      <w:r w:rsidRPr="008329A7">
        <w:rPr>
          <w:rFonts w:ascii="Arial" w:hAnsi="Arial" w:cs="Arial"/>
        </w:rPr>
        <w:t xml:space="preserve"> menarik atau memutar buah secara langsung karena dapat merusak cabang pohon.</w:t>
      </w:r>
    </w:p>
    <w:p w14:paraId="752E40AC" w14:textId="77777777" w:rsidR="008329A7" w:rsidRPr="008329A7" w:rsidRDefault="008329A7" w:rsidP="008329A7">
      <w:pPr>
        <w:spacing w:line="360" w:lineRule="auto"/>
        <w:rPr>
          <w:rFonts w:ascii="Arial" w:hAnsi="Arial" w:cs="Arial"/>
        </w:rPr>
      </w:pPr>
      <w:r w:rsidRPr="008329A7">
        <w:rPr>
          <w:rFonts w:ascii="Arial" w:hAnsi="Arial" w:cs="Arial"/>
        </w:rPr>
        <w:t>3. Menyortir Buah Berdasarkan Ukuran dan Kualitas</w:t>
      </w:r>
    </w:p>
    <w:p w14:paraId="0A73EE90" w14:textId="77777777" w:rsidR="008329A7" w:rsidRPr="008329A7" w:rsidRDefault="008329A7" w:rsidP="00A942E8">
      <w:pPr>
        <w:numPr>
          <w:ilvl w:val="0"/>
          <w:numId w:val="68"/>
        </w:numPr>
        <w:spacing w:line="360" w:lineRule="auto"/>
        <w:rPr>
          <w:rFonts w:ascii="Arial" w:hAnsi="Arial" w:cs="Arial"/>
        </w:rPr>
      </w:pPr>
      <w:r w:rsidRPr="008329A7">
        <w:rPr>
          <w:rFonts w:ascii="Arial" w:hAnsi="Arial" w:cs="Arial"/>
        </w:rPr>
        <w:t>Kelas A (Premium): Buah besar, kulit mulus, tanpa cacat. Cocok untuk pasar ekspor atau supermarket.</w:t>
      </w:r>
    </w:p>
    <w:p w14:paraId="1C93C954" w14:textId="77777777" w:rsidR="008329A7" w:rsidRPr="008329A7" w:rsidRDefault="008329A7" w:rsidP="00A942E8">
      <w:pPr>
        <w:numPr>
          <w:ilvl w:val="0"/>
          <w:numId w:val="68"/>
        </w:numPr>
        <w:spacing w:line="360" w:lineRule="auto"/>
        <w:rPr>
          <w:rFonts w:ascii="Arial" w:hAnsi="Arial" w:cs="Arial"/>
        </w:rPr>
      </w:pPr>
      <w:r w:rsidRPr="008329A7">
        <w:rPr>
          <w:rFonts w:ascii="Arial" w:hAnsi="Arial" w:cs="Arial"/>
        </w:rPr>
        <w:t>Kelas B (Standar): Buah sedang dengan sedikit cacat pada kulit. Cocok untuk pasar lokal.</w:t>
      </w:r>
    </w:p>
    <w:p w14:paraId="6C9F6C23" w14:textId="77777777" w:rsidR="008329A7" w:rsidRPr="008329A7" w:rsidRDefault="008329A7" w:rsidP="00A942E8">
      <w:pPr>
        <w:numPr>
          <w:ilvl w:val="0"/>
          <w:numId w:val="68"/>
        </w:numPr>
        <w:spacing w:line="360" w:lineRule="auto"/>
        <w:rPr>
          <w:rFonts w:ascii="Arial" w:hAnsi="Arial" w:cs="Arial"/>
        </w:rPr>
      </w:pPr>
      <w:r w:rsidRPr="008329A7">
        <w:rPr>
          <w:rFonts w:ascii="Arial" w:hAnsi="Arial" w:cs="Arial"/>
        </w:rPr>
        <w:t>Kelas C (Grade Rendah): Buah kecil atau rusak, biasanya digunakan untuk olahan seperti jus.</w:t>
      </w:r>
    </w:p>
    <w:p w14:paraId="3B0465A3" w14:textId="77777777" w:rsidR="008329A7" w:rsidRPr="008329A7" w:rsidRDefault="008329A7" w:rsidP="008329A7">
      <w:pPr>
        <w:spacing w:line="360" w:lineRule="auto"/>
        <w:rPr>
          <w:rFonts w:ascii="Arial" w:hAnsi="Arial" w:cs="Arial"/>
        </w:rPr>
      </w:pPr>
      <w:r w:rsidRPr="008329A7">
        <w:rPr>
          <w:rFonts w:ascii="Arial" w:hAnsi="Arial" w:cs="Arial"/>
        </w:rPr>
        <w:t>4. Penyimpanan Hasil Panen</w:t>
      </w:r>
    </w:p>
    <w:p w14:paraId="32BBFFD9" w14:textId="45473AE5" w:rsidR="008329A7" w:rsidRPr="008329A7" w:rsidRDefault="008329A7" w:rsidP="00A942E8">
      <w:pPr>
        <w:numPr>
          <w:ilvl w:val="0"/>
          <w:numId w:val="69"/>
        </w:numPr>
        <w:spacing w:line="360" w:lineRule="auto"/>
        <w:rPr>
          <w:rFonts w:ascii="Arial" w:hAnsi="Arial" w:cs="Arial"/>
        </w:rPr>
      </w:pPr>
      <w:r>
        <w:rPr>
          <w:rFonts w:ascii="Arial" w:hAnsi="Arial" w:cs="Arial"/>
          <w:lang w:val="id-ID"/>
        </w:rPr>
        <w:t>Meletakkan</w:t>
      </w:r>
      <w:r w:rsidRPr="008329A7">
        <w:rPr>
          <w:rFonts w:ascii="Arial" w:hAnsi="Arial" w:cs="Arial"/>
        </w:rPr>
        <w:t xml:space="preserve"> buah di keranjang atau wadah berlubang untuk menjaga sirkulasi udara.</w:t>
      </w:r>
    </w:p>
    <w:p w14:paraId="7152F54E" w14:textId="1B8B831E" w:rsidR="008329A7" w:rsidRPr="008329A7" w:rsidRDefault="008329A7" w:rsidP="00A942E8">
      <w:pPr>
        <w:numPr>
          <w:ilvl w:val="0"/>
          <w:numId w:val="69"/>
        </w:numPr>
        <w:spacing w:line="360" w:lineRule="auto"/>
        <w:rPr>
          <w:rFonts w:ascii="Arial" w:hAnsi="Arial" w:cs="Arial"/>
        </w:rPr>
      </w:pPr>
      <w:r>
        <w:rPr>
          <w:rFonts w:ascii="Arial" w:hAnsi="Arial" w:cs="Arial"/>
          <w:lang w:val="id-ID"/>
        </w:rPr>
        <w:t>Menyimpan</w:t>
      </w:r>
      <w:r w:rsidRPr="008329A7">
        <w:rPr>
          <w:rFonts w:ascii="Arial" w:hAnsi="Arial" w:cs="Arial"/>
        </w:rPr>
        <w:t xml:space="preserve"> di tempat sejuk dengan suhu sekitar 10-15°C untuk memperpanjang umur simpan.</w:t>
      </w:r>
    </w:p>
    <w:p w14:paraId="1699AA7F" w14:textId="5442730F" w:rsidR="008329A7" w:rsidRPr="008329A7" w:rsidRDefault="008329A7" w:rsidP="00A942E8">
      <w:pPr>
        <w:numPr>
          <w:ilvl w:val="0"/>
          <w:numId w:val="69"/>
        </w:numPr>
        <w:spacing w:line="360" w:lineRule="auto"/>
        <w:rPr>
          <w:rFonts w:ascii="Arial" w:hAnsi="Arial" w:cs="Arial"/>
        </w:rPr>
      </w:pPr>
      <w:r>
        <w:rPr>
          <w:rFonts w:ascii="Arial" w:hAnsi="Arial" w:cs="Arial"/>
          <w:lang w:val="id-ID"/>
        </w:rPr>
        <w:t>Menghindari</w:t>
      </w:r>
      <w:r w:rsidRPr="008329A7">
        <w:rPr>
          <w:rFonts w:ascii="Arial" w:hAnsi="Arial" w:cs="Arial"/>
        </w:rPr>
        <w:t xml:space="preserve"> sinar matahari langsung untuk mencegah pengeringan dan penurunan kualitas buah.</w:t>
      </w:r>
    </w:p>
    <w:p w14:paraId="2CC31299" w14:textId="77777777" w:rsidR="0057595D" w:rsidRDefault="0057595D" w:rsidP="0057595D">
      <w:pPr>
        <w:spacing w:line="360" w:lineRule="auto"/>
        <w:rPr>
          <w:rFonts w:ascii="Arial" w:hAnsi="Arial" w:cs="Arial"/>
        </w:rPr>
      </w:pPr>
    </w:p>
    <w:p w14:paraId="2D43247E" w14:textId="77777777" w:rsidR="006328CD" w:rsidRDefault="006328CD" w:rsidP="0057595D">
      <w:pPr>
        <w:spacing w:line="360" w:lineRule="auto"/>
        <w:rPr>
          <w:rFonts w:ascii="Arial" w:hAnsi="Arial" w:cs="Arial"/>
        </w:rPr>
      </w:pPr>
    </w:p>
    <w:p w14:paraId="03DBB205" w14:textId="77777777" w:rsidR="006328CD" w:rsidRDefault="006328CD" w:rsidP="0057595D">
      <w:pPr>
        <w:spacing w:line="360" w:lineRule="auto"/>
        <w:rPr>
          <w:rFonts w:ascii="Arial" w:hAnsi="Arial" w:cs="Arial"/>
        </w:rPr>
      </w:pPr>
    </w:p>
    <w:p w14:paraId="1E491ECB" w14:textId="77777777" w:rsidR="006328CD" w:rsidRDefault="006328CD" w:rsidP="0057595D">
      <w:pPr>
        <w:spacing w:line="360" w:lineRule="auto"/>
        <w:rPr>
          <w:rFonts w:ascii="Arial" w:hAnsi="Arial" w:cs="Arial"/>
        </w:rPr>
      </w:pPr>
    </w:p>
    <w:p w14:paraId="762F1554" w14:textId="77777777" w:rsidR="006328CD" w:rsidRDefault="006328CD" w:rsidP="0057595D">
      <w:pPr>
        <w:spacing w:line="360" w:lineRule="auto"/>
        <w:rPr>
          <w:rFonts w:ascii="Arial" w:hAnsi="Arial" w:cs="Arial"/>
        </w:rPr>
      </w:pPr>
    </w:p>
    <w:p w14:paraId="07523194" w14:textId="77777777" w:rsidR="006328CD" w:rsidRDefault="006328CD" w:rsidP="0057595D">
      <w:pPr>
        <w:spacing w:line="360" w:lineRule="auto"/>
        <w:rPr>
          <w:rFonts w:ascii="Arial" w:hAnsi="Arial" w:cs="Arial"/>
        </w:rPr>
      </w:pPr>
    </w:p>
    <w:p w14:paraId="7744AA31" w14:textId="77777777" w:rsidR="006328CD" w:rsidRDefault="006328CD" w:rsidP="0057595D">
      <w:pPr>
        <w:spacing w:line="360" w:lineRule="auto"/>
        <w:rPr>
          <w:rFonts w:ascii="Arial" w:hAnsi="Arial" w:cs="Arial"/>
        </w:rPr>
      </w:pPr>
    </w:p>
    <w:p w14:paraId="1E78AF75" w14:textId="016E2179" w:rsidR="006328CD" w:rsidRDefault="006328CD" w:rsidP="0057595D">
      <w:pPr>
        <w:spacing w:line="360" w:lineRule="auto"/>
        <w:rPr>
          <w:rFonts w:ascii="Arial" w:hAnsi="Arial" w:cs="Arial"/>
          <w:lang w:val="id-ID"/>
        </w:rPr>
      </w:pPr>
      <w:r>
        <w:rPr>
          <w:rFonts w:ascii="Arial" w:hAnsi="Arial" w:cs="Arial"/>
          <w:lang w:val="id-ID"/>
        </w:rPr>
        <w:lastRenderedPageBreak/>
        <w:t xml:space="preserve">Lampiran 2. Data Penelitian </w:t>
      </w:r>
    </w:p>
    <w:p w14:paraId="05043082" w14:textId="581C0AAA" w:rsidR="00B52EFE" w:rsidRDefault="00B52EFE" w:rsidP="0057595D">
      <w:pPr>
        <w:spacing w:line="360" w:lineRule="auto"/>
        <w:rPr>
          <w:rFonts w:ascii="Arial" w:hAnsi="Arial" w:cs="Arial"/>
          <w:lang w:val="id-ID"/>
        </w:rPr>
      </w:pPr>
      <w:r>
        <w:rPr>
          <w:rFonts w:ascii="Arial" w:hAnsi="Arial" w:cs="Arial"/>
          <w:lang w:val="id-ID"/>
        </w:rPr>
        <w:t>Profil Responden</w:t>
      </w:r>
    </w:p>
    <w:tbl>
      <w:tblPr>
        <w:tblW w:w="9366" w:type="dxa"/>
        <w:jc w:val="center"/>
        <w:tblLook w:val="04A0" w:firstRow="1" w:lastRow="0" w:firstColumn="1" w:lastColumn="0" w:noHBand="0" w:noVBand="1"/>
      </w:tblPr>
      <w:tblGrid>
        <w:gridCol w:w="2547"/>
        <w:gridCol w:w="1380"/>
        <w:gridCol w:w="1171"/>
        <w:gridCol w:w="1390"/>
        <w:gridCol w:w="1365"/>
        <w:gridCol w:w="1513"/>
      </w:tblGrid>
      <w:tr w:rsidR="003361CB" w:rsidRPr="00B52EFE" w14:paraId="30855E9D" w14:textId="77777777" w:rsidTr="003361CB">
        <w:trPr>
          <w:trHeight w:val="300"/>
          <w:jc w:val="center"/>
        </w:trPr>
        <w:tc>
          <w:tcPr>
            <w:tcW w:w="2547"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883F36"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Nama Petani</w:t>
            </w:r>
          </w:p>
        </w:tc>
        <w:tc>
          <w:tcPr>
            <w:tcW w:w="13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3ED255A"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Jenis Kelamin</w:t>
            </w:r>
          </w:p>
        </w:tc>
        <w:tc>
          <w:tcPr>
            <w:tcW w:w="1171"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BE9D80"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Usia</w:t>
            </w:r>
          </w:p>
        </w:tc>
        <w:tc>
          <w:tcPr>
            <w:tcW w:w="139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AD0CFF"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Pendidikan Terakhir</w:t>
            </w:r>
          </w:p>
        </w:tc>
        <w:tc>
          <w:tcPr>
            <w:tcW w:w="1365" w:type="dxa"/>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7BD84FC6"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Jumlah Anggota Keluarga</w:t>
            </w:r>
          </w:p>
        </w:tc>
        <w:tc>
          <w:tcPr>
            <w:tcW w:w="1513" w:type="dxa"/>
            <w:vMerge w:val="restart"/>
            <w:tcBorders>
              <w:top w:val="single" w:sz="4" w:space="0" w:color="auto"/>
              <w:left w:val="single" w:sz="4" w:space="0" w:color="auto"/>
              <w:bottom w:val="single" w:sz="4" w:space="0" w:color="auto"/>
              <w:right w:val="single" w:sz="4" w:space="0" w:color="auto"/>
            </w:tcBorders>
            <w:shd w:val="clear" w:color="000000" w:fill="FFC000"/>
            <w:vAlign w:val="center"/>
            <w:hideMark/>
          </w:tcPr>
          <w:p w14:paraId="34796786" w14:textId="77777777" w:rsidR="003361CB" w:rsidRPr="00B52EFE" w:rsidRDefault="003361CB" w:rsidP="00B52EFE">
            <w:pPr>
              <w:jc w:val="center"/>
              <w:rPr>
                <w:rFonts w:ascii="Arial" w:eastAsia="Times New Roman" w:hAnsi="Arial" w:cs="Arial"/>
                <w:b/>
                <w:bCs/>
                <w:color w:val="000000"/>
                <w:sz w:val="22"/>
              </w:rPr>
            </w:pPr>
            <w:r w:rsidRPr="00B52EFE">
              <w:rPr>
                <w:rFonts w:ascii="Arial" w:eastAsia="Times New Roman" w:hAnsi="Arial" w:cs="Arial"/>
                <w:b/>
                <w:bCs/>
                <w:color w:val="000000"/>
                <w:sz w:val="22"/>
              </w:rPr>
              <w:t>Pengalaman Usahatani</w:t>
            </w:r>
          </w:p>
        </w:tc>
      </w:tr>
      <w:tr w:rsidR="003361CB" w:rsidRPr="00B52EFE" w14:paraId="2C3B5306" w14:textId="77777777" w:rsidTr="003361CB">
        <w:trPr>
          <w:trHeight w:val="524"/>
          <w:jc w:val="center"/>
        </w:trPr>
        <w:tc>
          <w:tcPr>
            <w:tcW w:w="2547" w:type="dxa"/>
            <w:vMerge/>
            <w:tcBorders>
              <w:top w:val="single" w:sz="4" w:space="0" w:color="auto"/>
              <w:left w:val="single" w:sz="4" w:space="0" w:color="auto"/>
              <w:bottom w:val="single" w:sz="4" w:space="0" w:color="auto"/>
              <w:right w:val="single" w:sz="4" w:space="0" w:color="auto"/>
            </w:tcBorders>
            <w:vAlign w:val="center"/>
            <w:hideMark/>
          </w:tcPr>
          <w:p w14:paraId="078B8C33" w14:textId="77777777" w:rsidR="003361CB" w:rsidRPr="00B52EFE" w:rsidRDefault="003361CB" w:rsidP="00B52EFE">
            <w:pPr>
              <w:jc w:val="left"/>
              <w:rPr>
                <w:rFonts w:ascii="Arial" w:eastAsia="Times New Roman" w:hAnsi="Arial" w:cs="Arial"/>
                <w:b/>
                <w:bCs/>
                <w:color w:val="000000"/>
                <w:sz w:val="22"/>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12101C60" w14:textId="77777777" w:rsidR="003361CB" w:rsidRPr="00B52EFE" w:rsidRDefault="003361CB" w:rsidP="00B52EFE">
            <w:pPr>
              <w:jc w:val="left"/>
              <w:rPr>
                <w:rFonts w:ascii="Arial" w:eastAsia="Times New Roman" w:hAnsi="Arial" w:cs="Arial"/>
                <w:b/>
                <w:bCs/>
                <w:color w:val="000000"/>
                <w:sz w:val="22"/>
              </w:rPr>
            </w:pPr>
          </w:p>
        </w:tc>
        <w:tc>
          <w:tcPr>
            <w:tcW w:w="1171" w:type="dxa"/>
            <w:vMerge/>
            <w:tcBorders>
              <w:top w:val="single" w:sz="4" w:space="0" w:color="auto"/>
              <w:left w:val="single" w:sz="4" w:space="0" w:color="auto"/>
              <w:bottom w:val="single" w:sz="4" w:space="0" w:color="auto"/>
              <w:right w:val="single" w:sz="4" w:space="0" w:color="auto"/>
            </w:tcBorders>
            <w:vAlign w:val="center"/>
            <w:hideMark/>
          </w:tcPr>
          <w:p w14:paraId="0F1D46C6" w14:textId="77777777" w:rsidR="003361CB" w:rsidRPr="00B52EFE" w:rsidRDefault="003361CB" w:rsidP="00B52EFE">
            <w:pPr>
              <w:jc w:val="left"/>
              <w:rPr>
                <w:rFonts w:ascii="Arial" w:eastAsia="Times New Roman" w:hAnsi="Arial" w:cs="Arial"/>
                <w:b/>
                <w:bCs/>
                <w:color w:val="000000"/>
                <w:sz w:val="22"/>
              </w:rPr>
            </w:pPr>
          </w:p>
        </w:tc>
        <w:tc>
          <w:tcPr>
            <w:tcW w:w="1390" w:type="dxa"/>
            <w:vMerge/>
            <w:tcBorders>
              <w:top w:val="single" w:sz="4" w:space="0" w:color="auto"/>
              <w:left w:val="single" w:sz="4" w:space="0" w:color="auto"/>
              <w:bottom w:val="single" w:sz="4" w:space="0" w:color="auto"/>
              <w:right w:val="single" w:sz="4" w:space="0" w:color="auto"/>
            </w:tcBorders>
            <w:vAlign w:val="center"/>
            <w:hideMark/>
          </w:tcPr>
          <w:p w14:paraId="7130E0BC" w14:textId="77777777" w:rsidR="003361CB" w:rsidRPr="00B52EFE" w:rsidRDefault="003361CB" w:rsidP="00B52EFE">
            <w:pPr>
              <w:jc w:val="left"/>
              <w:rPr>
                <w:rFonts w:ascii="Arial" w:eastAsia="Times New Roman" w:hAnsi="Arial" w:cs="Arial"/>
                <w:b/>
                <w:bCs/>
                <w:color w:val="000000"/>
                <w:sz w:val="22"/>
              </w:rPr>
            </w:pPr>
          </w:p>
        </w:tc>
        <w:tc>
          <w:tcPr>
            <w:tcW w:w="1365" w:type="dxa"/>
            <w:vMerge/>
            <w:tcBorders>
              <w:top w:val="single" w:sz="4" w:space="0" w:color="auto"/>
              <w:left w:val="single" w:sz="4" w:space="0" w:color="auto"/>
              <w:bottom w:val="single" w:sz="4" w:space="0" w:color="auto"/>
              <w:right w:val="single" w:sz="4" w:space="0" w:color="auto"/>
            </w:tcBorders>
            <w:vAlign w:val="center"/>
            <w:hideMark/>
          </w:tcPr>
          <w:p w14:paraId="7B2A7F15" w14:textId="77777777" w:rsidR="003361CB" w:rsidRPr="00B52EFE" w:rsidRDefault="003361CB" w:rsidP="00B52EFE">
            <w:pPr>
              <w:jc w:val="left"/>
              <w:rPr>
                <w:rFonts w:ascii="Arial" w:eastAsia="Times New Roman" w:hAnsi="Arial" w:cs="Arial"/>
                <w:b/>
                <w:bCs/>
                <w:color w:val="000000"/>
                <w:sz w:val="22"/>
              </w:rPr>
            </w:pPr>
          </w:p>
        </w:tc>
        <w:tc>
          <w:tcPr>
            <w:tcW w:w="1513" w:type="dxa"/>
            <w:vMerge/>
            <w:tcBorders>
              <w:top w:val="single" w:sz="4" w:space="0" w:color="auto"/>
              <w:left w:val="single" w:sz="4" w:space="0" w:color="auto"/>
              <w:bottom w:val="single" w:sz="4" w:space="0" w:color="auto"/>
              <w:right w:val="single" w:sz="4" w:space="0" w:color="auto"/>
            </w:tcBorders>
            <w:vAlign w:val="center"/>
            <w:hideMark/>
          </w:tcPr>
          <w:p w14:paraId="285A5353" w14:textId="77777777" w:rsidR="003361CB" w:rsidRPr="00B52EFE" w:rsidRDefault="003361CB" w:rsidP="00B52EFE">
            <w:pPr>
              <w:jc w:val="left"/>
              <w:rPr>
                <w:rFonts w:ascii="Arial" w:eastAsia="Times New Roman" w:hAnsi="Arial" w:cs="Arial"/>
                <w:b/>
                <w:bCs/>
                <w:color w:val="000000"/>
                <w:sz w:val="22"/>
              </w:rPr>
            </w:pPr>
          </w:p>
        </w:tc>
      </w:tr>
      <w:tr w:rsidR="003361CB" w:rsidRPr="00B52EFE" w14:paraId="2D4A92B1"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AECC5AC"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Abet Sitanggang</w:t>
            </w:r>
          </w:p>
        </w:tc>
        <w:tc>
          <w:tcPr>
            <w:tcW w:w="1380" w:type="dxa"/>
            <w:tcBorders>
              <w:top w:val="nil"/>
              <w:left w:val="nil"/>
              <w:bottom w:val="single" w:sz="4" w:space="0" w:color="auto"/>
              <w:right w:val="single" w:sz="4" w:space="0" w:color="auto"/>
            </w:tcBorders>
            <w:shd w:val="clear" w:color="auto" w:fill="auto"/>
            <w:noWrap/>
            <w:vAlign w:val="bottom"/>
            <w:hideMark/>
          </w:tcPr>
          <w:p w14:paraId="3AC41C5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107FF77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65 Tahun</w:t>
            </w:r>
          </w:p>
        </w:tc>
        <w:tc>
          <w:tcPr>
            <w:tcW w:w="1390" w:type="dxa"/>
            <w:tcBorders>
              <w:top w:val="nil"/>
              <w:left w:val="nil"/>
              <w:bottom w:val="single" w:sz="4" w:space="0" w:color="auto"/>
              <w:right w:val="single" w:sz="4" w:space="0" w:color="auto"/>
            </w:tcBorders>
            <w:shd w:val="clear" w:color="auto" w:fill="auto"/>
            <w:noWrap/>
            <w:vAlign w:val="bottom"/>
            <w:hideMark/>
          </w:tcPr>
          <w:p w14:paraId="1845837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3DD17A5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285057F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7B2E617A"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0EA577C"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Agap Purba</w:t>
            </w:r>
          </w:p>
        </w:tc>
        <w:tc>
          <w:tcPr>
            <w:tcW w:w="1380" w:type="dxa"/>
            <w:tcBorders>
              <w:top w:val="nil"/>
              <w:left w:val="nil"/>
              <w:bottom w:val="single" w:sz="4" w:space="0" w:color="auto"/>
              <w:right w:val="single" w:sz="4" w:space="0" w:color="auto"/>
            </w:tcBorders>
            <w:shd w:val="clear" w:color="auto" w:fill="auto"/>
            <w:noWrap/>
            <w:vAlign w:val="bottom"/>
            <w:hideMark/>
          </w:tcPr>
          <w:p w14:paraId="141F6BD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1477F73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595394A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7679BF4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37ACCC8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5CBE5EC0"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D5E85BF"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Ale Sitanggang</w:t>
            </w:r>
          </w:p>
        </w:tc>
        <w:tc>
          <w:tcPr>
            <w:tcW w:w="1380" w:type="dxa"/>
            <w:tcBorders>
              <w:top w:val="nil"/>
              <w:left w:val="nil"/>
              <w:bottom w:val="single" w:sz="4" w:space="0" w:color="auto"/>
              <w:right w:val="single" w:sz="4" w:space="0" w:color="auto"/>
            </w:tcBorders>
            <w:shd w:val="clear" w:color="auto" w:fill="auto"/>
            <w:noWrap/>
            <w:vAlign w:val="bottom"/>
            <w:hideMark/>
          </w:tcPr>
          <w:p w14:paraId="1D3A4BC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079215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2201454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25CC590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B7FB13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5EEC8CB5"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E45C871"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Alfredo Purba</w:t>
            </w:r>
          </w:p>
        </w:tc>
        <w:tc>
          <w:tcPr>
            <w:tcW w:w="1380" w:type="dxa"/>
            <w:tcBorders>
              <w:top w:val="nil"/>
              <w:left w:val="nil"/>
              <w:bottom w:val="single" w:sz="4" w:space="0" w:color="auto"/>
              <w:right w:val="single" w:sz="4" w:space="0" w:color="auto"/>
            </w:tcBorders>
            <w:shd w:val="clear" w:color="auto" w:fill="auto"/>
            <w:noWrap/>
            <w:vAlign w:val="bottom"/>
            <w:hideMark/>
          </w:tcPr>
          <w:p w14:paraId="0CB0F74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7C0A57F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33DEB43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01B589D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2C76A6D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36B18E12"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3DEE87A"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Ampim Damanik</w:t>
            </w:r>
          </w:p>
        </w:tc>
        <w:tc>
          <w:tcPr>
            <w:tcW w:w="1380" w:type="dxa"/>
            <w:tcBorders>
              <w:top w:val="nil"/>
              <w:left w:val="nil"/>
              <w:bottom w:val="single" w:sz="4" w:space="0" w:color="auto"/>
              <w:right w:val="single" w:sz="4" w:space="0" w:color="auto"/>
            </w:tcBorders>
            <w:shd w:val="clear" w:color="auto" w:fill="auto"/>
            <w:noWrap/>
            <w:vAlign w:val="bottom"/>
            <w:hideMark/>
          </w:tcPr>
          <w:p w14:paraId="5BCD1AA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684D8C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117D2F2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0A868B0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3 Oang</w:t>
            </w:r>
          </w:p>
        </w:tc>
        <w:tc>
          <w:tcPr>
            <w:tcW w:w="1513" w:type="dxa"/>
            <w:tcBorders>
              <w:top w:val="nil"/>
              <w:left w:val="nil"/>
              <w:bottom w:val="single" w:sz="4" w:space="0" w:color="auto"/>
              <w:right w:val="single" w:sz="4" w:space="0" w:color="auto"/>
            </w:tcBorders>
            <w:shd w:val="clear" w:color="auto" w:fill="auto"/>
            <w:noWrap/>
            <w:vAlign w:val="bottom"/>
            <w:hideMark/>
          </w:tcPr>
          <w:p w14:paraId="668FD37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1AC2F714"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4A427B2"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Andos Damanik</w:t>
            </w:r>
          </w:p>
        </w:tc>
        <w:tc>
          <w:tcPr>
            <w:tcW w:w="1380" w:type="dxa"/>
            <w:tcBorders>
              <w:top w:val="nil"/>
              <w:left w:val="nil"/>
              <w:bottom w:val="single" w:sz="4" w:space="0" w:color="auto"/>
              <w:right w:val="single" w:sz="4" w:space="0" w:color="auto"/>
            </w:tcBorders>
            <w:shd w:val="clear" w:color="auto" w:fill="auto"/>
            <w:noWrap/>
            <w:vAlign w:val="bottom"/>
            <w:hideMark/>
          </w:tcPr>
          <w:p w14:paraId="045AEDE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2F65221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55D9932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16EF7EB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7CDBE3E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360E453A"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48D6BF1"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Anggrat Simanjorang</w:t>
            </w:r>
          </w:p>
        </w:tc>
        <w:tc>
          <w:tcPr>
            <w:tcW w:w="1380" w:type="dxa"/>
            <w:tcBorders>
              <w:top w:val="nil"/>
              <w:left w:val="nil"/>
              <w:bottom w:val="single" w:sz="4" w:space="0" w:color="auto"/>
              <w:right w:val="single" w:sz="4" w:space="0" w:color="auto"/>
            </w:tcBorders>
            <w:shd w:val="clear" w:color="auto" w:fill="auto"/>
            <w:noWrap/>
            <w:vAlign w:val="bottom"/>
            <w:hideMark/>
          </w:tcPr>
          <w:p w14:paraId="371F4B7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469E336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65 Tahun</w:t>
            </w:r>
          </w:p>
        </w:tc>
        <w:tc>
          <w:tcPr>
            <w:tcW w:w="1390" w:type="dxa"/>
            <w:tcBorders>
              <w:top w:val="nil"/>
              <w:left w:val="nil"/>
              <w:bottom w:val="single" w:sz="4" w:space="0" w:color="auto"/>
              <w:right w:val="single" w:sz="4" w:space="0" w:color="auto"/>
            </w:tcBorders>
            <w:shd w:val="clear" w:color="auto" w:fill="auto"/>
            <w:noWrap/>
            <w:vAlign w:val="bottom"/>
            <w:hideMark/>
          </w:tcPr>
          <w:p w14:paraId="3E279C5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10A6655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5A8B88D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2C5D6580"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828BB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Bangun Purba</w:t>
            </w:r>
          </w:p>
        </w:tc>
        <w:tc>
          <w:tcPr>
            <w:tcW w:w="1380" w:type="dxa"/>
            <w:tcBorders>
              <w:top w:val="nil"/>
              <w:left w:val="nil"/>
              <w:bottom w:val="single" w:sz="4" w:space="0" w:color="auto"/>
              <w:right w:val="single" w:sz="4" w:space="0" w:color="auto"/>
            </w:tcBorders>
            <w:shd w:val="clear" w:color="auto" w:fill="auto"/>
            <w:noWrap/>
            <w:vAlign w:val="bottom"/>
            <w:hideMark/>
          </w:tcPr>
          <w:p w14:paraId="532FA35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59A9F3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77DAF3E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25CC70A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F09F73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1DF29B98"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60BB0A6"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Benny Simanjorang</w:t>
            </w:r>
          </w:p>
        </w:tc>
        <w:tc>
          <w:tcPr>
            <w:tcW w:w="1380" w:type="dxa"/>
            <w:tcBorders>
              <w:top w:val="nil"/>
              <w:left w:val="nil"/>
              <w:bottom w:val="single" w:sz="4" w:space="0" w:color="auto"/>
              <w:right w:val="single" w:sz="4" w:space="0" w:color="auto"/>
            </w:tcBorders>
            <w:shd w:val="clear" w:color="auto" w:fill="auto"/>
            <w:noWrap/>
            <w:vAlign w:val="bottom"/>
            <w:hideMark/>
          </w:tcPr>
          <w:p w14:paraId="45547AC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54F708E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241E1D6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325ABFD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5E7DDF7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101157EE"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F47D501"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Bistuk Saragih</w:t>
            </w:r>
          </w:p>
        </w:tc>
        <w:tc>
          <w:tcPr>
            <w:tcW w:w="1380" w:type="dxa"/>
            <w:tcBorders>
              <w:top w:val="nil"/>
              <w:left w:val="nil"/>
              <w:bottom w:val="single" w:sz="4" w:space="0" w:color="auto"/>
              <w:right w:val="single" w:sz="4" w:space="0" w:color="auto"/>
            </w:tcBorders>
            <w:shd w:val="clear" w:color="auto" w:fill="auto"/>
            <w:noWrap/>
            <w:vAlign w:val="bottom"/>
            <w:hideMark/>
          </w:tcPr>
          <w:p w14:paraId="6FE36A9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027C20A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6EFCA65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6D85457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CC8026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40B33301"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466FA84"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Bonar Saragih</w:t>
            </w:r>
          </w:p>
        </w:tc>
        <w:tc>
          <w:tcPr>
            <w:tcW w:w="1380" w:type="dxa"/>
            <w:tcBorders>
              <w:top w:val="nil"/>
              <w:left w:val="nil"/>
              <w:bottom w:val="single" w:sz="4" w:space="0" w:color="auto"/>
              <w:right w:val="single" w:sz="4" w:space="0" w:color="auto"/>
            </w:tcBorders>
            <w:shd w:val="clear" w:color="auto" w:fill="auto"/>
            <w:noWrap/>
            <w:vAlign w:val="bottom"/>
            <w:hideMark/>
          </w:tcPr>
          <w:p w14:paraId="11BE2CB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47C5852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65 Tahun</w:t>
            </w:r>
          </w:p>
        </w:tc>
        <w:tc>
          <w:tcPr>
            <w:tcW w:w="1390" w:type="dxa"/>
            <w:tcBorders>
              <w:top w:val="nil"/>
              <w:left w:val="nil"/>
              <w:bottom w:val="single" w:sz="4" w:space="0" w:color="auto"/>
              <w:right w:val="single" w:sz="4" w:space="0" w:color="auto"/>
            </w:tcBorders>
            <w:shd w:val="clear" w:color="auto" w:fill="auto"/>
            <w:noWrap/>
            <w:vAlign w:val="bottom"/>
            <w:hideMark/>
          </w:tcPr>
          <w:p w14:paraId="7F90FC0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7820BB5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1ABF873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351FD230"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5B88807"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Boris Purba</w:t>
            </w:r>
          </w:p>
        </w:tc>
        <w:tc>
          <w:tcPr>
            <w:tcW w:w="1380" w:type="dxa"/>
            <w:tcBorders>
              <w:top w:val="nil"/>
              <w:left w:val="nil"/>
              <w:bottom w:val="single" w:sz="4" w:space="0" w:color="auto"/>
              <w:right w:val="single" w:sz="4" w:space="0" w:color="auto"/>
            </w:tcBorders>
            <w:shd w:val="clear" w:color="auto" w:fill="auto"/>
            <w:noWrap/>
            <w:vAlign w:val="bottom"/>
            <w:hideMark/>
          </w:tcPr>
          <w:p w14:paraId="108BF1D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3C9F43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55AAA86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0F0BBA7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4FFCED1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5764BB39"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0CF3E93"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Desma Purba</w:t>
            </w:r>
          </w:p>
        </w:tc>
        <w:tc>
          <w:tcPr>
            <w:tcW w:w="1380" w:type="dxa"/>
            <w:tcBorders>
              <w:top w:val="nil"/>
              <w:left w:val="nil"/>
              <w:bottom w:val="single" w:sz="4" w:space="0" w:color="auto"/>
              <w:right w:val="single" w:sz="4" w:space="0" w:color="auto"/>
            </w:tcBorders>
            <w:shd w:val="clear" w:color="auto" w:fill="auto"/>
            <w:noWrap/>
            <w:vAlign w:val="bottom"/>
            <w:hideMark/>
          </w:tcPr>
          <w:p w14:paraId="2B0B708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70E995D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4C26DB1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09AF9D7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3138496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610F5A25"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E6F6C7F"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Duma Purba</w:t>
            </w:r>
          </w:p>
        </w:tc>
        <w:tc>
          <w:tcPr>
            <w:tcW w:w="1380" w:type="dxa"/>
            <w:tcBorders>
              <w:top w:val="nil"/>
              <w:left w:val="nil"/>
              <w:bottom w:val="single" w:sz="4" w:space="0" w:color="auto"/>
              <w:right w:val="single" w:sz="4" w:space="0" w:color="auto"/>
            </w:tcBorders>
            <w:shd w:val="clear" w:color="auto" w:fill="auto"/>
            <w:noWrap/>
            <w:vAlign w:val="bottom"/>
            <w:hideMark/>
          </w:tcPr>
          <w:p w14:paraId="0E4790D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6A8CFDD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3DF4257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5A4DE45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793E2B4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51DC4217"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5023A5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Eben Purba</w:t>
            </w:r>
          </w:p>
        </w:tc>
        <w:tc>
          <w:tcPr>
            <w:tcW w:w="1380" w:type="dxa"/>
            <w:tcBorders>
              <w:top w:val="nil"/>
              <w:left w:val="nil"/>
              <w:bottom w:val="single" w:sz="4" w:space="0" w:color="auto"/>
              <w:right w:val="single" w:sz="4" w:space="0" w:color="auto"/>
            </w:tcBorders>
            <w:shd w:val="clear" w:color="auto" w:fill="auto"/>
            <w:noWrap/>
            <w:vAlign w:val="bottom"/>
            <w:hideMark/>
          </w:tcPr>
          <w:p w14:paraId="49428EE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1971012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65 Tahun</w:t>
            </w:r>
          </w:p>
        </w:tc>
        <w:tc>
          <w:tcPr>
            <w:tcW w:w="1390" w:type="dxa"/>
            <w:tcBorders>
              <w:top w:val="nil"/>
              <w:left w:val="nil"/>
              <w:bottom w:val="single" w:sz="4" w:space="0" w:color="auto"/>
              <w:right w:val="single" w:sz="4" w:space="0" w:color="auto"/>
            </w:tcBorders>
            <w:shd w:val="clear" w:color="auto" w:fill="auto"/>
            <w:noWrap/>
            <w:vAlign w:val="bottom"/>
            <w:hideMark/>
          </w:tcPr>
          <w:p w14:paraId="1F46B2E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7649168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CF36E5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18 Tahun</w:t>
            </w:r>
          </w:p>
        </w:tc>
      </w:tr>
      <w:tr w:rsidR="003361CB" w:rsidRPr="00B52EFE" w14:paraId="0C83A0F5"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9E04167"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Edo Purba</w:t>
            </w:r>
          </w:p>
        </w:tc>
        <w:tc>
          <w:tcPr>
            <w:tcW w:w="1380" w:type="dxa"/>
            <w:tcBorders>
              <w:top w:val="nil"/>
              <w:left w:val="nil"/>
              <w:bottom w:val="single" w:sz="4" w:space="0" w:color="auto"/>
              <w:right w:val="single" w:sz="4" w:space="0" w:color="auto"/>
            </w:tcBorders>
            <w:shd w:val="clear" w:color="auto" w:fill="auto"/>
            <w:noWrap/>
            <w:vAlign w:val="bottom"/>
            <w:hideMark/>
          </w:tcPr>
          <w:p w14:paraId="1E879DA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53B8C3D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723E390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SMA </w:t>
            </w:r>
          </w:p>
        </w:tc>
        <w:tc>
          <w:tcPr>
            <w:tcW w:w="1365" w:type="dxa"/>
            <w:tcBorders>
              <w:top w:val="nil"/>
              <w:left w:val="nil"/>
              <w:bottom w:val="single" w:sz="4" w:space="0" w:color="auto"/>
              <w:right w:val="single" w:sz="4" w:space="0" w:color="auto"/>
            </w:tcBorders>
            <w:shd w:val="clear" w:color="auto" w:fill="auto"/>
            <w:noWrap/>
            <w:vAlign w:val="bottom"/>
            <w:hideMark/>
          </w:tcPr>
          <w:p w14:paraId="581F335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40014A1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0D8DA5AF"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0C2999E"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Eko Purba</w:t>
            </w:r>
          </w:p>
        </w:tc>
        <w:tc>
          <w:tcPr>
            <w:tcW w:w="1380" w:type="dxa"/>
            <w:tcBorders>
              <w:top w:val="nil"/>
              <w:left w:val="nil"/>
              <w:bottom w:val="single" w:sz="4" w:space="0" w:color="auto"/>
              <w:right w:val="single" w:sz="4" w:space="0" w:color="auto"/>
            </w:tcBorders>
            <w:shd w:val="clear" w:color="auto" w:fill="auto"/>
            <w:noWrap/>
            <w:vAlign w:val="bottom"/>
            <w:hideMark/>
          </w:tcPr>
          <w:p w14:paraId="47C250F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04A8CAC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5A7907B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7029F13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1418915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12 Tahun</w:t>
            </w:r>
          </w:p>
        </w:tc>
      </w:tr>
      <w:tr w:rsidR="003361CB" w:rsidRPr="00B52EFE" w14:paraId="37C3AF29"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E19D895"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Epen Damanik</w:t>
            </w:r>
          </w:p>
        </w:tc>
        <w:tc>
          <w:tcPr>
            <w:tcW w:w="1380" w:type="dxa"/>
            <w:tcBorders>
              <w:top w:val="nil"/>
              <w:left w:val="nil"/>
              <w:bottom w:val="single" w:sz="4" w:space="0" w:color="auto"/>
              <w:right w:val="single" w:sz="4" w:space="0" w:color="auto"/>
            </w:tcBorders>
            <w:shd w:val="clear" w:color="auto" w:fill="auto"/>
            <w:noWrap/>
            <w:vAlign w:val="bottom"/>
            <w:hideMark/>
          </w:tcPr>
          <w:p w14:paraId="021CDB0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280C687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7F0FDEB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1EE0FD2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3 Oang</w:t>
            </w:r>
          </w:p>
        </w:tc>
        <w:tc>
          <w:tcPr>
            <w:tcW w:w="1513" w:type="dxa"/>
            <w:tcBorders>
              <w:top w:val="nil"/>
              <w:left w:val="nil"/>
              <w:bottom w:val="single" w:sz="4" w:space="0" w:color="auto"/>
              <w:right w:val="single" w:sz="4" w:space="0" w:color="auto"/>
            </w:tcBorders>
            <w:shd w:val="clear" w:color="auto" w:fill="auto"/>
            <w:noWrap/>
            <w:vAlign w:val="bottom"/>
            <w:hideMark/>
          </w:tcPr>
          <w:p w14:paraId="385BE09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5DE8BD60"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9239B7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Fernandes Damanik</w:t>
            </w:r>
          </w:p>
        </w:tc>
        <w:tc>
          <w:tcPr>
            <w:tcW w:w="1380" w:type="dxa"/>
            <w:tcBorders>
              <w:top w:val="nil"/>
              <w:left w:val="nil"/>
              <w:bottom w:val="single" w:sz="4" w:space="0" w:color="auto"/>
              <w:right w:val="single" w:sz="4" w:space="0" w:color="auto"/>
            </w:tcBorders>
            <w:shd w:val="clear" w:color="auto" w:fill="auto"/>
            <w:noWrap/>
            <w:vAlign w:val="bottom"/>
            <w:hideMark/>
          </w:tcPr>
          <w:p w14:paraId="486EAEA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592E4B2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6005E9E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5DEA97A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0BC9F5D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4EF569FE"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4B5F347"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Florida Saragih</w:t>
            </w:r>
          </w:p>
        </w:tc>
        <w:tc>
          <w:tcPr>
            <w:tcW w:w="1380" w:type="dxa"/>
            <w:tcBorders>
              <w:top w:val="nil"/>
              <w:left w:val="nil"/>
              <w:bottom w:val="single" w:sz="4" w:space="0" w:color="auto"/>
              <w:right w:val="single" w:sz="4" w:space="0" w:color="auto"/>
            </w:tcBorders>
            <w:shd w:val="clear" w:color="auto" w:fill="auto"/>
            <w:noWrap/>
            <w:vAlign w:val="bottom"/>
            <w:hideMark/>
          </w:tcPr>
          <w:p w14:paraId="07FB64E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259BFE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58235CF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5FB33F4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7A8EAFA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3BE4CAF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7F00453"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Haposan Purba</w:t>
            </w:r>
          </w:p>
        </w:tc>
        <w:tc>
          <w:tcPr>
            <w:tcW w:w="1380" w:type="dxa"/>
            <w:tcBorders>
              <w:top w:val="nil"/>
              <w:left w:val="nil"/>
              <w:bottom w:val="single" w:sz="4" w:space="0" w:color="auto"/>
              <w:right w:val="single" w:sz="4" w:space="0" w:color="auto"/>
            </w:tcBorders>
            <w:shd w:val="clear" w:color="auto" w:fill="auto"/>
            <w:noWrap/>
            <w:vAlign w:val="bottom"/>
            <w:hideMark/>
          </w:tcPr>
          <w:p w14:paraId="6FA611F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510C2B3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5AE39C6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68F3DBB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E4082B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03EB4E7D"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34BC0BF"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Hokner Saragih</w:t>
            </w:r>
          </w:p>
        </w:tc>
        <w:tc>
          <w:tcPr>
            <w:tcW w:w="1380" w:type="dxa"/>
            <w:tcBorders>
              <w:top w:val="nil"/>
              <w:left w:val="nil"/>
              <w:bottom w:val="single" w:sz="4" w:space="0" w:color="auto"/>
              <w:right w:val="single" w:sz="4" w:space="0" w:color="auto"/>
            </w:tcBorders>
            <w:shd w:val="clear" w:color="auto" w:fill="auto"/>
            <w:noWrap/>
            <w:vAlign w:val="bottom"/>
            <w:hideMark/>
          </w:tcPr>
          <w:p w14:paraId="3391A70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75C1530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149B99E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306AE7F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1050B98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15 Tahun</w:t>
            </w:r>
          </w:p>
        </w:tc>
      </w:tr>
      <w:tr w:rsidR="003361CB" w:rsidRPr="00B52EFE" w14:paraId="6211D3D6"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52EB2FA"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Hotma Purba</w:t>
            </w:r>
          </w:p>
        </w:tc>
        <w:tc>
          <w:tcPr>
            <w:tcW w:w="1380" w:type="dxa"/>
            <w:tcBorders>
              <w:top w:val="nil"/>
              <w:left w:val="nil"/>
              <w:bottom w:val="single" w:sz="4" w:space="0" w:color="auto"/>
              <w:right w:val="single" w:sz="4" w:space="0" w:color="auto"/>
            </w:tcBorders>
            <w:shd w:val="clear" w:color="auto" w:fill="auto"/>
            <w:noWrap/>
            <w:vAlign w:val="bottom"/>
            <w:hideMark/>
          </w:tcPr>
          <w:p w14:paraId="00C56B7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30B7B9B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135CC8B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698D305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8856F7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0C383515"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0F8AE01"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Ida Damanik</w:t>
            </w:r>
          </w:p>
        </w:tc>
        <w:tc>
          <w:tcPr>
            <w:tcW w:w="1380" w:type="dxa"/>
            <w:tcBorders>
              <w:top w:val="nil"/>
              <w:left w:val="nil"/>
              <w:bottom w:val="single" w:sz="4" w:space="0" w:color="auto"/>
              <w:right w:val="single" w:sz="4" w:space="0" w:color="auto"/>
            </w:tcBorders>
            <w:shd w:val="clear" w:color="auto" w:fill="auto"/>
            <w:noWrap/>
            <w:vAlign w:val="bottom"/>
            <w:hideMark/>
          </w:tcPr>
          <w:p w14:paraId="71762AB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D51D68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27A07C8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52D5D4F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705872C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339A7688"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359129C"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jason Sitanggang</w:t>
            </w:r>
          </w:p>
        </w:tc>
        <w:tc>
          <w:tcPr>
            <w:tcW w:w="1380" w:type="dxa"/>
            <w:tcBorders>
              <w:top w:val="nil"/>
              <w:left w:val="nil"/>
              <w:bottom w:val="single" w:sz="4" w:space="0" w:color="auto"/>
              <w:right w:val="single" w:sz="4" w:space="0" w:color="auto"/>
            </w:tcBorders>
            <w:shd w:val="clear" w:color="auto" w:fill="auto"/>
            <w:noWrap/>
            <w:vAlign w:val="bottom"/>
            <w:hideMark/>
          </w:tcPr>
          <w:p w14:paraId="61C181E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57A23AB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05B33B4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47F4C5A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144EF1A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795E5D95"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7C1FC7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Jerum Saragih</w:t>
            </w:r>
          </w:p>
        </w:tc>
        <w:tc>
          <w:tcPr>
            <w:tcW w:w="1380" w:type="dxa"/>
            <w:tcBorders>
              <w:top w:val="nil"/>
              <w:left w:val="nil"/>
              <w:bottom w:val="single" w:sz="4" w:space="0" w:color="auto"/>
              <w:right w:val="single" w:sz="4" w:space="0" w:color="auto"/>
            </w:tcBorders>
            <w:shd w:val="clear" w:color="auto" w:fill="auto"/>
            <w:noWrap/>
            <w:vAlign w:val="bottom"/>
            <w:hideMark/>
          </w:tcPr>
          <w:p w14:paraId="3125A40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0C13165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534BA62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1831C44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4844257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777065F8"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4391A0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Johannes Purba</w:t>
            </w:r>
          </w:p>
        </w:tc>
        <w:tc>
          <w:tcPr>
            <w:tcW w:w="1380" w:type="dxa"/>
            <w:tcBorders>
              <w:top w:val="nil"/>
              <w:left w:val="nil"/>
              <w:bottom w:val="single" w:sz="4" w:space="0" w:color="auto"/>
              <w:right w:val="single" w:sz="4" w:space="0" w:color="auto"/>
            </w:tcBorders>
            <w:shd w:val="clear" w:color="auto" w:fill="auto"/>
            <w:noWrap/>
            <w:vAlign w:val="bottom"/>
            <w:hideMark/>
          </w:tcPr>
          <w:p w14:paraId="006CD73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A89C00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4199E02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473A3D1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047A42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6D07558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04CF16"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Kekel Sidabutar</w:t>
            </w:r>
          </w:p>
        </w:tc>
        <w:tc>
          <w:tcPr>
            <w:tcW w:w="1380" w:type="dxa"/>
            <w:tcBorders>
              <w:top w:val="nil"/>
              <w:left w:val="nil"/>
              <w:bottom w:val="single" w:sz="4" w:space="0" w:color="auto"/>
              <w:right w:val="single" w:sz="4" w:space="0" w:color="auto"/>
            </w:tcBorders>
            <w:shd w:val="clear" w:color="auto" w:fill="auto"/>
            <w:noWrap/>
            <w:vAlign w:val="bottom"/>
            <w:hideMark/>
          </w:tcPr>
          <w:p w14:paraId="3DA5D30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1D9DCAA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4975107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2B06436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A53D46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39E2A232"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D699A33"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Kristina Purba</w:t>
            </w:r>
          </w:p>
        </w:tc>
        <w:tc>
          <w:tcPr>
            <w:tcW w:w="1380" w:type="dxa"/>
            <w:tcBorders>
              <w:top w:val="nil"/>
              <w:left w:val="nil"/>
              <w:bottom w:val="single" w:sz="4" w:space="0" w:color="auto"/>
              <w:right w:val="single" w:sz="4" w:space="0" w:color="auto"/>
            </w:tcBorders>
            <w:shd w:val="clear" w:color="auto" w:fill="auto"/>
            <w:noWrap/>
            <w:vAlign w:val="bottom"/>
            <w:hideMark/>
          </w:tcPr>
          <w:p w14:paraId="5B53A5A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3307EA6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51B8B50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3606BE0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3BB56B5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64303D6F"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675329A"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Lasma Saragih</w:t>
            </w:r>
          </w:p>
        </w:tc>
        <w:tc>
          <w:tcPr>
            <w:tcW w:w="1380" w:type="dxa"/>
            <w:tcBorders>
              <w:top w:val="nil"/>
              <w:left w:val="nil"/>
              <w:bottom w:val="single" w:sz="4" w:space="0" w:color="auto"/>
              <w:right w:val="single" w:sz="4" w:space="0" w:color="auto"/>
            </w:tcBorders>
            <w:shd w:val="clear" w:color="auto" w:fill="auto"/>
            <w:noWrap/>
            <w:vAlign w:val="bottom"/>
            <w:hideMark/>
          </w:tcPr>
          <w:p w14:paraId="22BD7F3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AC7437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2974132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6510BB9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4DF8FDD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3D524B02"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9B1BAF8"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Lina Purba</w:t>
            </w:r>
          </w:p>
        </w:tc>
        <w:tc>
          <w:tcPr>
            <w:tcW w:w="1380" w:type="dxa"/>
            <w:tcBorders>
              <w:top w:val="nil"/>
              <w:left w:val="nil"/>
              <w:bottom w:val="single" w:sz="4" w:space="0" w:color="auto"/>
              <w:right w:val="single" w:sz="4" w:space="0" w:color="auto"/>
            </w:tcBorders>
            <w:shd w:val="clear" w:color="auto" w:fill="auto"/>
            <w:noWrap/>
            <w:vAlign w:val="bottom"/>
            <w:hideMark/>
          </w:tcPr>
          <w:p w14:paraId="490B706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6E4DC5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24E6C2A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43C6B64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394C407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38D5CBC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9145888"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Mamora Purba</w:t>
            </w:r>
          </w:p>
        </w:tc>
        <w:tc>
          <w:tcPr>
            <w:tcW w:w="1380" w:type="dxa"/>
            <w:tcBorders>
              <w:top w:val="nil"/>
              <w:left w:val="nil"/>
              <w:bottom w:val="single" w:sz="4" w:space="0" w:color="auto"/>
              <w:right w:val="single" w:sz="4" w:space="0" w:color="auto"/>
            </w:tcBorders>
            <w:shd w:val="clear" w:color="auto" w:fill="auto"/>
            <w:noWrap/>
            <w:vAlign w:val="bottom"/>
            <w:hideMark/>
          </w:tcPr>
          <w:p w14:paraId="0790FC2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60262ED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33E0FE8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5991288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30CCB8A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182BC6D7"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CF809C0"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Maria Simarmata</w:t>
            </w:r>
          </w:p>
        </w:tc>
        <w:tc>
          <w:tcPr>
            <w:tcW w:w="1380" w:type="dxa"/>
            <w:tcBorders>
              <w:top w:val="nil"/>
              <w:left w:val="nil"/>
              <w:bottom w:val="single" w:sz="4" w:space="0" w:color="auto"/>
              <w:right w:val="single" w:sz="4" w:space="0" w:color="auto"/>
            </w:tcBorders>
            <w:shd w:val="clear" w:color="auto" w:fill="auto"/>
            <w:noWrap/>
            <w:vAlign w:val="bottom"/>
            <w:hideMark/>
          </w:tcPr>
          <w:p w14:paraId="3DD1006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1608DD8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6D26B49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00EBFCE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7852B66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63E681E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77E112"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Marsaulina Purba</w:t>
            </w:r>
          </w:p>
        </w:tc>
        <w:tc>
          <w:tcPr>
            <w:tcW w:w="1380" w:type="dxa"/>
            <w:tcBorders>
              <w:top w:val="nil"/>
              <w:left w:val="nil"/>
              <w:bottom w:val="single" w:sz="4" w:space="0" w:color="auto"/>
              <w:right w:val="single" w:sz="4" w:space="0" w:color="auto"/>
            </w:tcBorders>
            <w:shd w:val="clear" w:color="auto" w:fill="auto"/>
            <w:noWrap/>
            <w:vAlign w:val="bottom"/>
            <w:hideMark/>
          </w:tcPr>
          <w:p w14:paraId="001F37C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48AC053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62 Tahun</w:t>
            </w:r>
          </w:p>
        </w:tc>
        <w:tc>
          <w:tcPr>
            <w:tcW w:w="1390" w:type="dxa"/>
            <w:tcBorders>
              <w:top w:val="nil"/>
              <w:left w:val="nil"/>
              <w:bottom w:val="single" w:sz="4" w:space="0" w:color="auto"/>
              <w:right w:val="single" w:sz="4" w:space="0" w:color="auto"/>
            </w:tcBorders>
            <w:shd w:val="clear" w:color="auto" w:fill="auto"/>
            <w:noWrap/>
            <w:vAlign w:val="bottom"/>
            <w:hideMark/>
          </w:tcPr>
          <w:p w14:paraId="0A51F29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SD</w:t>
            </w:r>
          </w:p>
        </w:tc>
        <w:tc>
          <w:tcPr>
            <w:tcW w:w="1365" w:type="dxa"/>
            <w:tcBorders>
              <w:top w:val="nil"/>
              <w:left w:val="nil"/>
              <w:bottom w:val="single" w:sz="4" w:space="0" w:color="auto"/>
              <w:right w:val="single" w:sz="4" w:space="0" w:color="auto"/>
            </w:tcBorders>
            <w:shd w:val="clear" w:color="auto" w:fill="auto"/>
            <w:noWrap/>
            <w:vAlign w:val="bottom"/>
            <w:hideMark/>
          </w:tcPr>
          <w:p w14:paraId="04D475A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5B1751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1AB9C0C8"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1310E8"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lastRenderedPageBreak/>
              <w:t>Maruli Purba</w:t>
            </w:r>
          </w:p>
        </w:tc>
        <w:tc>
          <w:tcPr>
            <w:tcW w:w="1380" w:type="dxa"/>
            <w:tcBorders>
              <w:top w:val="nil"/>
              <w:left w:val="nil"/>
              <w:bottom w:val="single" w:sz="4" w:space="0" w:color="auto"/>
              <w:right w:val="single" w:sz="4" w:space="0" w:color="auto"/>
            </w:tcBorders>
            <w:shd w:val="clear" w:color="auto" w:fill="auto"/>
            <w:noWrap/>
            <w:vAlign w:val="bottom"/>
            <w:hideMark/>
          </w:tcPr>
          <w:p w14:paraId="072D208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94606A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3E7926A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48CDB30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165A213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5AD64648"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3258528"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Oloan Purba</w:t>
            </w:r>
          </w:p>
        </w:tc>
        <w:tc>
          <w:tcPr>
            <w:tcW w:w="1380" w:type="dxa"/>
            <w:tcBorders>
              <w:top w:val="nil"/>
              <w:left w:val="nil"/>
              <w:bottom w:val="single" w:sz="4" w:space="0" w:color="auto"/>
              <w:right w:val="single" w:sz="4" w:space="0" w:color="auto"/>
            </w:tcBorders>
            <w:shd w:val="clear" w:color="auto" w:fill="auto"/>
            <w:noWrap/>
            <w:vAlign w:val="bottom"/>
            <w:hideMark/>
          </w:tcPr>
          <w:p w14:paraId="07F98BF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0B7C41B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38F1533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SMA </w:t>
            </w:r>
          </w:p>
        </w:tc>
        <w:tc>
          <w:tcPr>
            <w:tcW w:w="1365" w:type="dxa"/>
            <w:tcBorders>
              <w:top w:val="nil"/>
              <w:left w:val="nil"/>
              <w:bottom w:val="single" w:sz="4" w:space="0" w:color="auto"/>
              <w:right w:val="single" w:sz="4" w:space="0" w:color="auto"/>
            </w:tcBorders>
            <w:shd w:val="clear" w:color="auto" w:fill="auto"/>
            <w:noWrap/>
            <w:vAlign w:val="bottom"/>
            <w:hideMark/>
          </w:tcPr>
          <w:p w14:paraId="1D12EB2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79D4268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32E0D95E"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9531823"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Posma Damanik</w:t>
            </w:r>
          </w:p>
        </w:tc>
        <w:tc>
          <w:tcPr>
            <w:tcW w:w="1380" w:type="dxa"/>
            <w:tcBorders>
              <w:top w:val="nil"/>
              <w:left w:val="nil"/>
              <w:bottom w:val="single" w:sz="4" w:space="0" w:color="auto"/>
              <w:right w:val="single" w:sz="4" w:space="0" w:color="auto"/>
            </w:tcBorders>
            <w:shd w:val="clear" w:color="auto" w:fill="auto"/>
            <w:noWrap/>
            <w:vAlign w:val="bottom"/>
            <w:hideMark/>
          </w:tcPr>
          <w:p w14:paraId="227A7E3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0489523"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0B8E506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6DAF86D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01D3BC0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0F12533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FFC4E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Rifin Purba</w:t>
            </w:r>
          </w:p>
        </w:tc>
        <w:tc>
          <w:tcPr>
            <w:tcW w:w="1380" w:type="dxa"/>
            <w:tcBorders>
              <w:top w:val="nil"/>
              <w:left w:val="nil"/>
              <w:bottom w:val="single" w:sz="4" w:space="0" w:color="auto"/>
              <w:right w:val="single" w:sz="4" w:space="0" w:color="auto"/>
            </w:tcBorders>
            <w:shd w:val="clear" w:color="auto" w:fill="auto"/>
            <w:noWrap/>
            <w:vAlign w:val="bottom"/>
            <w:hideMark/>
          </w:tcPr>
          <w:p w14:paraId="6EBD68C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73694320"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284122AE"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65DC310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4B51756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3BBB5BF4"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D0FAB3E"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Robet Sidabutar</w:t>
            </w:r>
          </w:p>
        </w:tc>
        <w:tc>
          <w:tcPr>
            <w:tcW w:w="1380" w:type="dxa"/>
            <w:tcBorders>
              <w:top w:val="nil"/>
              <w:left w:val="nil"/>
              <w:bottom w:val="single" w:sz="4" w:space="0" w:color="auto"/>
              <w:right w:val="single" w:sz="4" w:space="0" w:color="auto"/>
            </w:tcBorders>
            <w:shd w:val="clear" w:color="auto" w:fill="auto"/>
            <w:noWrap/>
            <w:vAlign w:val="bottom"/>
            <w:hideMark/>
          </w:tcPr>
          <w:p w14:paraId="03FCDB1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166E6D1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255B830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42BEEA4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312D8E5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78972569"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C37523"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Roma Sitanggan</w:t>
            </w:r>
          </w:p>
        </w:tc>
        <w:tc>
          <w:tcPr>
            <w:tcW w:w="1380" w:type="dxa"/>
            <w:tcBorders>
              <w:top w:val="nil"/>
              <w:left w:val="nil"/>
              <w:bottom w:val="single" w:sz="4" w:space="0" w:color="auto"/>
              <w:right w:val="single" w:sz="4" w:space="0" w:color="auto"/>
            </w:tcBorders>
            <w:shd w:val="clear" w:color="auto" w:fill="auto"/>
            <w:noWrap/>
            <w:vAlign w:val="bottom"/>
            <w:hideMark/>
          </w:tcPr>
          <w:p w14:paraId="46FD875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073D0D9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4C3F013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281D9C8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1309C35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11A20DAD"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9831A50"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Rotua Sidabutar</w:t>
            </w:r>
          </w:p>
        </w:tc>
        <w:tc>
          <w:tcPr>
            <w:tcW w:w="1380" w:type="dxa"/>
            <w:tcBorders>
              <w:top w:val="nil"/>
              <w:left w:val="nil"/>
              <w:bottom w:val="single" w:sz="4" w:space="0" w:color="auto"/>
              <w:right w:val="single" w:sz="4" w:space="0" w:color="auto"/>
            </w:tcBorders>
            <w:shd w:val="clear" w:color="auto" w:fill="auto"/>
            <w:noWrap/>
            <w:vAlign w:val="bottom"/>
            <w:hideMark/>
          </w:tcPr>
          <w:p w14:paraId="46147CBA"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1B01C3D7"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2DC2C18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2387619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1BB88A6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r w:rsidR="003361CB" w:rsidRPr="00B52EFE" w14:paraId="1352F4D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F3562E"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Sabam Purba</w:t>
            </w:r>
          </w:p>
        </w:tc>
        <w:tc>
          <w:tcPr>
            <w:tcW w:w="1380" w:type="dxa"/>
            <w:tcBorders>
              <w:top w:val="nil"/>
              <w:left w:val="nil"/>
              <w:bottom w:val="single" w:sz="4" w:space="0" w:color="auto"/>
              <w:right w:val="single" w:sz="4" w:space="0" w:color="auto"/>
            </w:tcBorders>
            <w:shd w:val="clear" w:color="auto" w:fill="auto"/>
            <w:noWrap/>
            <w:vAlign w:val="bottom"/>
            <w:hideMark/>
          </w:tcPr>
          <w:p w14:paraId="419AA9B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656D4B1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64 Tahun</w:t>
            </w:r>
          </w:p>
        </w:tc>
        <w:tc>
          <w:tcPr>
            <w:tcW w:w="1390" w:type="dxa"/>
            <w:tcBorders>
              <w:top w:val="nil"/>
              <w:left w:val="nil"/>
              <w:bottom w:val="single" w:sz="4" w:space="0" w:color="auto"/>
              <w:right w:val="single" w:sz="4" w:space="0" w:color="auto"/>
            </w:tcBorders>
            <w:shd w:val="clear" w:color="auto" w:fill="auto"/>
            <w:noWrap/>
            <w:vAlign w:val="bottom"/>
            <w:hideMark/>
          </w:tcPr>
          <w:p w14:paraId="2CE7608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436E7EA5"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 Orang</w:t>
            </w:r>
          </w:p>
        </w:tc>
        <w:tc>
          <w:tcPr>
            <w:tcW w:w="1513" w:type="dxa"/>
            <w:tcBorders>
              <w:top w:val="nil"/>
              <w:left w:val="nil"/>
              <w:bottom w:val="single" w:sz="4" w:space="0" w:color="auto"/>
              <w:right w:val="single" w:sz="4" w:space="0" w:color="auto"/>
            </w:tcBorders>
            <w:shd w:val="clear" w:color="auto" w:fill="auto"/>
            <w:noWrap/>
            <w:vAlign w:val="bottom"/>
            <w:hideMark/>
          </w:tcPr>
          <w:p w14:paraId="00FD5FD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45D74313"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088340C"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Sahat Sitanggang</w:t>
            </w:r>
          </w:p>
        </w:tc>
        <w:tc>
          <w:tcPr>
            <w:tcW w:w="1380" w:type="dxa"/>
            <w:tcBorders>
              <w:top w:val="nil"/>
              <w:left w:val="nil"/>
              <w:bottom w:val="single" w:sz="4" w:space="0" w:color="auto"/>
              <w:right w:val="single" w:sz="4" w:space="0" w:color="auto"/>
            </w:tcBorders>
            <w:shd w:val="clear" w:color="auto" w:fill="auto"/>
            <w:noWrap/>
            <w:vAlign w:val="bottom"/>
            <w:hideMark/>
          </w:tcPr>
          <w:p w14:paraId="2B5EEC9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73A7CF3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07C6950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6850122B"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2D5F9A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68FC885B"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E350DB6"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Timbul Damanik</w:t>
            </w:r>
          </w:p>
        </w:tc>
        <w:tc>
          <w:tcPr>
            <w:tcW w:w="1380" w:type="dxa"/>
            <w:tcBorders>
              <w:top w:val="nil"/>
              <w:left w:val="nil"/>
              <w:bottom w:val="single" w:sz="4" w:space="0" w:color="auto"/>
              <w:right w:val="single" w:sz="4" w:space="0" w:color="auto"/>
            </w:tcBorders>
            <w:shd w:val="clear" w:color="auto" w:fill="auto"/>
            <w:noWrap/>
            <w:vAlign w:val="bottom"/>
            <w:hideMark/>
          </w:tcPr>
          <w:p w14:paraId="0B3C56EF"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Laki-laki</w:t>
            </w:r>
          </w:p>
        </w:tc>
        <w:tc>
          <w:tcPr>
            <w:tcW w:w="1171" w:type="dxa"/>
            <w:tcBorders>
              <w:top w:val="nil"/>
              <w:left w:val="nil"/>
              <w:bottom w:val="single" w:sz="4" w:space="0" w:color="auto"/>
              <w:right w:val="single" w:sz="4" w:space="0" w:color="auto"/>
            </w:tcBorders>
            <w:shd w:val="clear" w:color="auto" w:fill="auto"/>
            <w:noWrap/>
            <w:vAlign w:val="bottom"/>
            <w:hideMark/>
          </w:tcPr>
          <w:p w14:paraId="24DFB544"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3539AC26"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SMA</w:t>
            </w:r>
          </w:p>
        </w:tc>
        <w:tc>
          <w:tcPr>
            <w:tcW w:w="1365" w:type="dxa"/>
            <w:tcBorders>
              <w:top w:val="nil"/>
              <w:left w:val="nil"/>
              <w:bottom w:val="single" w:sz="4" w:space="0" w:color="auto"/>
              <w:right w:val="single" w:sz="4" w:space="0" w:color="auto"/>
            </w:tcBorders>
            <w:shd w:val="clear" w:color="auto" w:fill="auto"/>
            <w:noWrap/>
            <w:vAlign w:val="bottom"/>
            <w:hideMark/>
          </w:tcPr>
          <w:p w14:paraId="008DFB5C"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5 Orang</w:t>
            </w:r>
          </w:p>
        </w:tc>
        <w:tc>
          <w:tcPr>
            <w:tcW w:w="1513" w:type="dxa"/>
            <w:tcBorders>
              <w:top w:val="nil"/>
              <w:left w:val="nil"/>
              <w:bottom w:val="single" w:sz="4" w:space="0" w:color="auto"/>
              <w:right w:val="single" w:sz="4" w:space="0" w:color="auto"/>
            </w:tcBorders>
            <w:shd w:val="clear" w:color="auto" w:fill="auto"/>
            <w:noWrap/>
            <w:vAlign w:val="bottom"/>
            <w:hideMark/>
          </w:tcPr>
          <w:p w14:paraId="61F0ABD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14 Tahun</w:t>
            </w:r>
          </w:p>
        </w:tc>
      </w:tr>
      <w:tr w:rsidR="003361CB" w:rsidRPr="00B52EFE" w14:paraId="5E69FC1A" w14:textId="77777777" w:rsidTr="003361CB">
        <w:trPr>
          <w:trHeight w:val="300"/>
          <w:jc w:val="center"/>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B07F409" w14:textId="77777777" w:rsidR="003361CB" w:rsidRPr="00B52EFE" w:rsidRDefault="003361CB" w:rsidP="00B52EFE">
            <w:pPr>
              <w:jc w:val="left"/>
              <w:rPr>
                <w:rFonts w:ascii="Arial" w:eastAsia="Times New Roman" w:hAnsi="Arial" w:cs="Arial"/>
                <w:color w:val="000000"/>
                <w:sz w:val="22"/>
              </w:rPr>
            </w:pPr>
            <w:r w:rsidRPr="00B52EFE">
              <w:rPr>
                <w:rFonts w:ascii="Arial" w:eastAsia="Times New Roman" w:hAnsi="Arial" w:cs="Arial"/>
                <w:color w:val="000000"/>
                <w:sz w:val="22"/>
              </w:rPr>
              <w:t>Tiur Purba</w:t>
            </w:r>
          </w:p>
        </w:tc>
        <w:tc>
          <w:tcPr>
            <w:tcW w:w="1380" w:type="dxa"/>
            <w:tcBorders>
              <w:top w:val="nil"/>
              <w:left w:val="nil"/>
              <w:bottom w:val="single" w:sz="4" w:space="0" w:color="auto"/>
              <w:right w:val="single" w:sz="4" w:space="0" w:color="auto"/>
            </w:tcBorders>
            <w:shd w:val="clear" w:color="auto" w:fill="auto"/>
            <w:noWrap/>
            <w:vAlign w:val="bottom"/>
            <w:hideMark/>
          </w:tcPr>
          <w:p w14:paraId="33F1AD0D"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Perempuan </w:t>
            </w:r>
          </w:p>
        </w:tc>
        <w:tc>
          <w:tcPr>
            <w:tcW w:w="1171" w:type="dxa"/>
            <w:tcBorders>
              <w:top w:val="nil"/>
              <w:left w:val="nil"/>
              <w:bottom w:val="single" w:sz="4" w:space="0" w:color="auto"/>
              <w:right w:val="single" w:sz="4" w:space="0" w:color="auto"/>
            </w:tcBorders>
            <w:shd w:val="clear" w:color="auto" w:fill="auto"/>
            <w:noWrap/>
            <w:vAlign w:val="bottom"/>
            <w:hideMark/>
          </w:tcPr>
          <w:p w14:paraId="5988A902"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63 Tahun</w:t>
            </w:r>
          </w:p>
        </w:tc>
        <w:tc>
          <w:tcPr>
            <w:tcW w:w="1390" w:type="dxa"/>
            <w:tcBorders>
              <w:top w:val="nil"/>
              <w:left w:val="nil"/>
              <w:bottom w:val="single" w:sz="4" w:space="0" w:color="auto"/>
              <w:right w:val="single" w:sz="4" w:space="0" w:color="auto"/>
            </w:tcBorders>
            <w:shd w:val="clear" w:color="auto" w:fill="auto"/>
            <w:noWrap/>
            <w:vAlign w:val="bottom"/>
            <w:hideMark/>
          </w:tcPr>
          <w:p w14:paraId="6AC89108"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SMP</w:t>
            </w:r>
          </w:p>
        </w:tc>
        <w:tc>
          <w:tcPr>
            <w:tcW w:w="1365" w:type="dxa"/>
            <w:tcBorders>
              <w:top w:val="nil"/>
              <w:left w:val="nil"/>
              <w:bottom w:val="single" w:sz="4" w:space="0" w:color="auto"/>
              <w:right w:val="single" w:sz="4" w:space="0" w:color="auto"/>
            </w:tcBorders>
            <w:shd w:val="clear" w:color="auto" w:fill="auto"/>
            <w:noWrap/>
            <w:vAlign w:val="bottom"/>
            <w:hideMark/>
          </w:tcPr>
          <w:p w14:paraId="2B70E1E9"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4 Orang</w:t>
            </w:r>
          </w:p>
        </w:tc>
        <w:tc>
          <w:tcPr>
            <w:tcW w:w="1513" w:type="dxa"/>
            <w:tcBorders>
              <w:top w:val="nil"/>
              <w:left w:val="nil"/>
              <w:bottom w:val="single" w:sz="4" w:space="0" w:color="auto"/>
              <w:right w:val="single" w:sz="4" w:space="0" w:color="auto"/>
            </w:tcBorders>
            <w:shd w:val="clear" w:color="auto" w:fill="auto"/>
            <w:noWrap/>
            <w:vAlign w:val="bottom"/>
            <w:hideMark/>
          </w:tcPr>
          <w:p w14:paraId="249760D1" w14:textId="77777777" w:rsidR="003361CB" w:rsidRPr="00B52EFE" w:rsidRDefault="003361CB" w:rsidP="00B52EFE">
            <w:pPr>
              <w:jc w:val="center"/>
              <w:rPr>
                <w:rFonts w:ascii="Arial" w:eastAsia="Times New Roman" w:hAnsi="Arial" w:cs="Arial"/>
                <w:color w:val="000000"/>
                <w:sz w:val="22"/>
              </w:rPr>
            </w:pPr>
            <w:r w:rsidRPr="00B52EFE">
              <w:rPr>
                <w:rFonts w:ascii="Arial" w:eastAsia="Times New Roman" w:hAnsi="Arial" w:cs="Arial"/>
                <w:color w:val="000000"/>
                <w:sz w:val="22"/>
              </w:rPr>
              <w:t>13 Tahun</w:t>
            </w:r>
          </w:p>
        </w:tc>
      </w:tr>
    </w:tbl>
    <w:p w14:paraId="141A82E3" w14:textId="77777777" w:rsidR="00B52EFE" w:rsidRPr="006328CD" w:rsidRDefault="00B52EFE" w:rsidP="0057595D">
      <w:pPr>
        <w:spacing w:line="360" w:lineRule="auto"/>
        <w:rPr>
          <w:rFonts w:ascii="Arial" w:hAnsi="Arial" w:cs="Arial"/>
          <w:lang w:val="id-ID"/>
        </w:rPr>
      </w:pPr>
    </w:p>
    <w:tbl>
      <w:tblPr>
        <w:tblW w:w="9222" w:type="dxa"/>
        <w:tblInd w:w="-431" w:type="dxa"/>
        <w:tblLook w:val="04A0" w:firstRow="1" w:lastRow="0" w:firstColumn="1" w:lastColumn="0" w:noHBand="0" w:noVBand="1"/>
      </w:tblPr>
      <w:tblGrid>
        <w:gridCol w:w="1696"/>
        <w:gridCol w:w="804"/>
        <w:gridCol w:w="1351"/>
        <w:gridCol w:w="1768"/>
        <w:gridCol w:w="2192"/>
        <w:gridCol w:w="1500"/>
      </w:tblGrid>
      <w:tr w:rsidR="006328CD" w:rsidRPr="006328CD" w14:paraId="280A20B1" w14:textId="77777777" w:rsidTr="006328CD">
        <w:trPr>
          <w:trHeight w:val="600"/>
        </w:trPr>
        <w:tc>
          <w:tcPr>
            <w:tcW w:w="1696"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E2CC83B" w14:textId="77777777" w:rsidR="006328CD" w:rsidRPr="006328CD" w:rsidRDefault="006328CD" w:rsidP="006328CD">
            <w:pPr>
              <w:rPr>
                <w:rFonts w:ascii="Arial" w:hAnsi="Arial" w:cs="Arial"/>
                <w:szCs w:val="24"/>
              </w:rPr>
            </w:pPr>
            <w:r w:rsidRPr="006328CD">
              <w:rPr>
                <w:rFonts w:ascii="Arial" w:hAnsi="Arial" w:cs="Arial"/>
                <w:szCs w:val="24"/>
              </w:rPr>
              <w:t>Nama Petani</w:t>
            </w:r>
          </w:p>
        </w:tc>
        <w:tc>
          <w:tcPr>
            <w:tcW w:w="715" w:type="dxa"/>
            <w:tcBorders>
              <w:top w:val="single" w:sz="4" w:space="0" w:color="auto"/>
              <w:left w:val="nil"/>
              <w:bottom w:val="single" w:sz="4" w:space="0" w:color="auto"/>
              <w:right w:val="single" w:sz="4" w:space="0" w:color="auto"/>
            </w:tcBorders>
            <w:shd w:val="clear" w:color="000000" w:fill="FFC000"/>
            <w:noWrap/>
            <w:vAlign w:val="center"/>
            <w:hideMark/>
          </w:tcPr>
          <w:p w14:paraId="070A42F3" w14:textId="77777777" w:rsidR="006328CD" w:rsidRPr="006328CD" w:rsidRDefault="006328CD" w:rsidP="006328CD">
            <w:pPr>
              <w:rPr>
                <w:rFonts w:ascii="Arial" w:hAnsi="Arial" w:cs="Arial"/>
                <w:szCs w:val="24"/>
              </w:rPr>
            </w:pPr>
            <w:r w:rsidRPr="006328CD">
              <w:rPr>
                <w:rFonts w:ascii="Arial" w:hAnsi="Arial" w:cs="Arial"/>
                <w:szCs w:val="24"/>
              </w:rPr>
              <w:t>Luas lahan (m2)</w:t>
            </w:r>
          </w:p>
        </w:tc>
        <w:tc>
          <w:tcPr>
            <w:tcW w:w="1351" w:type="dxa"/>
            <w:tcBorders>
              <w:top w:val="single" w:sz="4" w:space="0" w:color="auto"/>
              <w:left w:val="nil"/>
              <w:bottom w:val="single" w:sz="4" w:space="0" w:color="auto"/>
              <w:right w:val="single" w:sz="4" w:space="0" w:color="auto"/>
            </w:tcBorders>
            <w:shd w:val="clear" w:color="000000" w:fill="FFC000"/>
            <w:noWrap/>
            <w:vAlign w:val="center"/>
            <w:hideMark/>
          </w:tcPr>
          <w:p w14:paraId="2FB70AA4" w14:textId="77777777" w:rsidR="006328CD" w:rsidRPr="006328CD" w:rsidRDefault="006328CD" w:rsidP="006328CD">
            <w:pPr>
              <w:rPr>
                <w:rFonts w:ascii="Arial" w:hAnsi="Arial" w:cs="Arial"/>
                <w:szCs w:val="24"/>
              </w:rPr>
            </w:pPr>
            <w:r w:rsidRPr="006328CD">
              <w:rPr>
                <w:rFonts w:ascii="Arial" w:hAnsi="Arial" w:cs="Arial"/>
                <w:szCs w:val="24"/>
              </w:rPr>
              <w:t>Produksi (Kg)</w:t>
            </w:r>
          </w:p>
        </w:tc>
        <w:tc>
          <w:tcPr>
            <w:tcW w:w="1768" w:type="dxa"/>
            <w:tcBorders>
              <w:top w:val="single" w:sz="4" w:space="0" w:color="auto"/>
              <w:left w:val="nil"/>
              <w:bottom w:val="single" w:sz="4" w:space="0" w:color="auto"/>
              <w:right w:val="single" w:sz="4" w:space="0" w:color="auto"/>
            </w:tcBorders>
            <w:shd w:val="clear" w:color="000000" w:fill="FFC000"/>
            <w:noWrap/>
            <w:vAlign w:val="center"/>
            <w:hideMark/>
          </w:tcPr>
          <w:p w14:paraId="1C200F6B" w14:textId="77777777" w:rsidR="006328CD" w:rsidRPr="006328CD" w:rsidRDefault="006328CD" w:rsidP="006328CD">
            <w:pPr>
              <w:rPr>
                <w:rFonts w:ascii="Arial" w:hAnsi="Arial" w:cs="Arial"/>
                <w:szCs w:val="24"/>
              </w:rPr>
            </w:pPr>
            <w:r w:rsidRPr="006328CD">
              <w:rPr>
                <w:rFonts w:ascii="Arial" w:hAnsi="Arial" w:cs="Arial"/>
                <w:szCs w:val="24"/>
              </w:rPr>
              <w:t>Harga Jual (Rp/kg)</w:t>
            </w:r>
          </w:p>
        </w:tc>
        <w:tc>
          <w:tcPr>
            <w:tcW w:w="2192" w:type="dxa"/>
            <w:tcBorders>
              <w:top w:val="single" w:sz="4" w:space="0" w:color="auto"/>
              <w:left w:val="nil"/>
              <w:bottom w:val="single" w:sz="4" w:space="0" w:color="auto"/>
              <w:right w:val="single" w:sz="4" w:space="0" w:color="auto"/>
            </w:tcBorders>
            <w:shd w:val="clear" w:color="000000" w:fill="FFC000"/>
            <w:noWrap/>
            <w:vAlign w:val="center"/>
            <w:hideMark/>
          </w:tcPr>
          <w:p w14:paraId="14FC4D8C" w14:textId="77777777" w:rsidR="006328CD" w:rsidRPr="006328CD" w:rsidRDefault="006328CD" w:rsidP="006328CD">
            <w:pPr>
              <w:rPr>
                <w:rFonts w:ascii="Arial" w:hAnsi="Arial" w:cs="Arial"/>
                <w:szCs w:val="24"/>
              </w:rPr>
            </w:pPr>
            <w:r w:rsidRPr="006328CD">
              <w:rPr>
                <w:rFonts w:ascii="Arial" w:hAnsi="Arial" w:cs="Arial"/>
                <w:szCs w:val="24"/>
              </w:rPr>
              <w:t>Nilai Jual Produksi</w:t>
            </w:r>
          </w:p>
        </w:tc>
        <w:tc>
          <w:tcPr>
            <w:tcW w:w="1500" w:type="dxa"/>
            <w:tcBorders>
              <w:top w:val="single" w:sz="4" w:space="0" w:color="auto"/>
              <w:left w:val="nil"/>
              <w:bottom w:val="single" w:sz="4" w:space="0" w:color="auto"/>
              <w:right w:val="single" w:sz="4" w:space="0" w:color="auto"/>
            </w:tcBorders>
            <w:shd w:val="clear" w:color="000000" w:fill="FFC000"/>
            <w:vAlign w:val="center"/>
            <w:hideMark/>
          </w:tcPr>
          <w:p w14:paraId="2E37A6E3" w14:textId="77777777" w:rsidR="006328CD" w:rsidRPr="006328CD" w:rsidRDefault="006328CD" w:rsidP="006328CD">
            <w:pPr>
              <w:rPr>
                <w:rFonts w:ascii="Arial" w:hAnsi="Arial" w:cs="Arial"/>
                <w:szCs w:val="24"/>
              </w:rPr>
            </w:pPr>
            <w:r w:rsidRPr="006328CD">
              <w:rPr>
                <w:rFonts w:ascii="Arial" w:hAnsi="Arial" w:cs="Arial"/>
                <w:szCs w:val="24"/>
              </w:rPr>
              <w:t xml:space="preserve">Berapa kali panen </w:t>
            </w:r>
          </w:p>
        </w:tc>
      </w:tr>
      <w:tr w:rsidR="006328CD" w:rsidRPr="006328CD" w14:paraId="78F42ED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794F20E" w14:textId="77777777" w:rsidR="006328CD" w:rsidRPr="006328CD" w:rsidRDefault="006328CD" w:rsidP="006328CD">
            <w:pPr>
              <w:rPr>
                <w:rFonts w:ascii="Arial" w:hAnsi="Arial" w:cs="Arial"/>
                <w:szCs w:val="24"/>
              </w:rPr>
            </w:pPr>
            <w:r w:rsidRPr="006328CD">
              <w:rPr>
                <w:rFonts w:ascii="Arial" w:hAnsi="Arial" w:cs="Arial"/>
                <w:szCs w:val="24"/>
              </w:rPr>
              <w:t>Abet Sitanggang</w:t>
            </w:r>
          </w:p>
        </w:tc>
        <w:tc>
          <w:tcPr>
            <w:tcW w:w="715" w:type="dxa"/>
            <w:tcBorders>
              <w:top w:val="nil"/>
              <w:left w:val="nil"/>
              <w:bottom w:val="single" w:sz="4" w:space="0" w:color="auto"/>
              <w:right w:val="single" w:sz="4" w:space="0" w:color="auto"/>
            </w:tcBorders>
            <w:shd w:val="clear" w:color="auto" w:fill="auto"/>
            <w:noWrap/>
            <w:vAlign w:val="bottom"/>
            <w:hideMark/>
          </w:tcPr>
          <w:p w14:paraId="1816CF11" w14:textId="77777777" w:rsidR="006328CD" w:rsidRPr="006328CD" w:rsidRDefault="006328CD" w:rsidP="006328CD">
            <w:pPr>
              <w:rPr>
                <w:rFonts w:ascii="Arial" w:hAnsi="Arial" w:cs="Arial"/>
                <w:szCs w:val="24"/>
              </w:rPr>
            </w:pPr>
            <w:r w:rsidRPr="006328CD">
              <w:rPr>
                <w:rFonts w:ascii="Arial" w:hAnsi="Arial" w:cs="Arial"/>
                <w:szCs w:val="24"/>
              </w:rPr>
              <w:t xml:space="preserve">5,6 </w:t>
            </w:r>
          </w:p>
        </w:tc>
        <w:tc>
          <w:tcPr>
            <w:tcW w:w="1351" w:type="dxa"/>
            <w:tcBorders>
              <w:top w:val="nil"/>
              <w:left w:val="nil"/>
              <w:bottom w:val="single" w:sz="4" w:space="0" w:color="auto"/>
              <w:right w:val="single" w:sz="4" w:space="0" w:color="auto"/>
            </w:tcBorders>
            <w:shd w:val="clear" w:color="auto" w:fill="auto"/>
            <w:noWrap/>
            <w:vAlign w:val="bottom"/>
            <w:hideMark/>
          </w:tcPr>
          <w:p w14:paraId="3E1279B2" w14:textId="77777777" w:rsidR="006328CD" w:rsidRPr="006328CD" w:rsidRDefault="006328CD" w:rsidP="006328CD">
            <w:pPr>
              <w:rPr>
                <w:rFonts w:ascii="Arial" w:hAnsi="Arial" w:cs="Arial"/>
                <w:szCs w:val="24"/>
              </w:rPr>
            </w:pPr>
            <w:r w:rsidRPr="006328CD">
              <w:rPr>
                <w:rFonts w:ascii="Arial" w:hAnsi="Arial" w:cs="Arial"/>
                <w:szCs w:val="24"/>
              </w:rPr>
              <w:t>16.800</w:t>
            </w:r>
          </w:p>
        </w:tc>
        <w:tc>
          <w:tcPr>
            <w:tcW w:w="1768" w:type="dxa"/>
            <w:tcBorders>
              <w:top w:val="nil"/>
              <w:left w:val="nil"/>
              <w:bottom w:val="single" w:sz="4" w:space="0" w:color="auto"/>
              <w:right w:val="single" w:sz="4" w:space="0" w:color="auto"/>
            </w:tcBorders>
            <w:shd w:val="clear" w:color="auto" w:fill="auto"/>
            <w:noWrap/>
            <w:vAlign w:val="bottom"/>
            <w:hideMark/>
          </w:tcPr>
          <w:p w14:paraId="65D3762E"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7C69BEB7" w14:textId="5C7895E4" w:rsidR="006328CD" w:rsidRPr="006328CD" w:rsidRDefault="006328CD" w:rsidP="006328CD">
            <w:pPr>
              <w:rPr>
                <w:rFonts w:ascii="Arial" w:hAnsi="Arial" w:cs="Arial"/>
                <w:szCs w:val="24"/>
              </w:rPr>
            </w:pPr>
            <w:r w:rsidRPr="006328CD">
              <w:rPr>
                <w:rFonts w:ascii="Arial" w:hAnsi="Arial" w:cs="Arial"/>
              </w:rPr>
              <w:t xml:space="preserve"> Rp235.200.000,00 </w:t>
            </w:r>
          </w:p>
        </w:tc>
        <w:tc>
          <w:tcPr>
            <w:tcW w:w="1500" w:type="dxa"/>
            <w:tcBorders>
              <w:top w:val="nil"/>
              <w:left w:val="nil"/>
              <w:bottom w:val="single" w:sz="4" w:space="0" w:color="auto"/>
              <w:right w:val="single" w:sz="4" w:space="0" w:color="auto"/>
            </w:tcBorders>
            <w:shd w:val="clear" w:color="auto" w:fill="auto"/>
            <w:noWrap/>
            <w:vAlign w:val="bottom"/>
            <w:hideMark/>
          </w:tcPr>
          <w:p w14:paraId="7FC663EB"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B29B39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AB70EA2" w14:textId="77777777" w:rsidR="006328CD" w:rsidRPr="006328CD" w:rsidRDefault="006328CD" w:rsidP="006328CD">
            <w:pPr>
              <w:rPr>
                <w:rFonts w:ascii="Arial" w:hAnsi="Arial" w:cs="Arial"/>
                <w:szCs w:val="24"/>
              </w:rPr>
            </w:pPr>
            <w:r w:rsidRPr="006328CD">
              <w:rPr>
                <w:rFonts w:ascii="Arial" w:hAnsi="Arial" w:cs="Arial"/>
                <w:szCs w:val="24"/>
              </w:rPr>
              <w:t>Agap Purba</w:t>
            </w:r>
          </w:p>
        </w:tc>
        <w:tc>
          <w:tcPr>
            <w:tcW w:w="715" w:type="dxa"/>
            <w:tcBorders>
              <w:top w:val="nil"/>
              <w:left w:val="nil"/>
              <w:bottom w:val="single" w:sz="4" w:space="0" w:color="auto"/>
              <w:right w:val="single" w:sz="4" w:space="0" w:color="auto"/>
            </w:tcBorders>
            <w:shd w:val="clear" w:color="auto" w:fill="auto"/>
            <w:noWrap/>
            <w:vAlign w:val="bottom"/>
            <w:hideMark/>
          </w:tcPr>
          <w:p w14:paraId="6BB92CCC"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39F8870B" w14:textId="77777777" w:rsidR="006328CD" w:rsidRPr="006328CD" w:rsidRDefault="006328CD" w:rsidP="006328CD">
            <w:pPr>
              <w:rPr>
                <w:rFonts w:ascii="Arial" w:hAnsi="Arial" w:cs="Arial"/>
                <w:szCs w:val="24"/>
              </w:rPr>
            </w:pPr>
            <w:r w:rsidRPr="006328CD">
              <w:rPr>
                <w:rFonts w:ascii="Arial" w:hAnsi="Arial" w:cs="Arial"/>
                <w:szCs w:val="24"/>
              </w:rPr>
              <w:t>15.400</w:t>
            </w:r>
          </w:p>
        </w:tc>
        <w:tc>
          <w:tcPr>
            <w:tcW w:w="1768" w:type="dxa"/>
            <w:tcBorders>
              <w:top w:val="nil"/>
              <w:left w:val="nil"/>
              <w:bottom w:val="single" w:sz="4" w:space="0" w:color="auto"/>
              <w:right w:val="single" w:sz="4" w:space="0" w:color="auto"/>
            </w:tcBorders>
            <w:shd w:val="clear" w:color="auto" w:fill="auto"/>
            <w:noWrap/>
            <w:vAlign w:val="bottom"/>
            <w:hideMark/>
          </w:tcPr>
          <w:p w14:paraId="0E61916F"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014FA08" w14:textId="43D10827" w:rsidR="006328CD" w:rsidRPr="006328CD" w:rsidRDefault="006328CD" w:rsidP="006328CD">
            <w:pPr>
              <w:rPr>
                <w:rFonts w:ascii="Arial" w:hAnsi="Arial" w:cs="Arial"/>
                <w:szCs w:val="24"/>
              </w:rPr>
            </w:pPr>
            <w:r w:rsidRPr="006328CD">
              <w:rPr>
                <w:rFonts w:ascii="Arial" w:hAnsi="Arial" w:cs="Arial"/>
              </w:rPr>
              <w:t xml:space="preserve"> Rp215.600.000,00 </w:t>
            </w:r>
          </w:p>
        </w:tc>
        <w:tc>
          <w:tcPr>
            <w:tcW w:w="1500" w:type="dxa"/>
            <w:tcBorders>
              <w:top w:val="nil"/>
              <w:left w:val="nil"/>
              <w:bottom w:val="single" w:sz="4" w:space="0" w:color="auto"/>
              <w:right w:val="single" w:sz="4" w:space="0" w:color="auto"/>
            </w:tcBorders>
            <w:shd w:val="clear" w:color="auto" w:fill="auto"/>
            <w:noWrap/>
            <w:vAlign w:val="bottom"/>
            <w:hideMark/>
          </w:tcPr>
          <w:p w14:paraId="4FC8F346"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048B3A10"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9DCC9E2" w14:textId="77777777" w:rsidR="006328CD" w:rsidRPr="006328CD" w:rsidRDefault="006328CD" w:rsidP="006328CD">
            <w:pPr>
              <w:rPr>
                <w:rFonts w:ascii="Arial" w:hAnsi="Arial" w:cs="Arial"/>
                <w:szCs w:val="24"/>
              </w:rPr>
            </w:pPr>
            <w:r w:rsidRPr="006328CD">
              <w:rPr>
                <w:rFonts w:ascii="Arial" w:hAnsi="Arial" w:cs="Arial"/>
                <w:szCs w:val="24"/>
              </w:rPr>
              <w:t>Ale Sitanggang</w:t>
            </w:r>
          </w:p>
        </w:tc>
        <w:tc>
          <w:tcPr>
            <w:tcW w:w="715" w:type="dxa"/>
            <w:tcBorders>
              <w:top w:val="nil"/>
              <w:left w:val="nil"/>
              <w:bottom w:val="single" w:sz="4" w:space="0" w:color="auto"/>
              <w:right w:val="single" w:sz="4" w:space="0" w:color="auto"/>
            </w:tcBorders>
            <w:shd w:val="clear" w:color="auto" w:fill="auto"/>
            <w:noWrap/>
            <w:vAlign w:val="bottom"/>
            <w:hideMark/>
          </w:tcPr>
          <w:p w14:paraId="6639A4F6" w14:textId="77777777" w:rsidR="006328CD" w:rsidRPr="006328CD" w:rsidRDefault="006328CD" w:rsidP="006328CD">
            <w:pPr>
              <w:rPr>
                <w:rFonts w:ascii="Arial" w:hAnsi="Arial" w:cs="Arial"/>
                <w:szCs w:val="24"/>
              </w:rPr>
            </w:pPr>
            <w:r w:rsidRPr="006328CD">
              <w:rPr>
                <w:rFonts w:ascii="Arial" w:hAnsi="Arial" w:cs="Arial"/>
                <w:szCs w:val="24"/>
              </w:rPr>
              <w:t xml:space="preserve">7,2 </w:t>
            </w:r>
          </w:p>
        </w:tc>
        <w:tc>
          <w:tcPr>
            <w:tcW w:w="1351" w:type="dxa"/>
            <w:tcBorders>
              <w:top w:val="nil"/>
              <w:left w:val="nil"/>
              <w:bottom w:val="single" w:sz="4" w:space="0" w:color="auto"/>
              <w:right w:val="single" w:sz="4" w:space="0" w:color="auto"/>
            </w:tcBorders>
            <w:shd w:val="clear" w:color="auto" w:fill="auto"/>
            <w:noWrap/>
            <w:vAlign w:val="bottom"/>
            <w:hideMark/>
          </w:tcPr>
          <w:p w14:paraId="4C7A649B" w14:textId="77777777" w:rsidR="006328CD" w:rsidRPr="006328CD" w:rsidRDefault="006328CD" w:rsidP="006328CD">
            <w:pPr>
              <w:rPr>
                <w:rFonts w:ascii="Arial" w:hAnsi="Arial" w:cs="Arial"/>
                <w:szCs w:val="24"/>
              </w:rPr>
            </w:pPr>
            <w:r w:rsidRPr="006328CD">
              <w:rPr>
                <w:rFonts w:ascii="Arial" w:hAnsi="Arial" w:cs="Arial"/>
                <w:szCs w:val="24"/>
              </w:rPr>
              <w:t>21.000</w:t>
            </w:r>
          </w:p>
        </w:tc>
        <w:tc>
          <w:tcPr>
            <w:tcW w:w="1768" w:type="dxa"/>
            <w:tcBorders>
              <w:top w:val="nil"/>
              <w:left w:val="nil"/>
              <w:bottom w:val="single" w:sz="4" w:space="0" w:color="auto"/>
              <w:right w:val="single" w:sz="4" w:space="0" w:color="auto"/>
            </w:tcBorders>
            <w:shd w:val="clear" w:color="auto" w:fill="auto"/>
            <w:noWrap/>
            <w:vAlign w:val="bottom"/>
            <w:hideMark/>
          </w:tcPr>
          <w:p w14:paraId="0E727616"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828F36C" w14:textId="407C19B6" w:rsidR="006328CD" w:rsidRPr="006328CD" w:rsidRDefault="006328CD" w:rsidP="006328CD">
            <w:pPr>
              <w:rPr>
                <w:rFonts w:ascii="Arial" w:hAnsi="Arial" w:cs="Arial"/>
                <w:szCs w:val="24"/>
              </w:rPr>
            </w:pPr>
            <w:r w:rsidRPr="006328CD">
              <w:rPr>
                <w:rFonts w:ascii="Arial" w:hAnsi="Arial" w:cs="Arial"/>
              </w:rPr>
              <w:t xml:space="preserve"> Rp294.000.000,00 </w:t>
            </w:r>
          </w:p>
        </w:tc>
        <w:tc>
          <w:tcPr>
            <w:tcW w:w="1500" w:type="dxa"/>
            <w:tcBorders>
              <w:top w:val="nil"/>
              <w:left w:val="nil"/>
              <w:bottom w:val="single" w:sz="4" w:space="0" w:color="auto"/>
              <w:right w:val="single" w:sz="4" w:space="0" w:color="auto"/>
            </w:tcBorders>
            <w:shd w:val="clear" w:color="auto" w:fill="auto"/>
            <w:noWrap/>
            <w:vAlign w:val="bottom"/>
            <w:hideMark/>
          </w:tcPr>
          <w:p w14:paraId="360F5060"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5E4ABF90"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3F1A5A" w14:textId="77777777" w:rsidR="006328CD" w:rsidRPr="006328CD" w:rsidRDefault="006328CD" w:rsidP="006328CD">
            <w:pPr>
              <w:rPr>
                <w:rFonts w:ascii="Arial" w:hAnsi="Arial" w:cs="Arial"/>
                <w:szCs w:val="24"/>
              </w:rPr>
            </w:pPr>
            <w:r w:rsidRPr="006328CD">
              <w:rPr>
                <w:rFonts w:ascii="Arial" w:hAnsi="Arial" w:cs="Arial"/>
                <w:szCs w:val="24"/>
              </w:rPr>
              <w:t>Alfredo Purba</w:t>
            </w:r>
          </w:p>
        </w:tc>
        <w:tc>
          <w:tcPr>
            <w:tcW w:w="715" w:type="dxa"/>
            <w:tcBorders>
              <w:top w:val="nil"/>
              <w:left w:val="nil"/>
              <w:bottom w:val="single" w:sz="4" w:space="0" w:color="auto"/>
              <w:right w:val="single" w:sz="4" w:space="0" w:color="auto"/>
            </w:tcBorders>
            <w:shd w:val="clear" w:color="auto" w:fill="auto"/>
            <w:noWrap/>
            <w:vAlign w:val="bottom"/>
            <w:hideMark/>
          </w:tcPr>
          <w:p w14:paraId="4BE2E4C8" w14:textId="77777777" w:rsidR="006328CD" w:rsidRPr="006328CD" w:rsidRDefault="006328CD" w:rsidP="006328CD">
            <w:pPr>
              <w:rPr>
                <w:rFonts w:ascii="Arial" w:hAnsi="Arial" w:cs="Arial"/>
                <w:szCs w:val="24"/>
              </w:rPr>
            </w:pPr>
            <w:r w:rsidRPr="006328CD">
              <w:rPr>
                <w:rFonts w:ascii="Arial" w:hAnsi="Arial" w:cs="Arial"/>
                <w:szCs w:val="24"/>
              </w:rPr>
              <w:t xml:space="preserve">8,8 </w:t>
            </w:r>
          </w:p>
        </w:tc>
        <w:tc>
          <w:tcPr>
            <w:tcW w:w="1351" w:type="dxa"/>
            <w:tcBorders>
              <w:top w:val="nil"/>
              <w:left w:val="nil"/>
              <w:bottom w:val="single" w:sz="4" w:space="0" w:color="auto"/>
              <w:right w:val="single" w:sz="4" w:space="0" w:color="auto"/>
            </w:tcBorders>
            <w:shd w:val="clear" w:color="auto" w:fill="auto"/>
            <w:noWrap/>
            <w:vAlign w:val="bottom"/>
            <w:hideMark/>
          </w:tcPr>
          <w:p w14:paraId="5A6FB0AF" w14:textId="77777777" w:rsidR="006328CD" w:rsidRPr="006328CD" w:rsidRDefault="006328CD" w:rsidP="006328CD">
            <w:pPr>
              <w:rPr>
                <w:rFonts w:ascii="Arial" w:hAnsi="Arial" w:cs="Arial"/>
                <w:szCs w:val="24"/>
              </w:rPr>
            </w:pPr>
            <w:r w:rsidRPr="006328CD">
              <w:rPr>
                <w:rFonts w:ascii="Arial" w:hAnsi="Arial" w:cs="Arial"/>
                <w:szCs w:val="24"/>
              </w:rPr>
              <w:t>26000,000</w:t>
            </w:r>
          </w:p>
        </w:tc>
        <w:tc>
          <w:tcPr>
            <w:tcW w:w="1768" w:type="dxa"/>
            <w:tcBorders>
              <w:top w:val="nil"/>
              <w:left w:val="nil"/>
              <w:bottom w:val="single" w:sz="4" w:space="0" w:color="auto"/>
              <w:right w:val="single" w:sz="4" w:space="0" w:color="auto"/>
            </w:tcBorders>
            <w:shd w:val="clear" w:color="auto" w:fill="auto"/>
            <w:noWrap/>
            <w:vAlign w:val="bottom"/>
            <w:hideMark/>
          </w:tcPr>
          <w:p w14:paraId="09DA163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E934AB9" w14:textId="52AB3F0A" w:rsidR="006328CD" w:rsidRPr="006328CD" w:rsidRDefault="006328CD" w:rsidP="006328CD">
            <w:pPr>
              <w:rPr>
                <w:rFonts w:ascii="Arial" w:hAnsi="Arial" w:cs="Arial"/>
                <w:szCs w:val="24"/>
              </w:rPr>
            </w:pPr>
            <w:r w:rsidRPr="006328CD">
              <w:rPr>
                <w:rFonts w:ascii="Arial" w:hAnsi="Arial" w:cs="Arial"/>
              </w:rPr>
              <w:t xml:space="preserve"> Rp364.000.000,00 </w:t>
            </w:r>
          </w:p>
        </w:tc>
        <w:tc>
          <w:tcPr>
            <w:tcW w:w="1500" w:type="dxa"/>
            <w:tcBorders>
              <w:top w:val="nil"/>
              <w:left w:val="nil"/>
              <w:bottom w:val="single" w:sz="4" w:space="0" w:color="auto"/>
              <w:right w:val="single" w:sz="4" w:space="0" w:color="auto"/>
            </w:tcBorders>
            <w:shd w:val="clear" w:color="auto" w:fill="auto"/>
            <w:noWrap/>
            <w:vAlign w:val="bottom"/>
            <w:hideMark/>
          </w:tcPr>
          <w:p w14:paraId="43A64FA8"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B356B3A"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4A3E7DA" w14:textId="77777777" w:rsidR="006328CD" w:rsidRPr="006328CD" w:rsidRDefault="006328CD" w:rsidP="006328CD">
            <w:pPr>
              <w:rPr>
                <w:rFonts w:ascii="Arial" w:hAnsi="Arial" w:cs="Arial"/>
                <w:szCs w:val="24"/>
              </w:rPr>
            </w:pPr>
            <w:r w:rsidRPr="006328CD">
              <w:rPr>
                <w:rFonts w:ascii="Arial" w:hAnsi="Arial" w:cs="Arial"/>
                <w:szCs w:val="24"/>
              </w:rPr>
              <w:t>Ampim Damanik</w:t>
            </w:r>
          </w:p>
        </w:tc>
        <w:tc>
          <w:tcPr>
            <w:tcW w:w="715" w:type="dxa"/>
            <w:tcBorders>
              <w:top w:val="nil"/>
              <w:left w:val="nil"/>
              <w:bottom w:val="single" w:sz="4" w:space="0" w:color="auto"/>
              <w:right w:val="single" w:sz="4" w:space="0" w:color="auto"/>
            </w:tcBorders>
            <w:shd w:val="clear" w:color="auto" w:fill="auto"/>
            <w:noWrap/>
            <w:vAlign w:val="bottom"/>
            <w:hideMark/>
          </w:tcPr>
          <w:p w14:paraId="4F028FA7" w14:textId="77777777" w:rsidR="006328CD" w:rsidRPr="006328CD" w:rsidRDefault="006328CD" w:rsidP="006328CD">
            <w:pPr>
              <w:rPr>
                <w:rFonts w:ascii="Arial" w:hAnsi="Arial" w:cs="Arial"/>
                <w:szCs w:val="24"/>
              </w:rPr>
            </w:pPr>
            <w:r w:rsidRPr="006328CD">
              <w:rPr>
                <w:rFonts w:ascii="Arial" w:hAnsi="Arial" w:cs="Arial"/>
                <w:szCs w:val="24"/>
              </w:rPr>
              <w:t xml:space="preserve">5,6 </w:t>
            </w:r>
          </w:p>
        </w:tc>
        <w:tc>
          <w:tcPr>
            <w:tcW w:w="1351" w:type="dxa"/>
            <w:tcBorders>
              <w:top w:val="nil"/>
              <w:left w:val="nil"/>
              <w:bottom w:val="single" w:sz="4" w:space="0" w:color="auto"/>
              <w:right w:val="single" w:sz="4" w:space="0" w:color="auto"/>
            </w:tcBorders>
            <w:shd w:val="clear" w:color="auto" w:fill="auto"/>
            <w:noWrap/>
            <w:vAlign w:val="bottom"/>
            <w:hideMark/>
          </w:tcPr>
          <w:p w14:paraId="304DE471" w14:textId="77777777" w:rsidR="006328CD" w:rsidRPr="006328CD" w:rsidRDefault="006328CD" w:rsidP="006328CD">
            <w:pPr>
              <w:rPr>
                <w:rFonts w:ascii="Arial" w:hAnsi="Arial" w:cs="Arial"/>
                <w:szCs w:val="24"/>
              </w:rPr>
            </w:pPr>
            <w:r w:rsidRPr="006328CD">
              <w:rPr>
                <w:rFonts w:ascii="Arial" w:hAnsi="Arial" w:cs="Arial"/>
                <w:szCs w:val="24"/>
              </w:rPr>
              <w:t>16.000</w:t>
            </w:r>
          </w:p>
        </w:tc>
        <w:tc>
          <w:tcPr>
            <w:tcW w:w="1768" w:type="dxa"/>
            <w:tcBorders>
              <w:top w:val="nil"/>
              <w:left w:val="nil"/>
              <w:bottom w:val="single" w:sz="4" w:space="0" w:color="auto"/>
              <w:right w:val="single" w:sz="4" w:space="0" w:color="auto"/>
            </w:tcBorders>
            <w:shd w:val="clear" w:color="auto" w:fill="auto"/>
            <w:noWrap/>
            <w:vAlign w:val="bottom"/>
            <w:hideMark/>
          </w:tcPr>
          <w:p w14:paraId="374196AC"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A3E133B" w14:textId="68E72F97" w:rsidR="006328CD" w:rsidRPr="006328CD" w:rsidRDefault="006328CD" w:rsidP="006328CD">
            <w:pPr>
              <w:rPr>
                <w:rFonts w:ascii="Arial" w:hAnsi="Arial" w:cs="Arial"/>
                <w:szCs w:val="24"/>
              </w:rPr>
            </w:pPr>
            <w:r w:rsidRPr="006328CD">
              <w:rPr>
                <w:rFonts w:ascii="Arial" w:hAnsi="Arial" w:cs="Arial"/>
              </w:rPr>
              <w:t xml:space="preserve"> Rp224.000.000,00 </w:t>
            </w:r>
          </w:p>
        </w:tc>
        <w:tc>
          <w:tcPr>
            <w:tcW w:w="1500" w:type="dxa"/>
            <w:tcBorders>
              <w:top w:val="nil"/>
              <w:left w:val="nil"/>
              <w:bottom w:val="single" w:sz="4" w:space="0" w:color="auto"/>
              <w:right w:val="single" w:sz="4" w:space="0" w:color="auto"/>
            </w:tcBorders>
            <w:shd w:val="clear" w:color="auto" w:fill="auto"/>
            <w:noWrap/>
            <w:vAlign w:val="bottom"/>
            <w:hideMark/>
          </w:tcPr>
          <w:p w14:paraId="6A74BAF6"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2D40C36"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B5F4D36" w14:textId="77777777" w:rsidR="006328CD" w:rsidRPr="006328CD" w:rsidRDefault="006328CD" w:rsidP="006328CD">
            <w:pPr>
              <w:rPr>
                <w:rFonts w:ascii="Arial" w:hAnsi="Arial" w:cs="Arial"/>
                <w:szCs w:val="24"/>
              </w:rPr>
            </w:pPr>
            <w:r w:rsidRPr="006328CD">
              <w:rPr>
                <w:rFonts w:ascii="Arial" w:hAnsi="Arial" w:cs="Arial"/>
                <w:szCs w:val="24"/>
              </w:rPr>
              <w:t>Andos Damanik</w:t>
            </w:r>
          </w:p>
        </w:tc>
        <w:tc>
          <w:tcPr>
            <w:tcW w:w="715" w:type="dxa"/>
            <w:tcBorders>
              <w:top w:val="nil"/>
              <w:left w:val="nil"/>
              <w:bottom w:val="single" w:sz="4" w:space="0" w:color="auto"/>
              <w:right w:val="single" w:sz="4" w:space="0" w:color="auto"/>
            </w:tcBorders>
            <w:shd w:val="clear" w:color="auto" w:fill="auto"/>
            <w:noWrap/>
            <w:vAlign w:val="bottom"/>
            <w:hideMark/>
          </w:tcPr>
          <w:p w14:paraId="4221F2D9"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2B6E4DC5" w14:textId="77777777" w:rsidR="006328CD" w:rsidRPr="006328CD" w:rsidRDefault="006328CD" w:rsidP="006328CD">
            <w:pPr>
              <w:rPr>
                <w:rFonts w:ascii="Arial" w:hAnsi="Arial" w:cs="Arial"/>
                <w:szCs w:val="24"/>
              </w:rPr>
            </w:pPr>
            <w:r w:rsidRPr="006328CD">
              <w:rPr>
                <w:rFonts w:ascii="Arial" w:hAnsi="Arial" w:cs="Arial"/>
                <w:szCs w:val="24"/>
              </w:rPr>
              <w:t>15.500</w:t>
            </w:r>
          </w:p>
        </w:tc>
        <w:tc>
          <w:tcPr>
            <w:tcW w:w="1768" w:type="dxa"/>
            <w:tcBorders>
              <w:top w:val="nil"/>
              <w:left w:val="nil"/>
              <w:bottom w:val="single" w:sz="4" w:space="0" w:color="auto"/>
              <w:right w:val="single" w:sz="4" w:space="0" w:color="auto"/>
            </w:tcBorders>
            <w:shd w:val="clear" w:color="auto" w:fill="auto"/>
            <w:noWrap/>
            <w:vAlign w:val="bottom"/>
            <w:hideMark/>
          </w:tcPr>
          <w:p w14:paraId="41AA375D"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3A1AB87D" w14:textId="5B34CB1B" w:rsidR="006328CD" w:rsidRPr="006328CD" w:rsidRDefault="006328CD" w:rsidP="006328CD">
            <w:pPr>
              <w:rPr>
                <w:rFonts w:ascii="Arial" w:hAnsi="Arial" w:cs="Arial"/>
                <w:szCs w:val="24"/>
              </w:rPr>
            </w:pPr>
            <w:r w:rsidRPr="006328CD">
              <w:rPr>
                <w:rFonts w:ascii="Arial" w:hAnsi="Arial" w:cs="Arial"/>
              </w:rPr>
              <w:t xml:space="preserve"> Rp217.000.000,00 </w:t>
            </w:r>
          </w:p>
        </w:tc>
        <w:tc>
          <w:tcPr>
            <w:tcW w:w="1500" w:type="dxa"/>
            <w:tcBorders>
              <w:top w:val="nil"/>
              <w:left w:val="nil"/>
              <w:bottom w:val="single" w:sz="4" w:space="0" w:color="auto"/>
              <w:right w:val="single" w:sz="4" w:space="0" w:color="auto"/>
            </w:tcBorders>
            <w:shd w:val="clear" w:color="auto" w:fill="auto"/>
            <w:noWrap/>
            <w:vAlign w:val="bottom"/>
            <w:hideMark/>
          </w:tcPr>
          <w:p w14:paraId="2E2454C0"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BB7F1C9"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BE551E0" w14:textId="77777777" w:rsidR="006328CD" w:rsidRPr="006328CD" w:rsidRDefault="006328CD" w:rsidP="006328CD">
            <w:pPr>
              <w:rPr>
                <w:rFonts w:ascii="Arial" w:hAnsi="Arial" w:cs="Arial"/>
                <w:szCs w:val="24"/>
              </w:rPr>
            </w:pPr>
            <w:r w:rsidRPr="006328CD">
              <w:rPr>
                <w:rFonts w:ascii="Arial" w:hAnsi="Arial" w:cs="Arial"/>
                <w:szCs w:val="24"/>
              </w:rPr>
              <w:t>Anggrat Simamora</w:t>
            </w:r>
          </w:p>
        </w:tc>
        <w:tc>
          <w:tcPr>
            <w:tcW w:w="715" w:type="dxa"/>
            <w:tcBorders>
              <w:top w:val="nil"/>
              <w:left w:val="nil"/>
              <w:bottom w:val="single" w:sz="4" w:space="0" w:color="auto"/>
              <w:right w:val="single" w:sz="4" w:space="0" w:color="auto"/>
            </w:tcBorders>
            <w:shd w:val="clear" w:color="auto" w:fill="auto"/>
            <w:noWrap/>
            <w:vAlign w:val="bottom"/>
            <w:hideMark/>
          </w:tcPr>
          <w:p w14:paraId="0782EB8D" w14:textId="77777777" w:rsidR="006328CD" w:rsidRPr="006328CD" w:rsidRDefault="006328CD" w:rsidP="006328CD">
            <w:pPr>
              <w:rPr>
                <w:rFonts w:ascii="Arial" w:hAnsi="Arial" w:cs="Arial"/>
                <w:szCs w:val="24"/>
              </w:rPr>
            </w:pPr>
            <w:r w:rsidRPr="006328CD">
              <w:rPr>
                <w:rFonts w:ascii="Arial" w:hAnsi="Arial" w:cs="Arial"/>
                <w:szCs w:val="24"/>
              </w:rPr>
              <w:t xml:space="preserve">8,8 </w:t>
            </w:r>
          </w:p>
        </w:tc>
        <w:tc>
          <w:tcPr>
            <w:tcW w:w="1351" w:type="dxa"/>
            <w:tcBorders>
              <w:top w:val="nil"/>
              <w:left w:val="nil"/>
              <w:bottom w:val="single" w:sz="4" w:space="0" w:color="auto"/>
              <w:right w:val="single" w:sz="4" w:space="0" w:color="auto"/>
            </w:tcBorders>
            <w:shd w:val="clear" w:color="auto" w:fill="auto"/>
            <w:noWrap/>
            <w:vAlign w:val="bottom"/>
            <w:hideMark/>
          </w:tcPr>
          <w:p w14:paraId="44932649" w14:textId="77777777" w:rsidR="006328CD" w:rsidRPr="006328CD" w:rsidRDefault="006328CD" w:rsidP="006328CD">
            <w:pPr>
              <w:rPr>
                <w:rFonts w:ascii="Arial" w:hAnsi="Arial" w:cs="Arial"/>
                <w:szCs w:val="24"/>
              </w:rPr>
            </w:pPr>
            <w:r w:rsidRPr="006328CD">
              <w:rPr>
                <w:rFonts w:ascii="Arial" w:hAnsi="Arial" w:cs="Arial"/>
                <w:szCs w:val="24"/>
              </w:rPr>
              <w:t>26.500</w:t>
            </w:r>
          </w:p>
        </w:tc>
        <w:tc>
          <w:tcPr>
            <w:tcW w:w="1768" w:type="dxa"/>
            <w:tcBorders>
              <w:top w:val="nil"/>
              <w:left w:val="nil"/>
              <w:bottom w:val="single" w:sz="4" w:space="0" w:color="auto"/>
              <w:right w:val="single" w:sz="4" w:space="0" w:color="auto"/>
            </w:tcBorders>
            <w:shd w:val="clear" w:color="auto" w:fill="auto"/>
            <w:noWrap/>
            <w:vAlign w:val="bottom"/>
            <w:hideMark/>
          </w:tcPr>
          <w:p w14:paraId="5C30A2D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0E440FD" w14:textId="7F09356B" w:rsidR="006328CD" w:rsidRPr="006328CD" w:rsidRDefault="006328CD" w:rsidP="006328CD">
            <w:pPr>
              <w:rPr>
                <w:rFonts w:ascii="Arial" w:hAnsi="Arial" w:cs="Arial"/>
                <w:szCs w:val="24"/>
              </w:rPr>
            </w:pPr>
            <w:r w:rsidRPr="006328CD">
              <w:rPr>
                <w:rFonts w:ascii="Arial" w:hAnsi="Arial" w:cs="Arial"/>
              </w:rPr>
              <w:t xml:space="preserve"> Rp371.000.000,00 </w:t>
            </w:r>
          </w:p>
        </w:tc>
        <w:tc>
          <w:tcPr>
            <w:tcW w:w="1500" w:type="dxa"/>
            <w:tcBorders>
              <w:top w:val="nil"/>
              <w:left w:val="nil"/>
              <w:bottom w:val="single" w:sz="4" w:space="0" w:color="auto"/>
              <w:right w:val="single" w:sz="4" w:space="0" w:color="auto"/>
            </w:tcBorders>
            <w:shd w:val="clear" w:color="auto" w:fill="auto"/>
            <w:noWrap/>
            <w:vAlign w:val="bottom"/>
            <w:hideMark/>
          </w:tcPr>
          <w:p w14:paraId="5F9E01CD"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77E5C96D"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AC37D77" w14:textId="77777777" w:rsidR="006328CD" w:rsidRPr="006328CD" w:rsidRDefault="006328CD" w:rsidP="006328CD">
            <w:pPr>
              <w:rPr>
                <w:rFonts w:ascii="Arial" w:hAnsi="Arial" w:cs="Arial"/>
                <w:szCs w:val="24"/>
              </w:rPr>
            </w:pPr>
            <w:r w:rsidRPr="006328CD">
              <w:rPr>
                <w:rFonts w:ascii="Arial" w:hAnsi="Arial" w:cs="Arial"/>
                <w:szCs w:val="24"/>
              </w:rPr>
              <w:t>Bangun Purba</w:t>
            </w:r>
          </w:p>
        </w:tc>
        <w:tc>
          <w:tcPr>
            <w:tcW w:w="715" w:type="dxa"/>
            <w:tcBorders>
              <w:top w:val="nil"/>
              <w:left w:val="nil"/>
              <w:bottom w:val="single" w:sz="4" w:space="0" w:color="auto"/>
              <w:right w:val="single" w:sz="4" w:space="0" w:color="auto"/>
            </w:tcBorders>
            <w:shd w:val="clear" w:color="auto" w:fill="auto"/>
            <w:noWrap/>
            <w:vAlign w:val="bottom"/>
            <w:hideMark/>
          </w:tcPr>
          <w:p w14:paraId="68B12913" w14:textId="77777777" w:rsidR="006328CD" w:rsidRPr="006328CD" w:rsidRDefault="006328CD" w:rsidP="006328CD">
            <w:pPr>
              <w:rPr>
                <w:rFonts w:ascii="Arial" w:hAnsi="Arial" w:cs="Arial"/>
                <w:szCs w:val="24"/>
              </w:rPr>
            </w:pPr>
            <w:r w:rsidRPr="006328CD">
              <w:rPr>
                <w:rFonts w:ascii="Arial" w:hAnsi="Arial" w:cs="Arial"/>
                <w:szCs w:val="24"/>
              </w:rPr>
              <w:t xml:space="preserve">5,6 </w:t>
            </w:r>
          </w:p>
        </w:tc>
        <w:tc>
          <w:tcPr>
            <w:tcW w:w="1351" w:type="dxa"/>
            <w:tcBorders>
              <w:top w:val="nil"/>
              <w:left w:val="nil"/>
              <w:bottom w:val="single" w:sz="4" w:space="0" w:color="auto"/>
              <w:right w:val="single" w:sz="4" w:space="0" w:color="auto"/>
            </w:tcBorders>
            <w:shd w:val="clear" w:color="auto" w:fill="auto"/>
            <w:noWrap/>
            <w:vAlign w:val="bottom"/>
            <w:hideMark/>
          </w:tcPr>
          <w:p w14:paraId="6F81BEDA" w14:textId="77777777" w:rsidR="006328CD" w:rsidRPr="006328CD" w:rsidRDefault="006328CD" w:rsidP="006328CD">
            <w:pPr>
              <w:rPr>
                <w:rFonts w:ascii="Arial" w:hAnsi="Arial" w:cs="Arial"/>
                <w:szCs w:val="24"/>
              </w:rPr>
            </w:pPr>
            <w:r w:rsidRPr="006328CD">
              <w:rPr>
                <w:rFonts w:ascii="Arial" w:hAnsi="Arial" w:cs="Arial"/>
                <w:szCs w:val="24"/>
              </w:rPr>
              <w:t>16.500</w:t>
            </w:r>
          </w:p>
        </w:tc>
        <w:tc>
          <w:tcPr>
            <w:tcW w:w="1768" w:type="dxa"/>
            <w:tcBorders>
              <w:top w:val="nil"/>
              <w:left w:val="nil"/>
              <w:bottom w:val="single" w:sz="4" w:space="0" w:color="auto"/>
              <w:right w:val="single" w:sz="4" w:space="0" w:color="auto"/>
            </w:tcBorders>
            <w:shd w:val="clear" w:color="auto" w:fill="auto"/>
            <w:noWrap/>
            <w:vAlign w:val="bottom"/>
            <w:hideMark/>
          </w:tcPr>
          <w:p w14:paraId="5F83A230"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7F1E1FB" w14:textId="5AAC3CDF" w:rsidR="006328CD" w:rsidRPr="006328CD" w:rsidRDefault="006328CD" w:rsidP="006328CD">
            <w:pPr>
              <w:rPr>
                <w:rFonts w:ascii="Arial" w:hAnsi="Arial" w:cs="Arial"/>
                <w:szCs w:val="24"/>
              </w:rPr>
            </w:pPr>
            <w:r w:rsidRPr="006328CD">
              <w:rPr>
                <w:rFonts w:ascii="Arial" w:hAnsi="Arial" w:cs="Arial"/>
              </w:rPr>
              <w:t xml:space="preserve"> Rp231.000.000,00 </w:t>
            </w:r>
          </w:p>
        </w:tc>
        <w:tc>
          <w:tcPr>
            <w:tcW w:w="1500" w:type="dxa"/>
            <w:tcBorders>
              <w:top w:val="nil"/>
              <w:left w:val="nil"/>
              <w:bottom w:val="single" w:sz="4" w:space="0" w:color="auto"/>
              <w:right w:val="single" w:sz="4" w:space="0" w:color="auto"/>
            </w:tcBorders>
            <w:shd w:val="clear" w:color="auto" w:fill="auto"/>
            <w:noWrap/>
            <w:vAlign w:val="bottom"/>
            <w:hideMark/>
          </w:tcPr>
          <w:p w14:paraId="75772C27"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775E4E7C"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56D6524" w14:textId="77777777" w:rsidR="006328CD" w:rsidRPr="006328CD" w:rsidRDefault="006328CD" w:rsidP="006328CD">
            <w:pPr>
              <w:rPr>
                <w:rFonts w:ascii="Arial" w:hAnsi="Arial" w:cs="Arial"/>
                <w:szCs w:val="24"/>
              </w:rPr>
            </w:pPr>
            <w:r w:rsidRPr="006328CD">
              <w:rPr>
                <w:rFonts w:ascii="Arial" w:hAnsi="Arial" w:cs="Arial"/>
                <w:szCs w:val="24"/>
              </w:rPr>
              <w:t>Benny Simanjorang</w:t>
            </w:r>
          </w:p>
        </w:tc>
        <w:tc>
          <w:tcPr>
            <w:tcW w:w="715" w:type="dxa"/>
            <w:tcBorders>
              <w:top w:val="nil"/>
              <w:left w:val="nil"/>
              <w:bottom w:val="single" w:sz="4" w:space="0" w:color="auto"/>
              <w:right w:val="single" w:sz="4" w:space="0" w:color="auto"/>
            </w:tcBorders>
            <w:shd w:val="clear" w:color="auto" w:fill="auto"/>
            <w:noWrap/>
            <w:vAlign w:val="bottom"/>
            <w:hideMark/>
          </w:tcPr>
          <w:p w14:paraId="10CDEA60" w14:textId="77777777" w:rsidR="006328CD" w:rsidRPr="006328CD" w:rsidRDefault="006328CD" w:rsidP="006328CD">
            <w:pPr>
              <w:rPr>
                <w:rFonts w:ascii="Arial" w:hAnsi="Arial" w:cs="Arial"/>
                <w:szCs w:val="24"/>
              </w:rPr>
            </w:pPr>
            <w:r w:rsidRPr="006328CD">
              <w:rPr>
                <w:rFonts w:ascii="Arial" w:hAnsi="Arial" w:cs="Arial"/>
                <w:szCs w:val="24"/>
              </w:rPr>
              <w:t xml:space="preserve">4,8 </w:t>
            </w:r>
          </w:p>
        </w:tc>
        <w:tc>
          <w:tcPr>
            <w:tcW w:w="1351" w:type="dxa"/>
            <w:tcBorders>
              <w:top w:val="nil"/>
              <w:left w:val="nil"/>
              <w:bottom w:val="single" w:sz="4" w:space="0" w:color="auto"/>
              <w:right w:val="single" w:sz="4" w:space="0" w:color="auto"/>
            </w:tcBorders>
            <w:shd w:val="clear" w:color="auto" w:fill="auto"/>
            <w:noWrap/>
            <w:vAlign w:val="bottom"/>
            <w:hideMark/>
          </w:tcPr>
          <w:p w14:paraId="46A5259D" w14:textId="77777777" w:rsidR="006328CD" w:rsidRPr="006328CD" w:rsidRDefault="006328CD" w:rsidP="006328CD">
            <w:pPr>
              <w:rPr>
                <w:rFonts w:ascii="Arial" w:hAnsi="Arial" w:cs="Arial"/>
                <w:szCs w:val="24"/>
              </w:rPr>
            </w:pPr>
            <w:r w:rsidRPr="006328CD">
              <w:rPr>
                <w:rFonts w:ascii="Arial" w:hAnsi="Arial" w:cs="Arial"/>
                <w:szCs w:val="24"/>
              </w:rPr>
              <w:t>14.000</w:t>
            </w:r>
          </w:p>
        </w:tc>
        <w:tc>
          <w:tcPr>
            <w:tcW w:w="1768" w:type="dxa"/>
            <w:tcBorders>
              <w:top w:val="nil"/>
              <w:left w:val="nil"/>
              <w:bottom w:val="single" w:sz="4" w:space="0" w:color="auto"/>
              <w:right w:val="single" w:sz="4" w:space="0" w:color="auto"/>
            </w:tcBorders>
            <w:shd w:val="clear" w:color="auto" w:fill="auto"/>
            <w:noWrap/>
            <w:vAlign w:val="bottom"/>
            <w:hideMark/>
          </w:tcPr>
          <w:p w14:paraId="48A0CF7A"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C44542F" w14:textId="76FA2899" w:rsidR="006328CD" w:rsidRPr="006328CD" w:rsidRDefault="006328CD" w:rsidP="006328CD">
            <w:pPr>
              <w:rPr>
                <w:rFonts w:ascii="Arial" w:hAnsi="Arial" w:cs="Arial"/>
                <w:szCs w:val="24"/>
              </w:rPr>
            </w:pPr>
            <w:r w:rsidRPr="006328CD">
              <w:rPr>
                <w:rFonts w:ascii="Arial" w:hAnsi="Arial" w:cs="Arial"/>
              </w:rPr>
              <w:t xml:space="preserve"> Rp196.000.000,00 </w:t>
            </w:r>
          </w:p>
        </w:tc>
        <w:tc>
          <w:tcPr>
            <w:tcW w:w="1500" w:type="dxa"/>
            <w:tcBorders>
              <w:top w:val="nil"/>
              <w:left w:val="nil"/>
              <w:bottom w:val="single" w:sz="4" w:space="0" w:color="auto"/>
              <w:right w:val="single" w:sz="4" w:space="0" w:color="auto"/>
            </w:tcBorders>
            <w:shd w:val="clear" w:color="auto" w:fill="auto"/>
            <w:noWrap/>
            <w:vAlign w:val="bottom"/>
            <w:hideMark/>
          </w:tcPr>
          <w:p w14:paraId="445E793F"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736CF9CA"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7F5DAC3" w14:textId="77777777" w:rsidR="006328CD" w:rsidRPr="006328CD" w:rsidRDefault="006328CD" w:rsidP="006328CD">
            <w:pPr>
              <w:rPr>
                <w:rFonts w:ascii="Arial" w:hAnsi="Arial" w:cs="Arial"/>
                <w:szCs w:val="24"/>
              </w:rPr>
            </w:pPr>
            <w:r w:rsidRPr="006328CD">
              <w:rPr>
                <w:rFonts w:ascii="Arial" w:hAnsi="Arial" w:cs="Arial"/>
                <w:szCs w:val="24"/>
              </w:rPr>
              <w:t>Bistuk Saragih</w:t>
            </w:r>
          </w:p>
        </w:tc>
        <w:tc>
          <w:tcPr>
            <w:tcW w:w="715" w:type="dxa"/>
            <w:tcBorders>
              <w:top w:val="nil"/>
              <w:left w:val="nil"/>
              <w:bottom w:val="single" w:sz="4" w:space="0" w:color="auto"/>
              <w:right w:val="single" w:sz="4" w:space="0" w:color="auto"/>
            </w:tcBorders>
            <w:shd w:val="clear" w:color="auto" w:fill="auto"/>
            <w:noWrap/>
            <w:vAlign w:val="bottom"/>
            <w:hideMark/>
          </w:tcPr>
          <w:p w14:paraId="2DD66473" w14:textId="77777777" w:rsidR="006328CD" w:rsidRPr="006328CD" w:rsidRDefault="006328CD" w:rsidP="006328CD">
            <w:pPr>
              <w:rPr>
                <w:rFonts w:ascii="Arial" w:hAnsi="Arial" w:cs="Arial"/>
                <w:szCs w:val="24"/>
              </w:rPr>
            </w:pPr>
            <w:r w:rsidRPr="006328CD">
              <w:rPr>
                <w:rFonts w:ascii="Arial" w:hAnsi="Arial" w:cs="Arial"/>
                <w:szCs w:val="24"/>
              </w:rPr>
              <w:t xml:space="preserve">4,4 </w:t>
            </w:r>
          </w:p>
        </w:tc>
        <w:tc>
          <w:tcPr>
            <w:tcW w:w="1351" w:type="dxa"/>
            <w:tcBorders>
              <w:top w:val="nil"/>
              <w:left w:val="nil"/>
              <w:bottom w:val="single" w:sz="4" w:space="0" w:color="auto"/>
              <w:right w:val="single" w:sz="4" w:space="0" w:color="auto"/>
            </w:tcBorders>
            <w:shd w:val="clear" w:color="auto" w:fill="auto"/>
            <w:noWrap/>
            <w:vAlign w:val="bottom"/>
            <w:hideMark/>
          </w:tcPr>
          <w:p w14:paraId="14D86220" w14:textId="77777777" w:rsidR="006328CD" w:rsidRPr="006328CD" w:rsidRDefault="006328CD" w:rsidP="006328CD">
            <w:pPr>
              <w:rPr>
                <w:rFonts w:ascii="Arial" w:hAnsi="Arial" w:cs="Arial"/>
                <w:szCs w:val="24"/>
              </w:rPr>
            </w:pPr>
            <w:r w:rsidRPr="006328CD">
              <w:rPr>
                <w:rFonts w:ascii="Arial" w:hAnsi="Arial" w:cs="Arial"/>
                <w:szCs w:val="24"/>
              </w:rPr>
              <w:t>13.200</w:t>
            </w:r>
          </w:p>
        </w:tc>
        <w:tc>
          <w:tcPr>
            <w:tcW w:w="1768" w:type="dxa"/>
            <w:tcBorders>
              <w:top w:val="nil"/>
              <w:left w:val="nil"/>
              <w:bottom w:val="single" w:sz="4" w:space="0" w:color="auto"/>
              <w:right w:val="single" w:sz="4" w:space="0" w:color="auto"/>
            </w:tcBorders>
            <w:shd w:val="clear" w:color="auto" w:fill="auto"/>
            <w:noWrap/>
            <w:vAlign w:val="bottom"/>
            <w:hideMark/>
          </w:tcPr>
          <w:p w14:paraId="4C393101"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919C2DD" w14:textId="3B2436B3" w:rsidR="006328CD" w:rsidRPr="006328CD" w:rsidRDefault="006328CD" w:rsidP="006328CD">
            <w:pPr>
              <w:rPr>
                <w:rFonts w:ascii="Arial" w:hAnsi="Arial" w:cs="Arial"/>
                <w:szCs w:val="24"/>
              </w:rPr>
            </w:pPr>
            <w:r w:rsidRPr="006328CD">
              <w:rPr>
                <w:rFonts w:ascii="Arial" w:hAnsi="Arial" w:cs="Arial"/>
              </w:rPr>
              <w:t xml:space="preserve"> Rp184.800.000,00 </w:t>
            </w:r>
          </w:p>
        </w:tc>
        <w:tc>
          <w:tcPr>
            <w:tcW w:w="1500" w:type="dxa"/>
            <w:tcBorders>
              <w:top w:val="nil"/>
              <w:left w:val="nil"/>
              <w:bottom w:val="single" w:sz="4" w:space="0" w:color="auto"/>
              <w:right w:val="single" w:sz="4" w:space="0" w:color="auto"/>
            </w:tcBorders>
            <w:shd w:val="clear" w:color="auto" w:fill="auto"/>
            <w:noWrap/>
            <w:vAlign w:val="bottom"/>
            <w:hideMark/>
          </w:tcPr>
          <w:p w14:paraId="7C556768"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CC93085"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6B7A1B6" w14:textId="77777777" w:rsidR="006328CD" w:rsidRPr="006328CD" w:rsidRDefault="006328CD" w:rsidP="006328CD">
            <w:pPr>
              <w:rPr>
                <w:rFonts w:ascii="Arial" w:hAnsi="Arial" w:cs="Arial"/>
                <w:szCs w:val="24"/>
              </w:rPr>
            </w:pPr>
            <w:r w:rsidRPr="006328CD">
              <w:rPr>
                <w:rFonts w:ascii="Arial" w:hAnsi="Arial" w:cs="Arial"/>
                <w:szCs w:val="24"/>
              </w:rPr>
              <w:t>Bonar Saragih</w:t>
            </w:r>
          </w:p>
        </w:tc>
        <w:tc>
          <w:tcPr>
            <w:tcW w:w="715" w:type="dxa"/>
            <w:tcBorders>
              <w:top w:val="nil"/>
              <w:left w:val="nil"/>
              <w:bottom w:val="single" w:sz="4" w:space="0" w:color="auto"/>
              <w:right w:val="single" w:sz="4" w:space="0" w:color="auto"/>
            </w:tcBorders>
            <w:shd w:val="clear" w:color="auto" w:fill="auto"/>
            <w:noWrap/>
            <w:vAlign w:val="bottom"/>
            <w:hideMark/>
          </w:tcPr>
          <w:p w14:paraId="3DC3892D" w14:textId="77777777" w:rsidR="006328CD" w:rsidRPr="006328CD" w:rsidRDefault="006328CD" w:rsidP="006328CD">
            <w:pPr>
              <w:rPr>
                <w:rFonts w:ascii="Arial" w:hAnsi="Arial" w:cs="Arial"/>
                <w:szCs w:val="24"/>
              </w:rPr>
            </w:pPr>
            <w:r w:rsidRPr="006328CD">
              <w:rPr>
                <w:rFonts w:ascii="Arial" w:hAnsi="Arial" w:cs="Arial"/>
                <w:szCs w:val="24"/>
              </w:rPr>
              <w:t xml:space="preserve">8,8 </w:t>
            </w:r>
          </w:p>
        </w:tc>
        <w:tc>
          <w:tcPr>
            <w:tcW w:w="1351" w:type="dxa"/>
            <w:tcBorders>
              <w:top w:val="nil"/>
              <w:left w:val="nil"/>
              <w:bottom w:val="single" w:sz="4" w:space="0" w:color="auto"/>
              <w:right w:val="single" w:sz="4" w:space="0" w:color="auto"/>
            </w:tcBorders>
            <w:shd w:val="clear" w:color="auto" w:fill="auto"/>
            <w:noWrap/>
            <w:vAlign w:val="bottom"/>
            <w:hideMark/>
          </w:tcPr>
          <w:p w14:paraId="117256D2" w14:textId="77777777" w:rsidR="006328CD" w:rsidRPr="006328CD" w:rsidRDefault="006328CD" w:rsidP="006328CD">
            <w:pPr>
              <w:rPr>
                <w:rFonts w:ascii="Arial" w:hAnsi="Arial" w:cs="Arial"/>
                <w:szCs w:val="24"/>
              </w:rPr>
            </w:pPr>
            <w:r w:rsidRPr="006328CD">
              <w:rPr>
                <w:rFonts w:ascii="Arial" w:hAnsi="Arial" w:cs="Arial"/>
                <w:szCs w:val="24"/>
              </w:rPr>
              <w:t>26.000</w:t>
            </w:r>
          </w:p>
        </w:tc>
        <w:tc>
          <w:tcPr>
            <w:tcW w:w="1768" w:type="dxa"/>
            <w:tcBorders>
              <w:top w:val="nil"/>
              <w:left w:val="nil"/>
              <w:bottom w:val="single" w:sz="4" w:space="0" w:color="auto"/>
              <w:right w:val="single" w:sz="4" w:space="0" w:color="auto"/>
            </w:tcBorders>
            <w:shd w:val="clear" w:color="auto" w:fill="auto"/>
            <w:noWrap/>
            <w:vAlign w:val="bottom"/>
            <w:hideMark/>
          </w:tcPr>
          <w:p w14:paraId="6A79771A"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0DAFEDB" w14:textId="513DFA64" w:rsidR="006328CD" w:rsidRPr="006328CD" w:rsidRDefault="006328CD" w:rsidP="006328CD">
            <w:pPr>
              <w:rPr>
                <w:rFonts w:ascii="Arial" w:hAnsi="Arial" w:cs="Arial"/>
                <w:szCs w:val="24"/>
              </w:rPr>
            </w:pPr>
            <w:r w:rsidRPr="006328CD">
              <w:rPr>
                <w:rFonts w:ascii="Arial" w:hAnsi="Arial" w:cs="Arial"/>
              </w:rPr>
              <w:t xml:space="preserve"> Rp364.000.000,00 </w:t>
            </w:r>
          </w:p>
        </w:tc>
        <w:tc>
          <w:tcPr>
            <w:tcW w:w="1500" w:type="dxa"/>
            <w:tcBorders>
              <w:top w:val="nil"/>
              <w:left w:val="nil"/>
              <w:bottom w:val="single" w:sz="4" w:space="0" w:color="auto"/>
              <w:right w:val="single" w:sz="4" w:space="0" w:color="auto"/>
            </w:tcBorders>
            <w:shd w:val="clear" w:color="auto" w:fill="auto"/>
            <w:noWrap/>
            <w:vAlign w:val="bottom"/>
            <w:hideMark/>
          </w:tcPr>
          <w:p w14:paraId="7C6FEC4D"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371C15C7"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D57438B" w14:textId="77777777" w:rsidR="006328CD" w:rsidRPr="006328CD" w:rsidRDefault="006328CD" w:rsidP="006328CD">
            <w:pPr>
              <w:rPr>
                <w:rFonts w:ascii="Arial" w:hAnsi="Arial" w:cs="Arial"/>
                <w:szCs w:val="24"/>
              </w:rPr>
            </w:pPr>
            <w:r w:rsidRPr="006328CD">
              <w:rPr>
                <w:rFonts w:ascii="Arial" w:hAnsi="Arial" w:cs="Arial"/>
                <w:szCs w:val="24"/>
              </w:rPr>
              <w:t>Boris Purba</w:t>
            </w:r>
          </w:p>
        </w:tc>
        <w:tc>
          <w:tcPr>
            <w:tcW w:w="715" w:type="dxa"/>
            <w:tcBorders>
              <w:top w:val="nil"/>
              <w:left w:val="nil"/>
              <w:bottom w:val="single" w:sz="4" w:space="0" w:color="auto"/>
              <w:right w:val="single" w:sz="4" w:space="0" w:color="auto"/>
            </w:tcBorders>
            <w:shd w:val="clear" w:color="auto" w:fill="auto"/>
            <w:noWrap/>
            <w:vAlign w:val="bottom"/>
            <w:hideMark/>
          </w:tcPr>
          <w:p w14:paraId="17C714A0" w14:textId="77777777" w:rsidR="006328CD" w:rsidRPr="006328CD" w:rsidRDefault="006328CD" w:rsidP="006328CD">
            <w:pPr>
              <w:rPr>
                <w:rFonts w:ascii="Arial" w:hAnsi="Arial" w:cs="Arial"/>
                <w:szCs w:val="24"/>
              </w:rPr>
            </w:pPr>
            <w:r w:rsidRPr="006328CD">
              <w:rPr>
                <w:rFonts w:ascii="Arial" w:hAnsi="Arial" w:cs="Arial"/>
                <w:szCs w:val="24"/>
              </w:rPr>
              <w:t xml:space="preserve">8,0 </w:t>
            </w:r>
          </w:p>
        </w:tc>
        <w:tc>
          <w:tcPr>
            <w:tcW w:w="1351" w:type="dxa"/>
            <w:tcBorders>
              <w:top w:val="nil"/>
              <w:left w:val="nil"/>
              <w:bottom w:val="single" w:sz="4" w:space="0" w:color="auto"/>
              <w:right w:val="single" w:sz="4" w:space="0" w:color="auto"/>
            </w:tcBorders>
            <w:shd w:val="clear" w:color="auto" w:fill="auto"/>
            <w:noWrap/>
            <w:vAlign w:val="bottom"/>
            <w:hideMark/>
          </w:tcPr>
          <w:p w14:paraId="4B6EEB9B" w14:textId="77777777" w:rsidR="006328CD" w:rsidRPr="006328CD" w:rsidRDefault="006328CD" w:rsidP="006328CD">
            <w:pPr>
              <w:rPr>
                <w:rFonts w:ascii="Arial" w:hAnsi="Arial" w:cs="Arial"/>
                <w:szCs w:val="24"/>
              </w:rPr>
            </w:pPr>
            <w:r w:rsidRPr="006328CD">
              <w:rPr>
                <w:rFonts w:ascii="Arial" w:hAnsi="Arial" w:cs="Arial"/>
                <w:szCs w:val="24"/>
              </w:rPr>
              <w:t>22.000</w:t>
            </w:r>
          </w:p>
        </w:tc>
        <w:tc>
          <w:tcPr>
            <w:tcW w:w="1768" w:type="dxa"/>
            <w:tcBorders>
              <w:top w:val="nil"/>
              <w:left w:val="nil"/>
              <w:bottom w:val="single" w:sz="4" w:space="0" w:color="auto"/>
              <w:right w:val="single" w:sz="4" w:space="0" w:color="auto"/>
            </w:tcBorders>
            <w:shd w:val="clear" w:color="auto" w:fill="auto"/>
            <w:noWrap/>
            <w:vAlign w:val="bottom"/>
            <w:hideMark/>
          </w:tcPr>
          <w:p w14:paraId="79517CF6"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633D989" w14:textId="2585DE6F" w:rsidR="006328CD" w:rsidRPr="006328CD" w:rsidRDefault="006328CD" w:rsidP="006328CD">
            <w:pPr>
              <w:rPr>
                <w:rFonts w:ascii="Arial" w:hAnsi="Arial" w:cs="Arial"/>
                <w:szCs w:val="24"/>
              </w:rPr>
            </w:pPr>
            <w:r w:rsidRPr="006328CD">
              <w:rPr>
                <w:rFonts w:ascii="Arial" w:hAnsi="Arial" w:cs="Arial"/>
              </w:rPr>
              <w:t xml:space="preserve"> Rp308.000.000,00 </w:t>
            </w:r>
          </w:p>
        </w:tc>
        <w:tc>
          <w:tcPr>
            <w:tcW w:w="1500" w:type="dxa"/>
            <w:tcBorders>
              <w:top w:val="nil"/>
              <w:left w:val="nil"/>
              <w:bottom w:val="single" w:sz="4" w:space="0" w:color="auto"/>
              <w:right w:val="single" w:sz="4" w:space="0" w:color="auto"/>
            </w:tcBorders>
            <w:shd w:val="clear" w:color="auto" w:fill="auto"/>
            <w:noWrap/>
            <w:vAlign w:val="bottom"/>
            <w:hideMark/>
          </w:tcPr>
          <w:p w14:paraId="4E2D3376"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22D8593B"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B7C39F3" w14:textId="77777777" w:rsidR="006328CD" w:rsidRPr="006328CD" w:rsidRDefault="006328CD" w:rsidP="006328CD">
            <w:pPr>
              <w:rPr>
                <w:rFonts w:ascii="Arial" w:hAnsi="Arial" w:cs="Arial"/>
                <w:szCs w:val="24"/>
              </w:rPr>
            </w:pPr>
            <w:r w:rsidRPr="006328CD">
              <w:rPr>
                <w:rFonts w:ascii="Arial" w:hAnsi="Arial" w:cs="Arial"/>
                <w:szCs w:val="24"/>
              </w:rPr>
              <w:t>Desma Purba</w:t>
            </w:r>
          </w:p>
        </w:tc>
        <w:tc>
          <w:tcPr>
            <w:tcW w:w="715" w:type="dxa"/>
            <w:tcBorders>
              <w:top w:val="nil"/>
              <w:left w:val="nil"/>
              <w:bottom w:val="single" w:sz="4" w:space="0" w:color="auto"/>
              <w:right w:val="single" w:sz="4" w:space="0" w:color="auto"/>
            </w:tcBorders>
            <w:shd w:val="clear" w:color="auto" w:fill="auto"/>
            <w:noWrap/>
            <w:vAlign w:val="bottom"/>
            <w:hideMark/>
          </w:tcPr>
          <w:p w14:paraId="77C80421" w14:textId="77777777" w:rsidR="006328CD" w:rsidRPr="006328CD" w:rsidRDefault="006328CD" w:rsidP="006328CD">
            <w:pPr>
              <w:rPr>
                <w:rFonts w:ascii="Arial" w:hAnsi="Arial" w:cs="Arial"/>
                <w:szCs w:val="24"/>
              </w:rPr>
            </w:pPr>
            <w:r w:rsidRPr="006328CD">
              <w:rPr>
                <w:rFonts w:ascii="Arial" w:hAnsi="Arial" w:cs="Arial"/>
                <w:szCs w:val="24"/>
              </w:rPr>
              <w:t xml:space="preserve">3,6 </w:t>
            </w:r>
          </w:p>
        </w:tc>
        <w:tc>
          <w:tcPr>
            <w:tcW w:w="1351" w:type="dxa"/>
            <w:tcBorders>
              <w:top w:val="nil"/>
              <w:left w:val="nil"/>
              <w:bottom w:val="single" w:sz="4" w:space="0" w:color="auto"/>
              <w:right w:val="single" w:sz="4" w:space="0" w:color="auto"/>
            </w:tcBorders>
            <w:shd w:val="clear" w:color="auto" w:fill="auto"/>
            <w:noWrap/>
            <w:vAlign w:val="bottom"/>
            <w:hideMark/>
          </w:tcPr>
          <w:p w14:paraId="4F53528F" w14:textId="77777777" w:rsidR="006328CD" w:rsidRPr="006328CD" w:rsidRDefault="006328CD" w:rsidP="006328CD">
            <w:pPr>
              <w:rPr>
                <w:rFonts w:ascii="Arial" w:hAnsi="Arial" w:cs="Arial"/>
                <w:szCs w:val="24"/>
              </w:rPr>
            </w:pPr>
            <w:r w:rsidRPr="006328CD">
              <w:rPr>
                <w:rFonts w:ascii="Arial" w:hAnsi="Arial" w:cs="Arial"/>
                <w:szCs w:val="24"/>
              </w:rPr>
              <w:t>10.800</w:t>
            </w:r>
          </w:p>
        </w:tc>
        <w:tc>
          <w:tcPr>
            <w:tcW w:w="1768" w:type="dxa"/>
            <w:tcBorders>
              <w:top w:val="nil"/>
              <w:left w:val="nil"/>
              <w:bottom w:val="single" w:sz="4" w:space="0" w:color="auto"/>
              <w:right w:val="single" w:sz="4" w:space="0" w:color="auto"/>
            </w:tcBorders>
            <w:shd w:val="clear" w:color="auto" w:fill="auto"/>
            <w:noWrap/>
            <w:vAlign w:val="bottom"/>
            <w:hideMark/>
          </w:tcPr>
          <w:p w14:paraId="4A93196E"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84376DE" w14:textId="418BBE6E" w:rsidR="006328CD" w:rsidRPr="006328CD" w:rsidRDefault="006328CD" w:rsidP="006328CD">
            <w:pPr>
              <w:rPr>
                <w:rFonts w:ascii="Arial" w:hAnsi="Arial" w:cs="Arial"/>
                <w:szCs w:val="24"/>
              </w:rPr>
            </w:pPr>
            <w:r w:rsidRPr="006328CD">
              <w:rPr>
                <w:rFonts w:ascii="Arial" w:hAnsi="Arial" w:cs="Arial"/>
              </w:rPr>
              <w:t xml:space="preserve"> Rp151.200.000,00 </w:t>
            </w:r>
          </w:p>
        </w:tc>
        <w:tc>
          <w:tcPr>
            <w:tcW w:w="1500" w:type="dxa"/>
            <w:tcBorders>
              <w:top w:val="nil"/>
              <w:left w:val="nil"/>
              <w:bottom w:val="single" w:sz="4" w:space="0" w:color="auto"/>
              <w:right w:val="single" w:sz="4" w:space="0" w:color="auto"/>
            </w:tcBorders>
            <w:shd w:val="clear" w:color="auto" w:fill="auto"/>
            <w:noWrap/>
            <w:vAlign w:val="bottom"/>
            <w:hideMark/>
          </w:tcPr>
          <w:p w14:paraId="1F33D753"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213DE252"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0E3EA3F" w14:textId="77777777" w:rsidR="006328CD" w:rsidRPr="006328CD" w:rsidRDefault="006328CD" w:rsidP="006328CD">
            <w:pPr>
              <w:rPr>
                <w:rFonts w:ascii="Arial" w:hAnsi="Arial" w:cs="Arial"/>
                <w:szCs w:val="24"/>
              </w:rPr>
            </w:pPr>
            <w:r w:rsidRPr="006328CD">
              <w:rPr>
                <w:rFonts w:ascii="Arial" w:hAnsi="Arial" w:cs="Arial"/>
                <w:szCs w:val="24"/>
              </w:rPr>
              <w:lastRenderedPageBreak/>
              <w:t>Duma Purba</w:t>
            </w:r>
          </w:p>
        </w:tc>
        <w:tc>
          <w:tcPr>
            <w:tcW w:w="715" w:type="dxa"/>
            <w:tcBorders>
              <w:top w:val="nil"/>
              <w:left w:val="nil"/>
              <w:bottom w:val="single" w:sz="4" w:space="0" w:color="auto"/>
              <w:right w:val="single" w:sz="4" w:space="0" w:color="auto"/>
            </w:tcBorders>
            <w:shd w:val="clear" w:color="auto" w:fill="auto"/>
            <w:noWrap/>
            <w:vAlign w:val="bottom"/>
            <w:hideMark/>
          </w:tcPr>
          <w:p w14:paraId="229E6D79" w14:textId="77777777" w:rsidR="006328CD" w:rsidRPr="006328CD" w:rsidRDefault="006328CD" w:rsidP="006328CD">
            <w:pPr>
              <w:rPr>
                <w:rFonts w:ascii="Arial" w:hAnsi="Arial" w:cs="Arial"/>
                <w:szCs w:val="24"/>
              </w:rPr>
            </w:pPr>
            <w:r w:rsidRPr="006328CD">
              <w:rPr>
                <w:rFonts w:ascii="Arial" w:hAnsi="Arial" w:cs="Arial"/>
                <w:szCs w:val="24"/>
              </w:rPr>
              <w:t xml:space="preserve">4,0 </w:t>
            </w:r>
          </w:p>
        </w:tc>
        <w:tc>
          <w:tcPr>
            <w:tcW w:w="1351" w:type="dxa"/>
            <w:tcBorders>
              <w:top w:val="nil"/>
              <w:left w:val="nil"/>
              <w:bottom w:val="single" w:sz="4" w:space="0" w:color="auto"/>
              <w:right w:val="single" w:sz="4" w:space="0" w:color="auto"/>
            </w:tcBorders>
            <w:shd w:val="clear" w:color="auto" w:fill="auto"/>
            <w:noWrap/>
            <w:vAlign w:val="bottom"/>
            <w:hideMark/>
          </w:tcPr>
          <w:p w14:paraId="32DA74BA" w14:textId="77777777" w:rsidR="006328CD" w:rsidRPr="006328CD" w:rsidRDefault="006328CD" w:rsidP="006328CD">
            <w:pPr>
              <w:rPr>
                <w:rFonts w:ascii="Arial" w:hAnsi="Arial" w:cs="Arial"/>
                <w:szCs w:val="24"/>
              </w:rPr>
            </w:pPr>
            <w:r w:rsidRPr="006328CD">
              <w:rPr>
                <w:rFonts w:ascii="Arial" w:hAnsi="Arial" w:cs="Arial"/>
                <w:szCs w:val="24"/>
              </w:rPr>
              <w:t>12.000</w:t>
            </w:r>
          </w:p>
        </w:tc>
        <w:tc>
          <w:tcPr>
            <w:tcW w:w="1768" w:type="dxa"/>
            <w:tcBorders>
              <w:top w:val="nil"/>
              <w:left w:val="nil"/>
              <w:bottom w:val="single" w:sz="4" w:space="0" w:color="auto"/>
              <w:right w:val="single" w:sz="4" w:space="0" w:color="auto"/>
            </w:tcBorders>
            <w:shd w:val="clear" w:color="auto" w:fill="auto"/>
            <w:noWrap/>
            <w:vAlign w:val="bottom"/>
            <w:hideMark/>
          </w:tcPr>
          <w:p w14:paraId="01BCDF23"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5C8F3D8" w14:textId="34B18AA9" w:rsidR="006328CD" w:rsidRPr="006328CD" w:rsidRDefault="006328CD" w:rsidP="006328CD">
            <w:pPr>
              <w:rPr>
                <w:rFonts w:ascii="Arial" w:hAnsi="Arial" w:cs="Arial"/>
                <w:szCs w:val="24"/>
              </w:rPr>
            </w:pPr>
            <w:r w:rsidRPr="006328CD">
              <w:rPr>
                <w:rFonts w:ascii="Arial" w:hAnsi="Arial" w:cs="Arial"/>
              </w:rPr>
              <w:t xml:space="preserve"> Rp168.000.000,00 </w:t>
            </w:r>
          </w:p>
        </w:tc>
        <w:tc>
          <w:tcPr>
            <w:tcW w:w="1500" w:type="dxa"/>
            <w:tcBorders>
              <w:top w:val="nil"/>
              <w:left w:val="nil"/>
              <w:bottom w:val="single" w:sz="4" w:space="0" w:color="auto"/>
              <w:right w:val="single" w:sz="4" w:space="0" w:color="auto"/>
            </w:tcBorders>
            <w:shd w:val="clear" w:color="auto" w:fill="auto"/>
            <w:noWrap/>
            <w:vAlign w:val="bottom"/>
            <w:hideMark/>
          </w:tcPr>
          <w:p w14:paraId="493F6CCD"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B789CBB"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202234" w14:textId="77777777" w:rsidR="006328CD" w:rsidRPr="006328CD" w:rsidRDefault="006328CD" w:rsidP="006328CD">
            <w:pPr>
              <w:rPr>
                <w:rFonts w:ascii="Arial" w:hAnsi="Arial" w:cs="Arial"/>
                <w:szCs w:val="24"/>
              </w:rPr>
            </w:pPr>
            <w:r w:rsidRPr="006328CD">
              <w:rPr>
                <w:rFonts w:ascii="Arial" w:hAnsi="Arial" w:cs="Arial"/>
                <w:szCs w:val="24"/>
              </w:rPr>
              <w:t>Eben Purba</w:t>
            </w:r>
          </w:p>
        </w:tc>
        <w:tc>
          <w:tcPr>
            <w:tcW w:w="715" w:type="dxa"/>
            <w:tcBorders>
              <w:top w:val="nil"/>
              <w:left w:val="nil"/>
              <w:bottom w:val="single" w:sz="4" w:space="0" w:color="auto"/>
              <w:right w:val="single" w:sz="4" w:space="0" w:color="auto"/>
            </w:tcBorders>
            <w:shd w:val="clear" w:color="auto" w:fill="auto"/>
            <w:noWrap/>
            <w:vAlign w:val="bottom"/>
            <w:hideMark/>
          </w:tcPr>
          <w:p w14:paraId="11CD0A7F" w14:textId="77777777" w:rsidR="006328CD" w:rsidRPr="006328CD" w:rsidRDefault="006328CD" w:rsidP="006328CD">
            <w:pPr>
              <w:rPr>
                <w:rFonts w:ascii="Arial" w:hAnsi="Arial" w:cs="Arial"/>
                <w:szCs w:val="24"/>
              </w:rPr>
            </w:pPr>
            <w:r w:rsidRPr="006328CD">
              <w:rPr>
                <w:rFonts w:ascii="Arial" w:hAnsi="Arial" w:cs="Arial"/>
                <w:szCs w:val="24"/>
              </w:rPr>
              <w:t xml:space="preserve">2,8 </w:t>
            </w:r>
          </w:p>
        </w:tc>
        <w:tc>
          <w:tcPr>
            <w:tcW w:w="1351" w:type="dxa"/>
            <w:tcBorders>
              <w:top w:val="nil"/>
              <w:left w:val="nil"/>
              <w:bottom w:val="single" w:sz="4" w:space="0" w:color="auto"/>
              <w:right w:val="single" w:sz="4" w:space="0" w:color="auto"/>
            </w:tcBorders>
            <w:shd w:val="clear" w:color="auto" w:fill="auto"/>
            <w:noWrap/>
            <w:vAlign w:val="bottom"/>
            <w:hideMark/>
          </w:tcPr>
          <w:p w14:paraId="0218694E" w14:textId="77777777" w:rsidR="006328CD" w:rsidRPr="006328CD" w:rsidRDefault="006328CD" w:rsidP="006328CD">
            <w:pPr>
              <w:rPr>
                <w:rFonts w:ascii="Arial" w:hAnsi="Arial" w:cs="Arial"/>
                <w:szCs w:val="24"/>
              </w:rPr>
            </w:pPr>
            <w:r w:rsidRPr="006328CD">
              <w:rPr>
                <w:rFonts w:ascii="Arial" w:hAnsi="Arial" w:cs="Arial"/>
                <w:szCs w:val="24"/>
              </w:rPr>
              <w:t>8.200</w:t>
            </w:r>
          </w:p>
        </w:tc>
        <w:tc>
          <w:tcPr>
            <w:tcW w:w="1768" w:type="dxa"/>
            <w:tcBorders>
              <w:top w:val="nil"/>
              <w:left w:val="nil"/>
              <w:bottom w:val="single" w:sz="4" w:space="0" w:color="auto"/>
              <w:right w:val="single" w:sz="4" w:space="0" w:color="auto"/>
            </w:tcBorders>
            <w:shd w:val="clear" w:color="auto" w:fill="auto"/>
            <w:noWrap/>
            <w:vAlign w:val="bottom"/>
            <w:hideMark/>
          </w:tcPr>
          <w:p w14:paraId="7D8C8D87"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141E7D18" w14:textId="0AAA4551" w:rsidR="006328CD" w:rsidRPr="006328CD" w:rsidRDefault="006328CD" w:rsidP="006328CD">
            <w:pPr>
              <w:rPr>
                <w:rFonts w:ascii="Arial" w:hAnsi="Arial" w:cs="Arial"/>
                <w:szCs w:val="24"/>
              </w:rPr>
            </w:pPr>
            <w:r w:rsidRPr="006328CD">
              <w:rPr>
                <w:rFonts w:ascii="Arial" w:hAnsi="Arial" w:cs="Arial"/>
              </w:rPr>
              <w:t xml:space="preserve"> Rp114.800.000,00 </w:t>
            </w:r>
          </w:p>
        </w:tc>
        <w:tc>
          <w:tcPr>
            <w:tcW w:w="1500" w:type="dxa"/>
            <w:tcBorders>
              <w:top w:val="nil"/>
              <w:left w:val="nil"/>
              <w:bottom w:val="single" w:sz="4" w:space="0" w:color="auto"/>
              <w:right w:val="single" w:sz="4" w:space="0" w:color="auto"/>
            </w:tcBorders>
            <w:shd w:val="clear" w:color="auto" w:fill="auto"/>
            <w:noWrap/>
            <w:vAlign w:val="bottom"/>
            <w:hideMark/>
          </w:tcPr>
          <w:p w14:paraId="70B1AE4C"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83F16A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D21AD58" w14:textId="77777777" w:rsidR="006328CD" w:rsidRPr="006328CD" w:rsidRDefault="006328CD" w:rsidP="006328CD">
            <w:pPr>
              <w:rPr>
                <w:rFonts w:ascii="Arial" w:hAnsi="Arial" w:cs="Arial"/>
                <w:szCs w:val="24"/>
              </w:rPr>
            </w:pPr>
            <w:r w:rsidRPr="006328CD">
              <w:rPr>
                <w:rFonts w:ascii="Arial" w:hAnsi="Arial" w:cs="Arial"/>
                <w:szCs w:val="24"/>
              </w:rPr>
              <w:t>Edo Purba</w:t>
            </w:r>
          </w:p>
        </w:tc>
        <w:tc>
          <w:tcPr>
            <w:tcW w:w="715" w:type="dxa"/>
            <w:tcBorders>
              <w:top w:val="nil"/>
              <w:left w:val="nil"/>
              <w:bottom w:val="single" w:sz="4" w:space="0" w:color="auto"/>
              <w:right w:val="single" w:sz="4" w:space="0" w:color="auto"/>
            </w:tcBorders>
            <w:shd w:val="clear" w:color="auto" w:fill="auto"/>
            <w:noWrap/>
            <w:vAlign w:val="bottom"/>
            <w:hideMark/>
          </w:tcPr>
          <w:p w14:paraId="6003C2BD" w14:textId="77777777" w:rsidR="006328CD" w:rsidRPr="006328CD" w:rsidRDefault="006328CD" w:rsidP="006328CD">
            <w:pPr>
              <w:rPr>
                <w:rFonts w:ascii="Arial" w:hAnsi="Arial" w:cs="Arial"/>
                <w:szCs w:val="24"/>
              </w:rPr>
            </w:pPr>
            <w:r w:rsidRPr="006328CD">
              <w:rPr>
                <w:rFonts w:ascii="Arial" w:hAnsi="Arial" w:cs="Arial"/>
                <w:szCs w:val="24"/>
              </w:rPr>
              <w:t xml:space="preserve">8,8 </w:t>
            </w:r>
          </w:p>
        </w:tc>
        <w:tc>
          <w:tcPr>
            <w:tcW w:w="1351" w:type="dxa"/>
            <w:tcBorders>
              <w:top w:val="nil"/>
              <w:left w:val="nil"/>
              <w:bottom w:val="single" w:sz="4" w:space="0" w:color="auto"/>
              <w:right w:val="single" w:sz="4" w:space="0" w:color="auto"/>
            </w:tcBorders>
            <w:shd w:val="clear" w:color="auto" w:fill="auto"/>
            <w:noWrap/>
            <w:vAlign w:val="bottom"/>
            <w:hideMark/>
          </w:tcPr>
          <w:p w14:paraId="0B52A83A" w14:textId="77777777" w:rsidR="006328CD" w:rsidRPr="006328CD" w:rsidRDefault="006328CD" w:rsidP="006328CD">
            <w:pPr>
              <w:rPr>
                <w:rFonts w:ascii="Arial" w:hAnsi="Arial" w:cs="Arial"/>
                <w:szCs w:val="24"/>
              </w:rPr>
            </w:pPr>
            <w:r w:rsidRPr="006328CD">
              <w:rPr>
                <w:rFonts w:ascii="Arial" w:hAnsi="Arial" w:cs="Arial"/>
                <w:szCs w:val="24"/>
              </w:rPr>
              <w:t>26.000</w:t>
            </w:r>
          </w:p>
        </w:tc>
        <w:tc>
          <w:tcPr>
            <w:tcW w:w="1768" w:type="dxa"/>
            <w:tcBorders>
              <w:top w:val="nil"/>
              <w:left w:val="nil"/>
              <w:bottom w:val="single" w:sz="4" w:space="0" w:color="auto"/>
              <w:right w:val="single" w:sz="4" w:space="0" w:color="auto"/>
            </w:tcBorders>
            <w:shd w:val="clear" w:color="auto" w:fill="auto"/>
            <w:noWrap/>
            <w:vAlign w:val="bottom"/>
            <w:hideMark/>
          </w:tcPr>
          <w:p w14:paraId="7D0C6B32"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0794ADC" w14:textId="349FC350" w:rsidR="006328CD" w:rsidRPr="006328CD" w:rsidRDefault="006328CD" w:rsidP="006328CD">
            <w:pPr>
              <w:rPr>
                <w:rFonts w:ascii="Arial" w:hAnsi="Arial" w:cs="Arial"/>
                <w:szCs w:val="24"/>
              </w:rPr>
            </w:pPr>
            <w:r w:rsidRPr="006328CD">
              <w:rPr>
                <w:rFonts w:ascii="Arial" w:hAnsi="Arial" w:cs="Arial"/>
              </w:rPr>
              <w:t xml:space="preserve"> Rp364.000.000,00 </w:t>
            </w:r>
          </w:p>
        </w:tc>
        <w:tc>
          <w:tcPr>
            <w:tcW w:w="1500" w:type="dxa"/>
            <w:tcBorders>
              <w:top w:val="nil"/>
              <w:left w:val="nil"/>
              <w:bottom w:val="single" w:sz="4" w:space="0" w:color="auto"/>
              <w:right w:val="single" w:sz="4" w:space="0" w:color="auto"/>
            </w:tcBorders>
            <w:shd w:val="clear" w:color="auto" w:fill="auto"/>
            <w:noWrap/>
            <w:vAlign w:val="bottom"/>
            <w:hideMark/>
          </w:tcPr>
          <w:p w14:paraId="2839B0C4"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3A94C25A"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561C5B" w14:textId="77777777" w:rsidR="006328CD" w:rsidRPr="006328CD" w:rsidRDefault="006328CD" w:rsidP="006328CD">
            <w:pPr>
              <w:rPr>
                <w:rFonts w:ascii="Arial" w:hAnsi="Arial" w:cs="Arial"/>
                <w:szCs w:val="24"/>
              </w:rPr>
            </w:pPr>
            <w:r w:rsidRPr="006328CD">
              <w:rPr>
                <w:rFonts w:ascii="Arial" w:hAnsi="Arial" w:cs="Arial"/>
                <w:szCs w:val="24"/>
              </w:rPr>
              <w:t>Eko Purba</w:t>
            </w:r>
          </w:p>
        </w:tc>
        <w:tc>
          <w:tcPr>
            <w:tcW w:w="715" w:type="dxa"/>
            <w:tcBorders>
              <w:top w:val="nil"/>
              <w:left w:val="nil"/>
              <w:bottom w:val="single" w:sz="4" w:space="0" w:color="auto"/>
              <w:right w:val="single" w:sz="4" w:space="0" w:color="auto"/>
            </w:tcBorders>
            <w:shd w:val="clear" w:color="auto" w:fill="auto"/>
            <w:noWrap/>
            <w:vAlign w:val="bottom"/>
            <w:hideMark/>
          </w:tcPr>
          <w:p w14:paraId="7D8A8E4B"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4781DF23" w14:textId="77777777" w:rsidR="006328CD" w:rsidRPr="006328CD" w:rsidRDefault="006328CD" w:rsidP="006328CD">
            <w:pPr>
              <w:rPr>
                <w:rFonts w:ascii="Arial" w:hAnsi="Arial" w:cs="Arial"/>
                <w:szCs w:val="24"/>
              </w:rPr>
            </w:pPr>
            <w:r w:rsidRPr="006328CD">
              <w:rPr>
                <w:rFonts w:ascii="Arial" w:hAnsi="Arial" w:cs="Arial"/>
                <w:szCs w:val="24"/>
              </w:rPr>
              <w:t>10.500</w:t>
            </w:r>
          </w:p>
        </w:tc>
        <w:tc>
          <w:tcPr>
            <w:tcW w:w="1768" w:type="dxa"/>
            <w:tcBorders>
              <w:top w:val="nil"/>
              <w:left w:val="nil"/>
              <w:bottom w:val="single" w:sz="4" w:space="0" w:color="auto"/>
              <w:right w:val="single" w:sz="4" w:space="0" w:color="auto"/>
            </w:tcBorders>
            <w:shd w:val="clear" w:color="auto" w:fill="auto"/>
            <w:noWrap/>
            <w:vAlign w:val="bottom"/>
            <w:hideMark/>
          </w:tcPr>
          <w:p w14:paraId="5C5A205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897DFFC" w14:textId="62609F9C" w:rsidR="006328CD" w:rsidRPr="006328CD" w:rsidRDefault="006328CD" w:rsidP="006328CD">
            <w:pPr>
              <w:rPr>
                <w:rFonts w:ascii="Arial" w:hAnsi="Arial" w:cs="Arial"/>
                <w:szCs w:val="24"/>
              </w:rPr>
            </w:pPr>
            <w:r w:rsidRPr="006328CD">
              <w:rPr>
                <w:rFonts w:ascii="Arial" w:hAnsi="Arial" w:cs="Arial"/>
              </w:rPr>
              <w:t xml:space="preserve"> Rp147.000.000,00 </w:t>
            </w:r>
          </w:p>
        </w:tc>
        <w:tc>
          <w:tcPr>
            <w:tcW w:w="1500" w:type="dxa"/>
            <w:tcBorders>
              <w:top w:val="nil"/>
              <w:left w:val="nil"/>
              <w:bottom w:val="single" w:sz="4" w:space="0" w:color="auto"/>
              <w:right w:val="single" w:sz="4" w:space="0" w:color="auto"/>
            </w:tcBorders>
            <w:shd w:val="clear" w:color="auto" w:fill="auto"/>
            <w:noWrap/>
            <w:vAlign w:val="bottom"/>
            <w:hideMark/>
          </w:tcPr>
          <w:p w14:paraId="45787E5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0174A16B"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7F0C73D" w14:textId="77777777" w:rsidR="006328CD" w:rsidRPr="006328CD" w:rsidRDefault="006328CD" w:rsidP="006328CD">
            <w:pPr>
              <w:rPr>
                <w:rFonts w:ascii="Arial" w:hAnsi="Arial" w:cs="Arial"/>
                <w:szCs w:val="24"/>
              </w:rPr>
            </w:pPr>
            <w:r w:rsidRPr="006328CD">
              <w:rPr>
                <w:rFonts w:ascii="Arial" w:hAnsi="Arial" w:cs="Arial"/>
                <w:szCs w:val="24"/>
              </w:rPr>
              <w:t>Epen Damanik</w:t>
            </w:r>
          </w:p>
        </w:tc>
        <w:tc>
          <w:tcPr>
            <w:tcW w:w="715" w:type="dxa"/>
            <w:tcBorders>
              <w:top w:val="nil"/>
              <w:left w:val="nil"/>
              <w:bottom w:val="single" w:sz="4" w:space="0" w:color="auto"/>
              <w:right w:val="single" w:sz="4" w:space="0" w:color="auto"/>
            </w:tcBorders>
            <w:shd w:val="clear" w:color="auto" w:fill="auto"/>
            <w:noWrap/>
            <w:vAlign w:val="bottom"/>
            <w:hideMark/>
          </w:tcPr>
          <w:p w14:paraId="6B18797A" w14:textId="77777777" w:rsidR="006328CD" w:rsidRPr="006328CD" w:rsidRDefault="006328CD" w:rsidP="006328CD">
            <w:pPr>
              <w:rPr>
                <w:rFonts w:ascii="Arial" w:hAnsi="Arial" w:cs="Arial"/>
                <w:szCs w:val="24"/>
              </w:rPr>
            </w:pPr>
            <w:r w:rsidRPr="006328CD">
              <w:rPr>
                <w:rFonts w:ascii="Arial" w:hAnsi="Arial" w:cs="Arial"/>
                <w:szCs w:val="24"/>
              </w:rPr>
              <w:t xml:space="preserve">8,0 </w:t>
            </w:r>
          </w:p>
        </w:tc>
        <w:tc>
          <w:tcPr>
            <w:tcW w:w="1351" w:type="dxa"/>
            <w:tcBorders>
              <w:top w:val="nil"/>
              <w:left w:val="nil"/>
              <w:bottom w:val="single" w:sz="4" w:space="0" w:color="auto"/>
              <w:right w:val="single" w:sz="4" w:space="0" w:color="auto"/>
            </w:tcBorders>
            <w:shd w:val="clear" w:color="auto" w:fill="auto"/>
            <w:noWrap/>
            <w:vAlign w:val="bottom"/>
            <w:hideMark/>
          </w:tcPr>
          <w:p w14:paraId="24F92326" w14:textId="77777777" w:rsidR="006328CD" w:rsidRPr="006328CD" w:rsidRDefault="006328CD" w:rsidP="006328CD">
            <w:pPr>
              <w:rPr>
                <w:rFonts w:ascii="Arial" w:hAnsi="Arial" w:cs="Arial"/>
                <w:szCs w:val="24"/>
              </w:rPr>
            </w:pPr>
            <w:r w:rsidRPr="006328CD">
              <w:rPr>
                <w:rFonts w:ascii="Arial" w:hAnsi="Arial" w:cs="Arial"/>
                <w:szCs w:val="24"/>
              </w:rPr>
              <w:t>24.000</w:t>
            </w:r>
          </w:p>
        </w:tc>
        <w:tc>
          <w:tcPr>
            <w:tcW w:w="1768" w:type="dxa"/>
            <w:tcBorders>
              <w:top w:val="nil"/>
              <w:left w:val="nil"/>
              <w:bottom w:val="single" w:sz="4" w:space="0" w:color="auto"/>
              <w:right w:val="single" w:sz="4" w:space="0" w:color="auto"/>
            </w:tcBorders>
            <w:shd w:val="clear" w:color="auto" w:fill="auto"/>
            <w:noWrap/>
            <w:vAlign w:val="bottom"/>
            <w:hideMark/>
          </w:tcPr>
          <w:p w14:paraId="04C63CF4"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41D0F71" w14:textId="0CC65506" w:rsidR="006328CD" w:rsidRPr="006328CD" w:rsidRDefault="006328CD" w:rsidP="006328CD">
            <w:pPr>
              <w:rPr>
                <w:rFonts w:ascii="Arial" w:hAnsi="Arial" w:cs="Arial"/>
                <w:szCs w:val="24"/>
              </w:rPr>
            </w:pPr>
            <w:r w:rsidRPr="006328CD">
              <w:rPr>
                <w:rFonts w:ascii="Arial" w:hAnsi="Arial" w:cs="Arial"/>
              </w:rPr>
              <w:t xml:space="preserve"> Rp336.000.000,00 </w:t>
            </w:r>
          </w:p>
        </w:tc>
        <w:tc>
          <w:tcPr>
            <w:tcW w:w="1500" w:type="dxa"/>
            <w:tcBorders>
              <w:top w:val="nil"/>
              <w:left w:val="nil"/>
              <w:bottom w:val="single" w:sz="4" w:space="0" w:color="auto"/>
              <w:right w:val="single" w:sz="4" w:space="0" w:color="auto"/>
            </w:tcBorders>
            <w:shd w:val="clear" w:color="auto" w:fill="auto"/>
            <w:noWrap/>
            <w:vAlign w:val="bottom"/>
            <w:hideMark/>
          </w:tcPr>
          <w:p w14:paraId="29E641BC"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1B261D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2612A5C" w14:textId="77777777" w:rsidR="006328CD" w:rsidRPr="006328CD" w:rsidRDefault="006328CD" w:rsidP="006328CD">
            <w:pPr>
              <w:rPr>
                <w:rFonts w:ascii="Arial" w:hAnsi="Arial" w:cs="Arial"/>
                <w:szCs w:val="24"/>
              </w:rPr>
            </w:pPr>
            <w:r w:rsidRPr="006328CD">
              <w:rPr>
                <w:rFonts w:ascii="Arial" w:hAnsi="Arial" w:cs="Arial"/>
                <w:szCs w:val="24"/>
              </w:rPr>
              <w:t>Fernandes Damanik</w:t>
            </w:r>
          </w:p>
        </w:tc>
        <w:tc>
          <w:tcPr>
            <w:tcW w:w="715" w:type="dxa"/>
            <w:tcBorders>
              <w:top w:val="nil"/>
              <w:left w:val="nil"/>
              <w:bottom w:val="single" w:sz="4" w:space="0" w:color="auto"/>
              <w:right w:val="single" w:sz="4" w:space="0" w:color="auto"/>
            </w:tcBorders>
            <w:shd w:val="clear" w:color="auto" w:fill="auto"/>
            <w:noWrap/>
            <w:vAlign w:val="bottom"/>
            <w:hideMark/>
          </w:tcPr>
          <w:p w14:paraId="14A2F6E0" w14:textId="77777777" w:rsidR="006328CD" w:rsidRPr="006328CD" w:rsidRDefault="006328CD" w:rsidP="006328CD">
            <w:pPr>
              <w:rPr>
                <w:rFonts w:ascii="Arial" w:hAnsi="Arial" w:cs="Arial"/>
                <w:szCs w:val="24"/>
              </w:rPr>
            </w:pPr>
            <w:r w:rsidRPr="006328CD">
              <w:rPr>
                <w:rFonts w:ascii="Arial" w:hAnsi="Arial" w:cs="Arial"/>
                <w:szCs w:val="24"/>
              </w:rPr>
              <w:t xml:space="preserve">6,8 </w:t>
            </w:r>
          </w:p>
        </w:tc>
        <w:tc>
          <w:tcPr>
            <w:tcW w:w="1351" w:type="dxa"/>
            <w:tcBorders>
              <w:top w:val="nil"/>
              <w:left w:val="nil"/>
              <w:bottom w:val="single" w:sz="4" w:space="0" w:color="auto"/>
              <w:right w:val="single" w:sz="4" w:space="0" w:color="auto"/>
            </w:tcBorders>
            <w:shd w:val="clear" w:color="auto" w:fill="auto"/>
            <w:noWrap/>
            <w:vAlign w:val="bottom"/>
            <w:hideMark/>
          </w:tcPr>
          <w:p w14:paraId="4AE59A29" w14:textId="77777777" w:rsidR="006328CD" w:rsidRPr="006328CD" w:rsidRDefault="006328CD" w:rsidP="006328CD">
            <w:pPr>
              <w:rPr>
                <w:rFonts w:ascii="Arial" w:hAnsi="Arial" w:cs="Arial"/>
                <w:szCs w:val="24"/>
              </w:rPr>
            </w:pPr>
            <w:r w:rsidRPr="006328CD">
              <w:rPr>
                <w:rFonts w:ascii="Arial" w:hAnsi="Arial" w:cs="Arial"/>
                <w:szCs w:val="24"/>
              </w:rPr>
              <w:t>20.000</w:t>
            </w:r>
          </w:p>
        </w:tc>
        <w:tc>
          <w:tcPr>
            <w:tcW w:w="1768" w:type="dxa"/>
            <w:tcBorders>
              <w:top w:val="nil"/>
              <w:left w:val="nil"/>
              <w:bottom w:val="single" w:sz="4" w:space="0" w:color="auto"/>
              <w:right w:val="single" w:sz="4" w:space="0" w:color="auto"/>
            </w:tcBorders>
            <w:shd w:val="clear" w:color="auto" w:fill="auto"/>
            <w:noWrap/>
            <w:vAlign w:val="bottom"/>
            <w:hideMark/>
          </w:tcPr>
          <w:p w14:paraId="6557E5DE"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781A60B8" w14:textId="531E1283" w:rsidR="006328CD" w:rsidRPr="006328CD" w:rsidRDefault="006328CD" w:rsidP="006328CD">
            <w:pPr>
              <w:rPr>
                <w:rFonts w:ascii="Arial" w:hAnsi="Arial" w:cs="Arial"/>
                <w:szCs w:val="24"/>
              </w:rPr>
            </w:pPr>
            <w:r w:rsidRPr="006328CD">
              <w:rPr>
                <w:rFonts w:ascii="Arial" w:hAnsi="Arial" w:cs="Arial"/>
              </w:rPr>
              <w:t xml:space="preserve"> Rp280.000.000,00 </w:t>
            </w:r>
          </w:p>
        </w:tc>
        <w:tc>
          <w:tcPr>
            <w:tcW w:w="1500" w:type="dxa"/>
            <w:tcBorders>
              <w:top w:val="nil"/>
              <w:left w:val="nil"/>
              <w:bottom w:val="single" w:sz="4" w:space="0" w:color="auto"/>
              <w:right w:val="single" w:sz="4" w:space="0" w:color="auto"/>
            </w:tcBorders>
            <w:shd w:val="clear" w:color="auto" w:fill="auto"/>
            <w:noWrap/>
            <w:vAlign w:val="bottom"/>
            <w:hideMark/>
          </w:tcPr>
          <w:p w14:paraId="26FD6257"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06C2120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3617FAE" w14:textId="77777777" w:rsidR="006328CD" w:rsidRPr="006328CD" w:rsidRDefault="006328CD" w:rsidP="006328CD">
            <w:pPr>
              <w:rPr>
                <w:rFonts w:ascii="Arial" w:hAnsi="Arial" w:cs="Arial"/>
                <w:szCs w:val="24"/>
              </w:rPr>
            </w:pPr>
            <w:r w:rsidRPr="006328CD">
              <w:rPr>
                <w:rFonts w:ascii="Arial" w:hAnsi="Arial" w:cs="Arial"/>
                <w:szCs w:val="24"/>
              </w:rPr>
              <w:t>Florida Saragih</w:t>
            </w:r>
          </w:p>
        </w:tc>
        <w:tc>
          <w:tcPr>
            <w:tcW w:w="715" w:type="dxa"/>
            <w:tcBorders>
              <w:top w:val="nil"/>
              <w:left w:val="nil"/>
              <w:bottom w:val="single" w:sz="4" w:space="0" w:color="auto"/>
              <w:right w:val="single" w:sz="4" w:space="0" w:color="auto"/>
            </w:tcBorders>
            <w:shd w:val="clear" w:color="auto" w:fill="auto"/>
            <w:noWrap/>
            <w:vAlign w:val="bottom"/>
            <w:hideMark/>
          </w:tcPr>
          <w:p w14:paraId="1E6BFD9F" w14:textId="77777777" w:rsidR="006328CD" w:rsidRPr="006328CD" w:rsidRDefault="006328CD" w:rsidP="006328CD">
            <w:pPr>
              <w:rPr>
                <w:rFonts w:ascii="Arial" w:hAnsi="Arial" w:cs="Arial"/>
                <w:szCs w:val="24"/>
              </w:rPr>
            </w:pPr>
            <w:r w:rsidRPr="006328CD">
              <w:rPr>
                <w:rFonts w:ascii="Arial" w:hAnsi="Arial" w:cs="Arial"/>
                <w:szCs w:val="24"/>
              </w:rPr>
              <w:t xml:space="preserve">3,6 </w:t>
            </w:r>
          </w:p>
        </w:tc>
        <w:tc>
          <w:tcPr>
            <w:tcW w:w="1351" w:type="dxa"/>
            <w:tcBorders>
              <w:top w:val="nil"/>
              <w:left w:val="nil"/>
              <w:bottom w:val="single" w:sz="4" w:space="0" w:color="auto"/>
              <w:right w:val="single" w:sz="4" w:space="0" w:color="auto"/>
            </w:tcBorders>
            <w:shd w:val="clear" w:color="auto" w:fill="auto"/>
            <w:noWrap/>
            <w:vAlign w:val="bottom"/>
            <w:hideMark/>
          </w:tcPr>
          <w:p w14:paraId="2FED7436" w14:textId="77777777" w:rsidR="006328CD" w:rsidRPr="006328CD" w:rsidRDefault="006328CD" w:rsidP="006328CD">
            <w:pPr>
              <w:rPr>
                <w:rFonts w:ascii="Arial" w:hAnsi="Arial" w:cs="Arial"/>
                <w:szCs w:val="24"/>
              </w:rPr>
            </w:pPr>
            <w:r w:rsidRPr="006328CD">
              <w:rPr>
                <w:rFonts w:ascii="Arial" w:hAnsi="Arial" w:cs="Arial"/>
                <w:szCs w:val="24"/>
              </w:rPr>
              <w:t>10.000</w:t>
            </w:r>
          </w:p>
        </w:tc>
        <w:tc>
          <w:tcPr>
            <w:tcW w:w="1768" w:type="dxa"/>
            <w:tcBorders>
              <w:top w:val="nil"/>
              <w:left w:val="nil"/>
              <w:bottom w:val="single" w:sz="4" w:space="0" w:color="auto"/>
              <w:right w:val="single" w:sz="4" w:space="0" w:color="auto"/>
            </w:tcBorders>
            <w:shd w:val="clear" w:color="auto" w:fill="auto"/>
            <w:noWrap/>
            <w:vAlign w:val="bottom"/>
            <w:hideMark/>
          </w:tcPr>
          <w:p w14:paraId="438FFEFA"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635A1FA" w14:textId="2EE67E0B" w:rsidR="006328CD" w:rsidRPr="006328CD" w:rsidRDefault="006328CD" w:rsidP="006328CD">
            <w:pPr>
              <w:rPr>
                <w:rFonts w:ascii="Arial" w:hAnsi="Arial" w:cs="Arial"/>
                <w:szCs w:val="24"/>
              </w:rPr>
            </w:pPr>
            <w:r w:rsidRPr="006328CD">
              <w:rPr>
                <w:rFonts w:ascii="Arial" w:hAnsi="Arial" w:cs="Arial"/>
              </w:rPr>
              <w:t xml:space="preserve"> Rp140.000.000,00 </w:t>
            </w:r>
          </w:p>
        </w:tc>
        <w:tc>
          <w:tcPr>
            <w:tcW w:w="1500" w:type="dxa"/>
            <w:tcBorders>
              <w:top w:val="nil"/>
              <w:left w:val="nil"/>
              <w:bottom w:val="single" w:sz="4" w:space="0" w:color="auto"/>
              <w:right w:val="single" w:sz="4" w:space="0" w:color="auto"/>
            </w:tcBorders>
            <w:shd w:val="clear" w:color="auto" w:fill="auto"/>
            <w:noWrap/>
            <w:vAlign w:val="bottom"/>
            <w:hideMark/>
          </w:tcPr>
          <w:p w14:paraId="5293AF8A"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765D8FB"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E3B8384" w14:textId="77777777" w:rsidR="006328CD" w:rsidRPr="006328CD" w:rsidRDefault="006328CD" w:rsidP="006328CD">
            <w:pPr>
              <w:rPr>
                <w:rFonts w:ascii="Arial" w:hAnsi="Arial" w:cs="Arial"/>
                <w:szCs w:val="24"/>
              </w:rPr>
            </w:pPr>
            <w:r w:rsidRPr="006328CD">
              <w:rPr>
                <w:rFonts w:ascii="Arial" w:hAnsi="Arial" w:cs="Arial"/>
                <w:szCs w:val="24"/>
              </w:rPr>
              <w:t>Haposan Purba</w:t>
            </w:r>
          </w:p>
        </w:tc>
        <w:tc>
          <w:tcPr>
            <w:tcW w:w="715" w:type="dxa"/>
            <w:tcBorders>
              <w:top w:val="nil"/>
              <w:left w:val="nil"/>
              <w:bottom w:val="single" w:sz="4" w:space="0" w:color="auto"/>
              <w:right w:val="single" w:sz="4" w:space="0" w:color="auto"/>
            </w:tcBorders>
            <w:shd w:val="clear" w:color="auto" w:fill="auto"/>
            <w:noWrap/>
            <w:vAlign w:val="bottom"/>
            <w:hideMark/>
          </w:tcPr>
          <w:p w14:paraId="2C315664" w14:textId="77777777" w:rsidR="006328CD" w:rsidRPr="006328CD" w:rsidRDefault="006328CD" w:rsidP="006328CD">
            <w:pPr>
              <w:rPr>
                <w:rFonts w:ascii="Arial" w:hAnsi="Arial" w:cs="Arial"/>
                <w:szCs w:val="24"/>
              </w:rPr>
            </w:pPr>
            <w:r w:rsidRPr="006328CD">
              <w:rPr>
                <w:rFonts w:ascii="Arial" w:hAnsi="Arial" w:cs="Arial"/>
                <w:szCs w:val="24"/>
              </w:rPr>
              <w:t xml:space="preserve">2,8 </w:t>
            </w:r>
          </w:p>
        </w:tc>
        <w:tc>
          <w:tcPr>
            <w:tcW w:w="1351" w:type="dxa"/>
            <w:tcBorders>
              <w:top w:val="nil"/>
              <w:left w:val="nil"/>
              <w:bottom w:val="single" w:sz="4" w:space="0" w:color="auto"/>
              <w:right w:val="single" w:sz="4" w:space="0" w:color="auto"/>
            </w:tcBorders>
            <w:shd w:val="clear" w:color="auto" w:fill="auto"/>
            <w:noWrap/>
            <w:vAlign w:val="bottom"/>
            <w:hideMark/>
          </w:tcPr>
          <w:p w14:paraId="7BCC0255" w14:textId="77777777" w:rsidR="006328CD" w:rsidRPr="006328CD" w:rsidRDefault="006328CD" w:rsidP="006328CD">
            <w:pPr>
              <w:rPr>
                <w:rFonts w:ascii="Arial" w:hAnsi="Arial" w:cs="Arial"/>
                <w:szCs w:val="24"/>
              </w:rPr>
            </w:pPr>
            <w:r w:rsidRPr="006328CD">
              <w:rPr>
                <w:rFonts w:ascii="Arial" w:hAnsi="Arial" w:cs="Arial"/>
                <w:szCs w:val="24"/>
              </w:rPr>
              <w:t>8.000</w:t>
            </w:r>
          </w:p>
        </w:tc>
        <w:tc>
          <w:tcPr>
            <w:tcW w:w="1768" w:type="dxa"/>
            <w:tcBorders>
              <w:top w:val="nil"/>
              <w:left w:val="nil"/>
              <w:bottom w:val="single" w:sz="4" w:space="0" w:color="auto"/>
              <w:right w:val="single" w:sz="4" w:space="0" w:color="auto"/>
            </w:tcBorders>
            <w:shd w:val="clear" w:color="auto" w:fill="auto"/>
            <w:noWrap/>
            <w:vAlign w:val="bottom"/>
            <w:hideMark/>
          </w:tcPr>
          <w:p w14:paraId="5C826612"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1192AFA9" w14:textId="15D139D9" w:rsidR="006328CD" w:rsidRPr="006328CD" w:rsidRDefault="006328CD" w:rsidP="006328CD">
            <w:pPr>
              <w:rPr>
                <w:rFonts w:ascii="Arial" w:hAnsi="Arial" w:cs="Arial"/>
                <w:szCs w:val="24"/>
              </w:rPr>
            </w:pPr>
            <w:r w:rsidRPr="006328CD">
              <w:rPr>
                <w:rFonts w:ascii="Arial" w:hAnsi="Arial" w:cs="Arial"/>
              </w:rPr>
              <w:t xml:space="preserve"> Rp112.000.000,00 </w:t>
            </w:r>
          </w:p>
        </w:tc>
        <w:tc>
          <w:tcPr>
            <w:tcW w:w="1500" w:type="dxa"/>
            <w:tcBorders>
              <w:top w:val="nil"/>
              <w:left w:val="nil"/>
              <w:bottom w:val="single" w:sz="4" w:space="0" w:color="auto"/>
              <w:right w:val="single" w:sz="4" w:space="0" w:color="auto"/>
            </w:tcBorders>
            <w:shd w:val="clear" w:color="auto" w:fill="auto"/>
            <w:noWrap/>
            <w:vAlign w:val="bottom"/>
            <w:hideMark/>
          </w:tcPr>
          <w:p w14:paraId="4369A82F"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A1F250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9420115" w14:textId="77777777" w:rsidR="006328CD" w:rsidRPr="006328CD" w:rsidRDefault="006328CD" w:rsidP="006328CD">
            <w:pPr>
              <w:rPr>
                <w:rFonts w:ascii="Arial" w:hAnsi="Arial" w:cs="Arial"/>
                <w:szCs w:val="24"/>
              </w:rPr>
            </w:pPr>
            <w:r w:rsidRPr="006328CD">
              <w:rPr>
                <w:rFonts w:ascii="Arial" w:hAnsi="Arial" w:cs="Arial"/>
                <w:szCs w:val="24"/>
              </w:rPr>
              <w:t>Hokner Saragih</w:t>
            </w:r>
          </w:p>
        </w:tc>
        <w:tc>
          <w:tcPr>
            <w:tcW w:w="715" w:type="dxa"/>
            <w:tcBorders>
              <w:top w:val="nil"/>
              <w:left w:val="nil"/>
              <w:bottom w:val="single" w:sz="4" w:space="0" w:color="auto"/>
              <w:right w:val="single" w:sz="4" w:space="0" w:color="auto"/>
            </w:tcBorders>
            <w:shd w:val="clear" w:color="auto" w:fill="auto"/>
            <w:noWrap/>
            <w:vAlign w:val="bottom"/>
            <w:hideMark/>
          </w:tcPr>
          <w:p w14:paraId="64304BAF" w14:textId="77777777" w:rsidR="006328CD" w:rsidRPr="006328CD" w:rsidRDefault="006328CD" w:rsidP="006328CD">
            <w:pPr>
              <w:rPr>
                <w:rFonts w:ascii="Arial" w:hAnsi="Arial" w:cs="Arial"/>
                <w:szCs w:val="24"/>
              </w:rPr>
            </w:pPr>
            <w:r w:rsidRPr="006328CD">
              <w:rPr>
                <w:rFonts w:ascii="Arial" w:hAnsi="Arial" w:cs="Arial"/>
                <w:szCs w:val="24"/>
              </w:rPr>
              <w:t xml:space="preserve">3,2 </w:t>
            </w:r>
          </w:p>
        </w:tc>
        <w:tc>
          <w:tcPr>
            <w:tcW w:w="1351" w:type="dxa"/>
            <w:tcBorders>
              <w:top w:val="nil"/>
              <w:left w:val="nil"/>
              <w:bottom w:val="single" w:sz="4" w:space="0" w:color="auto"/>
              <w:right w:val="single" w:sz="4" w:space="0" w:color="auto"/>
            </w:tcBorders>
            <w:shd w:val="clear" w:color="auto" w:fill="auto"/>
            <w:noWrap/>
            <w:vAlign w:val="bottom"/>
            <w:hideMark/>
          </w:tcPr>
          <w:p w14:paraId="2BD4563C" w14:textId="77777777" w:rsidR="006328CD" w:rsidRPr="006328CD" w:rsidRDefault="006328CD" w:rsidP="006328CD">
            <w:pPr>
              <w:rPr>
                <w:rFonts w:ascii="Arial" w:hAnsi="Arial" w:cs="Arial"/>
                <w:szCs w:val="24"/>
              </w:rPr>
            </w:pPr>
            <w:r w:rsidRPr="006328CD">
              <w:rPr>
                <w:rFonts w:ascii="Arial" w:hAnsi="Arial" w:cs="Arial"/>
                <w:szCs w:val="24"/>
              </w:rPr>
              <w:t>9.600</w:t>
            </w:r>
          </w:p>
        </w:tc>
        <w:tc>
          <w:tcPr>
            <w:tcW w:w="1768" w:type="dxa"/>
            <w:tcBorders>
              <w:top w:val="nil"/>
              <w:left w:val="nil"/>
              <w:bottom w:val="single" w:sz="4" w:space="0" w:color="auto"/>
              <w:right w:val="single" w:sz="4" w:space="0" w:color="auto"/>
            </w:tcBorders>
            <w:shd w:val="clear" w:color="auto" w:fill="auto"/>
            <w:noWrap/>
            <w:vAlign w:val="bottom"/>
            <w:hideMark/>
          </w:tcPr>
          <w:p w14:paraId="0BFD1796"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77E9C87" w14:textId="5310A043" w:rsidR="006328CD" w:rsidRPr="006328CD" w:rsidRDefault="006328CD" w:rsidP="006328CD">
            <w:pPr>
              <w:rPr>
                <w:rFonts w:ascii="Arial" w:hAnsi="Arial" w:cs="Arial"/>
                <w:szCs w:val="24"/>
              </w:rPr>
            </w:pPr>
            <w:r w:rsidRPr="006328CD">
              <w:rPr>
                <w:rFonts w:ascii="Arial" w:hAnsi="Arial" w:cs="Arial"/>
              </w:rPr>
              <w:t xml:space="preserve"> Rp134.400.000,00 </w:t>
            </w:r>
          </w:p>
        </w:tc>
        <w:tc>
          <w:tcPr>
            <w:tcW w:w="1500" w:type="dxa"/>
            <w:tcBorders>
              <w:top w:val="nil"/>
              <w:left w:val="nil"/>
              <w:bottom w:val="single" w:sz="4" w:space="0" w:color="auto"/>
              <w:right w:val="single" w:sz="4" w:space="0" w:color="auto"/>
            </w:tcBorders>
            <w:shd w:val="clear" w:color="auto" w:fill="auto"/>
            <w:noWrap/>
            <w:vAlign w:val="bottom"/>
            <w:hideMark/>
          </w:tcPr>
          <w:p w14:paraId="1F47A204"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5BFCCDB9"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7DD6D5E" w14:textId="77777777" w:rsidR="006328CD" w:rsidRPr="006328CD" w:rsidRDefault="006328CD" w:rsidP="006328CD">
            <w:pPr>
              <w:rPr>
                <w:rFonts w:ascii="Arial" w:hAnsi="Arial" w:cs="Arial"/>
                <w:szCs w:val="24"/>
              </w:rPr>
            </w:pPr>
            <w:r w:rsidRPr="006328CD">
              <w:rPr>
                <w:rFonts w:ascii="Arial" w:hAnsi="Arial" w:cs="Arial"/>
                <w:szCs w:val="24"/>
              </w:rPr>
              <w:t>Hotma Purba</w:t>
            </w:r>
          </w:p>
        </w:tc>
        <w:tc>
          <w:tcPr>
            <w:tcW w:w="715" w:type="dxa"/>
            <w:tcBorders>
              <w:top w:val="nil"/>
              <w:left w:val="nil"/>
              <w:bottom w:val="single" w:sz="4" w:space="0" w:color="auto"/>
              <w:right w:val="single" w:sz="4" w:space="0" w:color="auto"/>
            </w:tcBorders>
            <w:shd w:val="clear" w:color="auto" w:fill="auto"/>
            <w:noWrap/>
            <w:vAlign w:val="bottom"/>
            <w:hideMark/>
          </w:tcPr>
          <w:p w14:paraId="44B97C79" w14:textId="77777777" w:rsidR="006328CD" w:rsidRPr="006328CD" w:rsidRDefault="006328CD" w:rsidP="006328CD">
            <w:pPr>
              <w:rPr>
                <w:rFonts w:ascii="Arial" w:hAnsi="Arial" w:cs="Arial"/>
                <w:szCs w:val="24"/>
              </w:rPr>
            </w:pPr>
            <w:r w:rsidRPr="006328CD">
              <w:rPr>
                <w:rFonts w:ascii="Arial" w:hAnsi="Arial" w:cs="Arial"/>
                <w:szCs w:val="24"/>
              </w:rPr>
              <w:t xml:space="preserve">6,4 </w:t>
            </w:r>
          </w:p>
        </w:tc>
        <w:tc>
          <w:tcPr>
            <w:tcW w:w="1351" w:type="dxa"/>
            <w:tcBorders>
              <w:top w:val="nil"/>
              <w:left w:val="nil"/>
              <w:bottom w:val="single" w:sz="4" w:space="0" w:color="auto"/>
              <w:right w:val="single" w:sz="4" w:space="0" w:color="auto"/>
            </w:tcBorders>
            <w:shd w:val="clear" w:color="auto" w:fill="auto"/>
            <w:noWrap/>
            <w:vAlign w:val="bottom"/>
            <w:hideMark/>
          </w:tcPr>
          <w:p w14:paraId="1AE9192F" w14:textId="77777777" w:rsidR="006328CD" w:rsidRPr="006328CD" w:rsidRDefault="006328CD" w:rsidP="006328CD">
            <w:pPr>
              <w:rPr>
                <w:rFonts w:ascii="Arial" w:hAnsi="Arial" w:cs="Arial"/>
                <w:szCs w:val="24"/>
              </w:rPr>
            </w:pPr>
            <w:r w:rsidRPr="006328CD">
              <w:rPr>
                <w:rFonts w:ascii="Arial" w:hAnsi="Arial" w:cs="Arial"/>
                <w:szCs w:val="24"/>
              </w:rPr>
              <w:t>19.000</w:t>
            </w:r>
          </w:p>
        </w:tc>
        <w:tc>
          <w:tcPr>
            <w:tcW w:w="1768" w:type="dxa"/>
            <w:tcBorders>
              <w:top w:val="nil"/>
              <w:left w:val="nil"/>
              <w:bottom w:val="single" w:sz="4" w:space="0" w:color="auto"/>
              <w:right w:val="single" w:sz="4" w:space="0" w:color="auto"/>
            </w:tcBorders>
            <w:shd w:val="clear" w:color="auto" w:fill="auto"/>
            <w:noWrap/>
            <w:vAlign w:val="bottom"/>
            <w:hideMark/>
          </w:tcPr>
          <w:p w14:paraId="7B77D0C6"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3E913EAE" w14:textId="3938CA0D" w:rsidR="006328CD" w:rsidRPr="006328CD" w:rsidRDefault="006328CD" w:rsidP="006328CD">
            <w:pPr>
              <w:rPr>
                <w:rFonts w:ascii="Arial" w:hAnsi="Arial" w:cs="Arial"/>
                <w:szCs w:val="24"/>
              </w:rPr>
            </w:pPr>
            <w:r w:rsidRPr="006328CD">
              <w:rPr>
                <w:rFonts w:ascii="Arial" w:hAnsi="Arial" w:cs="Arial"/>
              </w:rPr>
              <w:t xml:space="preserve"> Rp266.000.000,00 </w:t>
            </w:r>
          </w:p>
        </w:tc>
        <w:tc>
          <w:tcPr>
            <w:tcW w:w="1500" w:type="dxa"/>
            <w:tcBorders>
              <w:top w:val="nil"/>
              <w:left w:val="nil"/>
              <w:bottom w:val="single" w:sz="4" w:space="0" w:color="auto"/>
              <w:right w:val="single" w:sz="4" w:space="0" w:color="auto"/>
            </w:tcBorders>
            <w:shd w:val="clear" w:color="auto" w:fill="auto"/>
            <w:noWrap/>
            <w:vAlign w:val="bottom"/>
            <w:hideMark/>
          </w:tcPr>
          <w:p w14:paraId="651E71B3"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340EF3E"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C6D090D" w14:textId="77777777" w:rsidR="006328CD" w:rsidRPr="006328CD" w:rsidRDefault="006328CD" w:rsidP="006328CD">
            <w:pPr>
              <w:rPr>
                <w:rFonts w:ascii="Arial" w:hAnsi="Arial" w:cs="Arial"/>
                <w:szCs w:val="24"/>
              </w:rPr>
            </w:pPr>
            <w:r w:rsidRPr="006328CD">
              <w:rPr>
                <w:rFonts w:ascii="Arial" w:hAnsi="Arial" w:cs="Arial"/>
                <w:szCs w:val="24"/>
              </w:rPr>
              <w:t>Ida Damanik</w:t>
            </w:r>
          </w:p>
        </w:tc>
        <w:tc>
          <w:tcPr>
            <w:tcW w:w="715" w:type="dxa"/>
            <w:tcBorders>
              <w:top w:val="nil"/>
              <w:left w:val="nil"/>
              <w:bottom w:val="single" w:sz="4" w:space="0" w:color="auto"/>
              <w:right w:val="single" w:sz="4" w:space="0" w:color="auto"/>
            </w:tcBorders>
            <w:shd w:val="clear" w:color="auto" w:fill="auto"/>
            <w:noWrap/>
            <w:vAlign w:val="bottom"/>
            <w:hideMark/>
          </w:tcPr>
          <w:p w14:paraId="4E00FF34" w14:textId="77777777" w:rsidR="006328CD" w:rsidRPr="006328CD" w:rsidRDefault="006328CD" w:rsidP="006328CD">
            <w:pPr>
              <w:rPr>
                <w:rFonts w:ascii="Arial" w:hAnsi="Arial" w:cs="Arial"/>
                <w:szCs w:val="24"/>
              </w:rPr>
            </w:pPr>
            <w:r w:rsidRPr="006328CD">
              <w:rPr>
                <w:rFonts w:ascii="Arial" w:hAnsi="Arial" w:cs="Arial"/>
                <w:szCs w:val="24"/>
              </w:rPr>
              <w:t xml:space="preserve">3,2 </w:t>
            </w:r>
          </w:p>
        </w:tc>
        <w:tc>
          <w:tcPr>
            <w:tcW w:w="1351" w:type="dxa"/>
            <w:tcBorders>
              <w:top w:val="nil"/>
              <w:left w:val="nil"/>
              <w:bottom w:val="single" w:sz="4" w:space="0" w:color="auto"/>
              <w:right w:val="single" w:sz="4" w:space="0" w:color="auto"/>
            </w:tcBorders>
            <w:shd w:val="clear" w:color="auto" w:fill="auto"/>
            <w:noWrap/>
            <w:vAlign w:val="bottom"/>
            <w:hideMark/>
          </w:tcPr>
          <w:p w14:paraId="174B52AC" w14:textId="77777777" w:rsidR="006328CD" w:rsidRPr="006328CD" w:rsidRDefault="006328CD" w:rsidP="006328CD">
            <w:pPr>
              <w:rPr>
                <w:rFonts w:ascii="Arial" w:hAnsi="Arial" w:cs="Arial"/>
                <w:szCs w:val="24"/>
              </w:rPr>
            </w:pPr>
            <w:r w:rsidRPr="006328CD">
              <w:rPr>
                <w:rFonts w:ascii="Arial" w:hAnsi="Arial" w:cs="Arial"/>
                <w:szCs w:val="24"/>
              </w:rPr>
              <w:t>9.600</w:t>
            </w:r>
          </w:p>
        </w:tc>
        <w:tc>
          <w:tcPr>
            <w:tcW w:w="1768" w:type="dxa"/>
            <w:tcBorders>
              <w:top w:val="nil"/>
              <w:left w:val="nil"/>
              <w:bottom w:val="single" w:sz="4" w:space="0" w:color="auto"/>
              <w:right w:val="single" w:sz="4" w:space="0" w:color="auto"/>
            </w:tcBorders>
            <w:shd w:val="clear" w:color="auto" w:fill="auto"/>
            <w:noWrap/>
            <w:vAlign w:val="bottom"/>
            <w:hideMark/>
          </w:tcPr>
          <w:p w14:paraId="3FAF4FB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39251BC" w14:textId="33469331" w:rsidR="006328CD" w:rsidRPr="006328CD" w:rsidRDefault="006328CD" w:rsidP="006328CD">
            <w:pPr>
              <w:rPr>
                <w:rFonts w:ascii="Arial" w:hAnsi="Arial" w:cs="Arial"/>
                <w:szCs w:val="24"/>
              </w:rPr>
            </w:pPr>
            <w:r w:rsidRPr="006328CD">
              <w:rPr>
                <w:rFonts w:ascii="Arial" w:hAnsi="Arial" w:cs="Arial"/>
              </w:rPr>
              <w:t xml:space="preserve"> Rp134.400.000,00 </w:t>
            </w:r>
          </w:p>
        </w:tc>
        <w:tc>
          <w:tcPr>
            <w:tcW w:w="1500" w:type="dxa"/>
            <w:tcBorders>
              <w:top w:val="nil"/>
              <w:left w:val="nil"/>
              <w:bottom w:val="single" w:sz="4" w:space="0" w:color="auto"/>
              <w:right w:val="single" w:sz="4" w:space="0" w:color="auto"/>
            </w:tcBorders>
            <w:shd w:val="clear" w:color="auto" w:fill="auto"/>
            <w:noWrap/>
            <w:vAlign w:val="bottom"/>
            <w:hideMark/>
          </w:tcPr>
          <w:p w14:paraId="5F5677DB"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79642B4"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D26D977" w14:textId="77777777" w:rsidR="006328CD" w:rsidRPr="006328CD" w:rsidRDefault="006328CD" w:rsidP="006328CD">
            <w:pPr>
              <w:rPr>
                <w:rFonts w:ascii="Arial" w:hAnsi="Arial" w:cs="Arial"/>
                <w:szCs w:val="24"/>
              </w:rPr>
            </w:pPr>
            <w:r w:rsidRPr="006328CD">
              <w:rPr>
                <w:rFonts w:ascii="Arial" w:hAnsi="Arial" w:cs="Arial"/>
                <w:szCs w:val="24"/>
              </w:rPr>
              <w:t xml:space="preserve">Jason Sitanggang </w:t>
            </w:r>
          </w:p>
        </w:tc>
        <w:tc>
          <w:tcPr>
            <w:tcW w:w="715" w:type="dxa"/>
            <w:tcBorders>
              <w:top w:val="nil"/>
              <w:left w:val="nil"/>
              <w:bottom w:val="single" w:sz="4" w:space="0" w:color="auto"/>
              <w:right w:val="single" w:sz="4" w:space="0" w:color="auto"/>
            </w:tcBorders>
            <w:shd w:val="clear" w:color="auto" w:fill="auto"/>
            <w:noWrap/>
            <w:vAlign w:val="bottom"/>
            <w:hideMark/>
          </w:tcPr>
          <w:p w14:paraId="16719010" w14:textId="77777777" w:rsidR="006328CD" w:rsidRPr="006328CD" w:rsidRDefault="006328CD" w:rsidP="006328CD">
            <w:pPr>
              <w:rPr>
                <w:rFonts w:ascii="Arial" w:hAnsi="Arial" w:cs="Arial"/>
                <w:szCs w:val="24"/>
              </w:rPr>
            </w:pPr>
            <w:r w:rsidRPr="006328CD">
              <w:rPr>
                <w:rFonts w:ascii="Arial" w:hAnsi="Arial" w:cs="Arial"/>
                <w:szCs w:val="24"/>
              </w:rPr>
              <w:t xml:space="preserve">6,4 </w:t>
            </w:r>
          </w:p>
        </w:tc>
        <w:tc>
          <w:tcPr>
            <w:tcW w:w="1351" w:type="dxa"/>
            <w:tcBorders>
              <w:top w:val="nil"/>
              <w:left w:val="nil"/>
              <w:bottom w:val="single" w:sz="4" w:space="0" w:color="auto"/>
              <w:right w:val="single" w:sz="4" w:space="0" w:color="auto"/>
            </w:tcBorders>
            <w:shd w:val="clear" w:color="auto" w:fill="auto"/>
            <w:noWrap/>
            <w:vAlign w:val="bottom"/>
            <w:hideMark/>
          </w:tcPr>
          <w:p w14:paraId="1DB06385" w14:textId="77777777" w:rsidR="006328CD" w:rsidRPr="006328CD" w:rsidRDefault="006328CD" w:rsidP="006328CD">
            <w:pPr>
              <w:rPr>
                <w:rFonts w:ascii="Arial" w:hAnsi="Arial" w:cs="Arial"/>
                <w:szCs w:val="24"/>
              </w:rPr>
            </w:pPr>
            <w:r w:rsidRPr="006328CD">
              <w:rPr>
                <w:rFonts w:ascii="Arial" w:hAnsi="Arial" w:cs="Arial"/>
                <w:szCs w:val="24"/>
              </w:rPr>
              <w:t>14.000</w:t>
            </w:r>
          </w:p>
        </w:tc>
        <w:tc>
          <w:tcPr>
            <w:tcW w:w="1768" w:type="dxa"/>
            <w:tcBorders>
              <w:top w:val="nil"/>
              <w:left w:val="nil"/>
              <w:bottom w:val="single" w:sz="4" w:space="0" w:color="auto"/>
              <w:right w:val="single" w:sz="4" w:space="0" w:color="auto"/>
            </w:tcBorders>
            <w:shd w:val="clear" w:color="auto" w:fill="auto"/>
            <w:noWrap/>
            <w:vAlign w:val="bottom"/>
            <w:hideMark/>
          </w:tcPr>
          <w:p w14:paraId="12E6B784"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381B0065" w14:textId="78DFF233" w:rsidR="006328CD" w:rsidRPr="006328CD" w:rsidRDefault="006328CD" w:rsidP="006328CD">
            <w:pPr>
              <w:rPr>
                <w:rFonts w:ascii="Arial" w:hAnsi="Arial" w:cs="Arial"/>
                <w:szCs w:val="24"/>
              </w:rPr>
            </w:pPr>
            <w:r w:rsidRPr="006328CD">
              <w:rPr>
                <w:rFonts w:ascii="Arial" w:hAnsi="Arial" w:cs="Arial"/>
              </w:rPr>
              <w:t xml:space="preserve"> Rp196.000.000,00 </w:t>
            </w:r>
          </w:p>
        </w:tc>
        <w:tc>
          <w:tcPr>
            <w:tcW w:w="1500" w:type="dxa"/>
            <w:tcBorders>
              <w:top w:val="nil"/>
              <w:left w:val="nil"/>
              <w:bottom w:val="single" w:sz="4" w:space="0" w:color="auto"/>
              <w:right w:val="single" w:sz="4" w:space="0" w:color="auto"/>
            </w:tcBorders>
            <w:shd w:val="clear" w:color="auto" w:fill="auto"/>
            <w:noWrap/>
            <w:vAlign w:val="bottom"/>
            <w:hideMark/>
          </w:tcPr>
          <w:p w14:paraId="7EEAFA6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24E2DAF6"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A89A6DD" w14:textId="77777777" w:rsidR="006328CD" w:rsidRPr="006328CD" w:rsidRDefault="006328CD" w:rsidP="006328CD">
            <w:pPr>
              <w:rPr>
                <w:rFonts w:ascii="Arial" w:hAnsi="Arial" w:cs="Arial"/>
                <w:szCs w:val="24"/>
              </w:rPr>
            </w:pPr>
            <w:r w:rsidRPr="006328CD">
              <w:rPr>
                <w:rFonts w:ascii="Arial" w:hAnsi="Arial" w:cs="Arial"/>
                <w:szCs w:val="24"/>
              </w:rPr>
              <w:t>Jerum Saragih</w:t>
            </w:r>
          </w:p>
        </w:tc>
        <w:tc>
          <w:tcPr>
            <w:tcW w:w="715" w:type="dxa"/>
            <w:tcBorders>
              <w:top w:val="nil"/>
              <w:left w:val="nil"/>
              <w:bottom w:val="single" w:sz="4" w:space="0" w:color="auto"/>
              <w:right w:val="single" w:sz="4" w:space="0" w:color="auto"/>
            </w:tcBorders>
            <w:shd w:val="clear" w:color="auto" w:fill="auto"/>
            <w:noWrap/>
            <w:vAlign w:val="bottom"/>
            <w:hideMark/>
          </w:tcPr>
          <w:p w14:paraId="0DD36453" w14:textId="77777777" w:rsidR="006328CD" w:rsidRPr="006328CD" w:rsidRDefault="006328CD" w:rsidP="006328CD">
            <w:pPr>
              <w:rPr>
                <w:rFonts w:ascii="Arial" w:hAnsi="Arial" w:cs="Arial"/>
                <w:szCs w:val="24"/>
              </w:rPr>
            </w:pPr>
            <w:r w:rsidRPr="006328CD">
              <w:rPr>
                <w:rFonts w:ascii="Arial" w:hAnsi="Arial" w:cs="Arial"/>
                <w:szCs w:val="24"/>
              </w:rPr>
              <w:t xml:space="preserve">7,2 </w:t>
            </w:r>
          </w:p>
        </w:tc>
        <w:tc>
          <w:tcPr>
            <w:tcW w:w="1351" w:type="dxa"/>
            <w:tcBorders>
              <w:top w:val="nil"/>
              <w:left w:val="nil"/>
              <w:bottom w:val="single" w:sz="4" w:space="0" w:color="auto"/>
              <w:right w:val="single" w:sz="4" w:space="0" w:color="auto"/>
            </w:tcBorders>
            <w:shd w:val="clear" w:color="auto" w:fill="auto"/>
            <w:noWrap/>
            <w:vAlign w:val="bottom"/>
            <w:hideMark/>
          </w:tcPr>
          <w:p w14:paraId="01BC7755" w14:textId="77777777" w:rsidR="006328CD" w:rsidRPr="006328CD" w:rsidRDefault="006328CD" w:rsidP="006328CD">
            <w:pPr>
              <w:rPr>
                <w:rFonts w:ascii="Arial" w:hAnsi="Arial" w:cs="Arial"/>
                <w:szCs w:val="24"/>
              </w:rPr>
            </w:pPr>
            <w:r w:rsidRPr="006328CD">
              <w:rPr>
                <w:rFonts w:ascii="Arial" w:hAnsi="Arial" w:cs="Arial"/>
                <w:szCs w:val="24"/>
              </w:rPr>
              <w:t>21.000</w:t>
            </w:r>
          </w:p>
        </w:tc>
        <w:tc>
          <w:tcPr>
            <w:tcW w:w="1768" w:type="dxa"/>
            <w:tcBorders>
              <w:top w:val="nil"/>
              <w:left w:val="nil"/>
              <w:bottom w:val="single" w:sz="4" w:space="0" w:color="auto"/>
              <w:right w:val="single" w:sz="4" w:space="0" w:color="auto"/>
            </w:tcBorders>
            <w:shd w:val="clear" w:color="auto" w:fill="auto"/>
            <w:noWrap/>
            <w:vAlign w:val="bottom"/>
            <w:hideMark/>
          </w:tcPr>
          <w:p w14:paraId="363AADAE"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425AFBA" w14:textId="49FE9608" w:rsidR="006328CD" w:rsidRPr="006328CD" w:rsidRDefault="006328CD" w:rsidP="006328CD">
            <w:pPr>
              <w:rPr>
                <w:rFonts w:ascii="Arial" w:hAnsi="Arial" w:cs="Arial"/>
                <w:szCs w:val="24"/>
              </w:rPr>
            </w:pPr>
            <w:r w:rsidRPr="006328CD">
              <w:rPr>
                <w:rFonts w:ascii="Arial" w:hAnsi="Arial" w:cs="Arial"/>
              </w:rPr>
              <w:t xml:space="preserve"> Rp294.000.000,00 </w:t>
            </w:r>
          </w:p>
        </w:tc>
        <w:tc>
          <w:tcPr>
            <w:tcW w:w="1500" w:type="dxa"/>
            <w:tcBorders>
              <w:top w:val="nil"/>
              <w:left w:val="nil"/>
              <w:bottom w:val="single" w:sz="4" w:space="0" w:color="auto"/>
              <w:right w:val="single" w:sz="4" w:space="0" w:color="auto"/>
            </w:tcBorders>
            <w:shd w:val="clear" w:color="auto" w:fill="auto"/>
            <w:noWrap/>
            <w:vAlign w:val="bottom"/>
            <w:hideMark/>
          </w:tcPr>
          <w:p w14:paraId="34D32FF0"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04E9F7E"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DF6E1DD" w14:textId="77777777" w:rsidR="006328CD" w:rsidRPr="006328CD" w:rsidRDefault="006328CD" w:rsidP="006328CD">
            <w:pPr>
              <w:rPr>
                <w:rFonts w:ascii="Arial" w:hAnsi="Arial" w:cs="Arial"/>
                <w:szCs w:val="24"/>
              </w:rPr>
            </w:pPr>
            <w:r w:rsidRPr="006328CD">
              <w:rPr>
                <w:rFonts w:ascii="Arial" w:hAnsi="Arial" w:cs="Arial"/>
                <w:szCs w:val="24"/>
              </w:rPr>
              <w:t>Johannes Purba</w:t>
            </w:r>
          </w:p>
        </w:tc>
        <w:tc>
          <w:tcPr>
            <w:tcW w:w="715" w:type="dxa"/>
            <w:tcBorders>
              <w:top w:val="nil"/>
              <w:left w:val="nil"/>
              <w:bottom w:val="single" w:sz="4" w:space="0" w:color="auto"/>
              <w:right w:val="single" w:sz="4" w:space="0" w:color="auto"/>
            </w:tcBorders>
            <w:shd w:val="clear" w:color="auto" w:fill="auto"/>
            <w:noWrap/>
            <w:vAlign w:val="bottom"/>
            <w:hideMark/>
          </w:tcPr>
          <w:p w14:paraId="7343B499"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07743F35" w14:textId="77777777" w:rsidR="006328CD" w:rsidRPr="006328CD" w:rsidRDefault="006328CD" w:rsidP="006328CD">
            <w:pPr>
              <w:rPr>
                <w:rFonts w:ascii="Arial" w:hAnsi="Arial" w:cs="Arial"/>
                <w:szCs w:val="24"/>
              </w:rPr>
            </w:pPr>
            <w:r w:rsidRPr="006328CD">
              <w:rPr>
                <w:rFonts w:ascii="Arial" w:hAnsi="Arial" w:cs="Arial"/>
                <w:szCs w:val="24"/>
              </w:rPr>
              <w:t>15.000</w:t>
            </w:r>
          </w:p>
        </w:tc>
        <w:tc>
          <w:tcPr>
            <w:tcW w:w="1768" w:type="dxa"/>
            <w:tcBorders>
              <w:top w:val="nil"/>
              <w:left w:val="nil"/>
              <w:bottom w:val="single" w:sz="4" w:space="0" w:color="auto"/>
              <w:right w:val="single" w:sz="4" w:space="0" w:color="auto"/>
            </w:tcBorders>
            <w:shd w:val="clear" w:color="auto" w:fill="auto"/>
            <w:noWrap/>
            <w:vAlign w:val="bottom"/>
            <w:hideMark/>
          </w:tcPr>
          <w:p w14:paraId="11A97DD8"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2E4D73AE" w14:textId="7ADEC7E0" w:rsidR="006328CD" w:rsidRPr="006328CD" w:rsidRDefault="006328CD" w:rsidP="006328CD">
            <w:pPr>
              <w:rPr>
                <w:rFonts w:ascii="Arial" w:hAnsi="Arial" w:cs="Arial"/>
                <w:szCs w:val="24"/>
              </w:rPr>
            </w:pPr>
            <w:r w:rsidRPr="006328CD">
              <w:rPr>
                <w:rFonts w:ascii="Arial" w:hAnsi="Arial" w:cs="Arial"/>
              </w:rPr>
              <w:t xml:space="preserve"> Rp210.000.000,00 </w:t>
            </w:r>
          </w:p>
        </w:tc>
        <w:tc>
          <w:tcPr>
            <w:tcW w:w="1500" w:type="dxa"/>
            <w:tcBorders>
              <w:top w:val="nil"/>
              <w:left w:val="nil"/>
              <w:bottom w:val="single" w:sz="4" w:space="0" w:color="auto"/>
              <w:right w:val="single" w:sz="4" w:space="0" w:color="auto"/>
            </w:tcBorders>
            <w:shd w:val="clear" w:color="auto" w:fill="auto"/>
            <w:noWrap/>
            <w:vAlign w:val="bottom"/>
            <w:hideMark/>
          </w:tcPr>
          <w:p w14:paraId="6C5B9421"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49092BA"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3494EA9" w14:textId="77777777" w:rsidR="006328CD" w:rsidRPr="006328CD" w:rsidRDefault="006328CD" w:rsidP="006328CD">
            <w:pPr>
              <w:rPr>
                <w:rFonts w:ascii="Arial" w:hAnsi="Arial" w:cs="Arial"/>
                <w:szCs w:val="24"/>
              </w:rPr>
            </w:pPr>
            <w:r w:rsidRPr="006328CD">
              <w:rPr>
                <w:rFonts w:ascii="Arial" w:hAnsi="Arial" w:cs="Arial"/>
                <w:szCs w:val="24"/>
              </w:rPr>
              <w:t>Kekel Sidabutar</w:t>
            </w:r>
          </w:p>
        </w:tc>
        <w:tc>
          <w:tcPr>
            <w:tcW w:w="715" w:type="dxa"/>
            <w:tcBorders>
              <w:top w:val="nil"/>
              <w:left w:val="nil"/>
              <w:bottom w:val="single" w:sz="4" w:space="0" w:color="auto"/>
              <w:right w:val="single" w:sz="4" w:space="0" w:color="auto"/>
            </w:tcBorders>
            <w:shd w:val="clear" w:color="auto" w:fill="auto"/>
            <w:noWrap/>
            <w:vAlign w:val="bottom"/>
            <w:hideMark/>
          </w:tcPr>
          <w:p w14:paraId="1E5B717A"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351D251F" w14:textId="77777777" w:rsidR="006328CD" w:rsidRPr="006328CD" w:rsidRDefault="006328CD" w:rsidP="006328CD">
            <w:pPr>
              <w:rPr>
                <w:rFonts w:ascii="Arial" w:hAnsi="Arial" w:cs="Arial"/>
                <w:szCs w:val="24"/>
              </w:rPr>
            </w:pPr>
            <w:r w:rsidRPr="006328CD">
              <w:rPr>
                <w:rFonts w:ascii="Arial" w:hAnsi="Arial" w:cs="Arial"/>
                <w:szCs w:val="24"/>
              </w:rPr>
              <w:t>15.500</w:t>
            </w:r>
          </w:p>
        </w:tc>
        <w:tc>
          <w:tcPr>
            <w:tcW w:w="1768" w:type="dxa"/>
            <w:tcBorders>
              <w:top w:val="nil"/>
              <w:left w:val="nil"/>
              <w:bottom w:val="single" w:sz="4" w:space="0" w:color="auto"/>
              <w:right w:val="single" w:sz="4" w:space="0" w:color="auto"/>
            </w:tcBorders>
            <w:shd w:val="clear" w:color="auto" w:fill="auto"/>
            <w:noWrap/>
            <w:vAlign w:val="bottom"/>
            <w:hideMark/>
          </w:tcPr>
          <w:p w14:paraId="3A25DAE6"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94B6BB7" w14:textId="5109B8AF" w:rsidR="006328CD" w:rsidRPr="006328CD" w:rsidRDefault="006328CD" w:rsidP="006328CD">
            <w:pPr>
              <w:rPr>
                <w:rFonts w:ascii="Arial" w:hAnsi="Arial" w:cs="Arial"/>
                <w:szCs w:val="24"/>
              </w:rPr>
            </w:pPr>
            <w:r w:rsidRPr="006328CD">
              <w:rPr>
                <w:rFonts w:ascii="Arial" w:hAnsi="Arial" w:cs="Arial"/>
              </w:rPr>
              <w:t xml:space="preserve"> Rp217.000.000,00 </w:t>
            </w:r>
          </w:p>
        </w:tc>
        <w:tc>
          <w:tcPr>
            <w:tcW w:w="1500" w:type="dxa"/>
            <w:tcBorders>
              <w:top w:val="nil"/>
              <w:left w:val="nil"/>
              <w:bottom w:val="single" w:sz="4" w:space="0" w:color="auto"/>
              <w:right w:val="single" w:sz="4" w:space="0" w:color="auto"/>
            </w:tcBorders>
            <w:shd w:val="clear" w:color="auto" w:fill="auto"/>
            <w:noWrap/>
            <w:vAlign w:val="bottom"/>
            <w:hideMark/>
          </w:tcPr>
          <w:p w14:paraId="3D70343B"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08C80EC4"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959B481" w14:textId="77777777" w:rsidR="006328CD" w:rsidRPr="006328CD" w:rsidRDefault="006328CD" w:rsidP="006328CD">
            <w:pPr>
              <w:rPr>
                <w:rFonts w:ascii="Arial" w:hAnsi="Arial" w:cs="Arial"/>
                <w:szCs w:val="24"/>
              </w:rPr>
            </w:pPr>
            <w:r w:rsidRPr="006328CD">
              <w:rPr>
                <w:rFonts w:ascii="Arial" w:hAnsi="Arial" w:cs="Arial"/>
                <w:szCs w:val="24"/>
              </w:rPr>
              <w:t>Kristina Purba</w:t>
            </w:r>
          </w:p>
        </w:tc>
        <w:tc>
          <w:tcPr>
            <w:tcW w:w="715" w:type="dxa"/>
            <w:tcBorders>
              <w:top w:val="nil"/>
              <w:left w:val="nil"/>
              <w:bottom w:val="single" w:sz="4" w:space="0" w:color="auto"/>
              <w:right w:val="single" w:sz="4" w:space="0" w:color="auto"/>
            </w:tcBorders>
            <w:shd w:val="clear" w:color="auto" w:fill="auto"/>
            <w:noWrap/>
            <w:vAlign w:val="bottom"/>
            <w:hideMark/>
          </w:tcPr>
          <w:p w14:paraId="516E5E8D" w14:textId="77777777" w:rsidR="006328CD" w:rsidRPr="006328CD" w:rsidRDefault="006328CD" w:rsidP="006328CD">
            <w:pPr>
              <w:rPr>
                <w:rFonts w:ascii="Arial" w:hAnsi="Arial" w:cs="Arial"/>
                <w:szCs w:val="24"/>
              </w:rPr>
            </w:pPr>
            <w:r w:rsidRPr="006328CD">
              <w:rPr>
                <w:rFonts w:ascii="Arial" w:hAnsi="Arial" w:cs="Arial"/>
                <w:szCs w:val="24"/>
              </w:rPr>
              <w:t xml:space="preserve">6,8 </w:t>
            </w:r>
          </w:p>
        </w:tc>
        <w:tc>
          <w:tcPr>
            <w:tcW w:w="1351" w:type="dxa"/>
            <w:tcBorders>
              <w:top w:val="nil"/>
              <w:left w:val="nil"/>
              <w:bottom w:val="single" w:sz="4" w:space="0" w:color="auto"/>
              <w:right w:val="single" w:sz="4" w:space="0" w:color="auto"/>
            </w:tcBorders>
            <w:shd w:val="clear" w:color="auto" w:fill="auto"/>
            <w:noWrap/>
            <w:vAlign w:val="bottom"/>
            <w:hideMark/>
          </w:tcPr>
          <w:p w14:paraId="122E2F14" w14:textId="77777777" w:rsidR="006328CD" w:rsidRPr="006328CD" w:rsidRDefault="006328CD" w:rsidP="006328CD">
            <w:pPr>
              <w:rPr>
                <w:rFonts w:ascii="Arial" w:hAnsi="Arial" w:cs="Arial"/>
                <w:szCs w:val="24"/>
              </w:rPr>
            </w:pPr>
            <w:r w:rsidRPr="006328CD">
              <w:rPr>
                <w:rFonts w:ascii="Arial" w:hAnsi="Arial" w:cs="Arial"/>
                <w:szCs w:val="24"/>
              </w:rPr>
              <w:t>20.000</w:t>
            </w:r>
          </w:p>
        </w:tc>
        <w:tc>
          <w:tcPr>
            <w:tcW w:w="1768" w:type="dxa"/>
            <w:tcBorders>
              <w:top w:val="nil"/>
              <w:left w:val="nil"/>
              <w:bottom w:val="single" w:sz="4" w:space="0" w:color="auto"/>
              <w:right w:val="single" w:sz="4" w:space="0" w:color="auto"/>
            </w:tcBorders>
            <w:shd w:val="clear" w:color="auto" w:fill="auto"/>
            <w:noWrap/>
            <w:vAlign w:val="bottom"/>
            <w:hideMark/>
          </w:tcPr>
          <w:p w14:paraId="10D0BC4E"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32D4ABFE" w14:textId="5CF897E4" w:rsidR="006328CD" w:rsidRPr="006328CD" w:rsidRDefault="006328CD" w:rsidP="006328CD">
            <w:pPr>
              <w:rPr>
                <w:rFonts w:ascii="Arial" w:hAnsi="Arial" w:cs="Arial"/>
                <w:szCs w:val="24"/>
              </w:rPr>
            </w:pPr>
            <w:r w:rsidRPr="006328CD">
              <w:rPr>
                <w:rFonts w:ascii="Arial" w:hAnsi="Arial" w:cs="Arial"/>
              </w:rPr>
              <w:t xml:space="preserve"> Rp280.000.000,00 </w:t>
            </w:r>
          </w:p>
        </w:tc>
        <w:tc>
          <w:tcPr>
            <w:tcW w:w="1500" w:type="dxa"/>
            <w:tcBorders>
              <w:top w:val="nil"/>
              <w:left w:val="nil"/>
              <w:bottom w:val="single" w:sz="4" w:space="0" w:color="auto"/>
              <w:right w:val="single" w:sz="4" w:space="0" w:color="auto"/>
            </w:tcBorders>
            <w:shd w:val="clear" w:color="auto" w:fill="auto"/>
            <w:noWrap/>
            <w:vAlign w:val="bottom"/>
            <w:hideMark/>
          </w:tcPr>
          <w:p w14:paraId="23D6F6D5"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5FA94E4B"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DEB3051" w14:textId="77777777" w:rsidR="006328CD" w:rsidRPr="006328CD" w:rsidRDefault="006328CD" w:rsidP="006328CD">
            <w:pPr>
              <w:rPr>
                <w:rFonts w:ascii="Arial" w:hAnsi="Arial" w:cs="Arial"/>
                <w:szCs w:val="24"/>
              </w:rPr>
            </w:pPr>
            <w:r w:rsidRPr="006328CD">
              <w:rPr>
                <w:rFonts w:ascii="Arial" w:hAnsi="Arial" w:cs="Arial"/>
                <w:szCs w:val="24"/>
              </w:rPr>
              <w:t>Lasma Saragih</w:t>
            </w:r>
          </w:p>
        </w:tc>
        <w:tc>
          <w:tcPr>
            <w:tcW w:w="715" w:type="dxa"/>
            <w:tcBorders>
              <w:top w:val="nil"/>
              <w:left w:val="nil"/>
              <w:bottom w:val="single" w:sz="4" w:space="0" w:color="auto"/>
              <w:right w:val="single" w:sz="4" w:space="0" w:color="auto"/>
            </w:tcBorders>
            <w:shd w:val="clear" w:color="auto" w:fill="auto"/>
            <w:noWrap/>
            <w:vAlign w:val="bottom"/>
            <w:hideMark/>
          </w:tcPr>
          <w:p w14:paraId="42A99FB1" w14:textId="77777777" w:rsidR="006328CD" w:rsidRPr="006328CD" w:rsidRDefault="006328CD" w:rsidP="006328CD">
            <w:pPr>
              <w:rPr>
                <w:rFonts w:ascii="Arial" w:hAnsi="Arial" w:cs="Arial"/>
                <w:szCs w:val="24"/>
              </w:rPr>
            </w:pPr>
            <w:r w:rsidRPr="006328CD">
              <w:rPr>
                <w:rFonts w:ascii="Arial" w:hAnsi="Arial" w:cs="Arial"/>
                <w:szCs w:val="24"/>
              </w:rPr>
              <w:t xml:space="preserve">6,8 </w:t>
            </w:r>
          </w:p>
        </w:tc>
        <w:tc>
          <w:tcPr>
            <w:tcW w:w="1351" w:type="dxa"/>
            <w:tcBorders>
              <w:top w:val="nil"/>
              <w:left w:val="nil"/>
              <w:bottom w:val="single" w:sz="4" w:space="0" w:color="auto"/>
              <w:right w:val="single" w:sz="4" w:space="0" w:color="auto"/>
            </w:tcBorders>
            <w:shd w:val="clear" w:color="auto" w:fill="auto"/>
            <w:noWrap/>
            <w:vAlign w:val="bottom"/>
            <w:hideMark/>
          </w:tcPr>
          <w:p w14:paraId="00602458" w14:textId="77777777" w:rsidR="006328CD" w:rsidRPr="006328CD" w:rsidRDefault="006328CD" w:rsidP="006328CD">
            <w:pPr>
              <w:rPr>
                <w:rFonts w:ascii="Arial" w:hAnsi="Arial" w:cs="Arial"/>
                <w:szCs w:val="24"/>
              </w:rPr>
            </w:pPr>
            <w:r w:rsidRPr="006328CD">
              <w:rPr>
                <w:rFonts w:ascii="Arial" w:hAnsi="Arial" w:cs="Arial"/>
                <w:szCs w:val="24"/>
              </w:rPr>
              <w:t>20.000</w:t>
            </w:r>
          </w:p>
        </w:tc>
        <w:tc>
          <w:tcPr>
            <w:tcW w:w="1768" w:type="dxa"/>
            <w:tcBorders>
              <w:top w:val="nil"/>
              <w:left w:val="nil"/>
              <w:bottom w:val="single" w:sz="4" w:space="0" w:color="auto"/>
              <w:right w:val="single" w:sz="4" w:space="0" w:color="auto"/>
            </w:tcBorders>
            <w:shd w:val="clear" w:color="auto" w:fill="auto"/>
            <w:noWrap/>
            <w:vAlign w:val="bottom"/>
            <w:hideMark/>
          </w:tcPr>
          <w:p w14:paraId="035EEBAF"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B845664" w14:textId="27599F54" w:rsidR="006328CD" w:rsidRPr="006328CD" w:rsidRDefault="006328CD" w:rsidP="006328CD">
            <w:pPr>
              <w:rPr>
                <w:rFonts w:ascii="Arial" w:hAnsi="Arial" w:cs="Arial"/>
                <w:szCs w:val="24"/>
              </w:rPr>
            </w:pPr>
            <w:r w:rsidRPr="006328CD">
              <w:rPr>
                <w:rFonts w:ascii="Arial" w:hAnsi="Arial" w:cs="Arial"/>
              </w:rPr>
              <w:t xml:space="preserve"> Rp280.000.000,00 </w:t>
            </w:r>
          </w:p>
        </w:tc>
        <w:tc>
          <w:tcPr>
            <w:tcW w:w="1500" w:type="dxa"/>
            <w:tcBorders>
              <w:top w:val="nil"/>
              <w:left w:val="nil"/>
              <w:bottom w:val="single" w:sz="4" w:space="0" w:color="auto"/>
              <w:right w:val="single" w:sz="4" w:space="0" w:color="auto"/>
            </w:tcBorders>
            <w:shd w:val="clear" w:color="auto" w:fill="auto"/>
            <w:noWrap/>
            <w:vAlign w:val="bottom"/>
            <w:hideMark/>
          </w:tcPr>
          <w:p w14:paraId="4EF31CEB"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0E4CB6D3"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D2D74CD" w14:textId="77777777" w:rsidR="006328CD" w:rsidRPr="006328CD" w:rsidRDefault="006328CD" w:rsidP="006328CD">
            <w:pPr>
              <w:rPr>
                <w:rFonts w:ascii="Arial" w:hAnsi="Arial" w:cs="Arial"/>
                <w:szCs w:val="24"/>
              </w:rPr>
            </w:pPr>
            <w:r w:rsidRPr="006328CD">
              <w:rPr>
                <w:rFonts w:ascii="Arial" w:hAnsi="Arial" w:cs="Arial"/>
                <w:szCs w:val="24"/>
              </w:rPr>
              <w:t>Lina Purba</w:t>
            </w:r>
          </w:p>
        </w:tc>
        <w:tc>
          <w:tcPr>
            <w:tcW w:w="715" w:type="dxa"/>
            <w:tcBorders>
              <w:top w:val="nil"/>
              <w:left w:val="nil"/>
              <w:bottom w:val="single" w:sz="4" w:space="0" w:color="auto"/>
              <w:right w:val="single" w:sz="4" w:space="0" w:color="auto"/>
            </w:tcBorders>
            <w:shd w:val="clear" w:color="auto" w:fill="auto"/>
            <w:noWrap/>
            <w:vAlign w:val="bottom"/>
            <w:hideMark/>
          </w:tcPr>
          <w:p w14:paraId="53E6C958" w14:textId="77777777" w:rsidR="006328CD" w:rsidRPr="006328CD" w:rsidRDefault="006328CD" w:rsidP="006328CD">
            <w:pPr>
              <w:rPr>
                <w:rFonts w:ascii="Arial" w:hAnsi="Arial" w:cs="Arial"/>
                <w:szCs w:val="24"/>
              </w:rPr>
            </w:pPr>
            <w:r w:rsidRPr="006328CD">
              <w:rPr>
                <w:rFonts w:ascii="Arial" w:hAnsi="Arial" w:cs="Arial"/>
                <w:szCs w:val="24"/>
              </w:rPr>
              <w:t xml:space="preserve">2,8 </w:t>
            </w:r>
          </w:p>
        </w:tc>
        <w:tc>
          <w:tcPr>
            <w:tcW w:w="1351" w:type="dxa"/>
            <w:tcBorders>
              <w:top w:val="nil"/>
              <w:left w:val="nil"/>
              <w:bottom w:val="single" w:sz="4" w:space="0" w:color="auto"/>
              <w:right w:val="single" w:sz="4" w:space="0" w:color="auto"/>
            </w:tcBorders>
            <w:shd w:val="clear" w:color="auto" w:fill="auto"/>
            <w:noWrap/>
            <w:vAlign w:val="bottom"/>
            <w:hideMark/>
          </w:tcPr>
          <w:p w14:paraId="57C70BF6" w14:textId="77777777" w:rsidR="006328CD" w:rsidRPr="006328CD" w:rsidRDefault="006328CD" w:rsidP="006328CD">
            <w:pPr>
              <w:rPr>
                <w:rFonts w:ascii="Arial" w:hAnsi="Arial" w:cs="Arial"/>
                <w:szCs w:val="24"/>
              </w:rPr>
            </w:pPr>
            <w:r w:rsidRPr="006328CD">
              <w:rPr>
                <w:rFonts w:ascii="Arial" w:hAnsi="Arial" w:cs="Arial"/>
                <w:szCs w:val="24"/>
              </w:rPr>
              <w:t>8.400</w:t>
            </w:r>
          </w:p>
        </w:tc>
        <w:tc>
          <w:tcPr>
            <w:tcW w:w="1768" w:type="dxa"/>
            <w:tcBorders>
              <w:top w:val="nil"/>
              <w:left w:val="nil"/>
              <w:bottom w:val="single" w:sz="4" w:space="0" w:color="auto"/>
              <w:right w:val="single" w:sz="4" w:space="0" w:color="auto"/>
            </w:tcBorders>
            <w:shd w:val="clear" w:color="auto" w:fill="auto"/>
            <w:noWrap/>
            <w:vAlign w:val="bottom"/>
            <w:hideMark/>
          </w:tcPr>
          <w:p w14:paraId="0A22B1CA"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700B488E" w14:textId="65DF3399" w:rsidR="006328CD" w:rsidRPr="006328CD" w:rsidRDefault="006328CD" w:rsidP="006328CD">
            <w:pPr>
              <w:rPr>
                <w:rFonts w:ascii="Arial" w:hAnsi="Arial" w:cs="Arial"/>
                <w:szCs w:val="24"/>
              </w:rPr>
            </w:pPr>
            <w:r w:rsidRPr="006328CD">
              <w:rPr>
                <w:rFonts w:ascii="Arial" w:hAnsi="Arial" w:cs="Arial"/>
              </w:rPr>
              <w:t xml:space="preserve"> Rp117.600.000,00 </w:t>
            </w:r>
          </w:p>
        </w:tc>
        <w:tc>
          <w:tcPr>
            <w:tcW w:w="1500" w:type="dxa"/>
            <w:tcBorders>
              <w:top w:val="nil"/>
              <w:left w:val="nil"/>
              <w:bottom w:val="single" w:sz="4" w:space="0" w:color="auto"/>
              <w:right w:val="single" w:sz="4" w:space="0" w:color="auto"/>
            </w:tcBorders>
            <w:shd w:val="clear" w:color="auto" w:fill="auto"/>
            <w:noWrap/>
            <w:vAlign w:val="bottom"/>
            <w:hideMark/>
          </w:tcPr>
          <w:p w14:paraId="7BEB55EF"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2AAEC37"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300E8004" w14:textId="77777777" w:rsidR="006328CD" w:rsidRPr="006328CD" w:rsidRDefault="006328CD" w:rsidP="006328CD">
            <w:pPr>
              <w:rPr>
                <w:rFonts w:ascii="Arial" w:hAnsi="Arial" w:cs="Arial"/>
                <w:szCs w:val="24"/>
              </w:rPr>
            </w:pPr>
            <w:r w:rsidRPr="006328CD">
              <w:rPr>
                <w:rFonts w:ascii="Arial" w:hAnsi="Arial" w:cs="Arial"/>
                <w:szCs w:val="24"/>
              </w:rPr>
              <w:t>Mamora Purba</w:t>
            </w:r>
          </w:p>
        </w:tc>
        <w:tc>
          <w:tcPr>
            <w:tcW w:w="715" w:type="dxa"/>
            <w:tcBorders>
              <w:top w:val="nil"/>
              <w:left w:val="nil"/>
              <w:bottom w:val="single" w:sz="4" w:space="0" w:color="auto"/>
              <w:right w:val="single" w:sz="4" w:space="0" w:color="auto"/>
            </w:tcBorders>
            <w:shd w:val="clear" w:color="auto" w:fill="auto"/>
            <w:noWrap/>
            <w:vAlign w:val="bottom"/>
            <w:hideMark/>
          </w:tcPr>
          <w:p w14:paraId="3751D83E" w14:textId="77777777" w:rsidR="006328CD" w:rsidRPr="006328CD" w:rsidRDefault="006328CD" w:rsidP="006328CD">
            <w:pPr>
              <w:rPr>
                <w:rFonts w:ascii="Arial" w:hAnsi="Arial" w:cs="Arial"/>
                <w:szCs w:val="24"/>
              </w:rPr>
            </w:pPr>
            <w:r w:rsidRPr="006328CD">
              <w:rPr>
                <w:rFonts w:ascii="Arial" w:hAnsi="Arial" w:cs="Arial"/>
                <w:szCs w:val="24"/>
              </w:rPr>
              <w:t xml:space="preserve">8,0 </w:t>
            </w:r>
          </w:p>
        </w:tc>
        <w:tc>
          <w:tcPr>
            <w:tcW w:w="1351" w:type="dxa"/>
            <w:tcBorders>
              <w:top w:val="nil"/>
              <w:left w:val="nil"/>
              <w:bottom w:val="single" w:sz="4" w:space="0" w:color="auto"/>
              <w:right w:val="single" w:sz="4" w:space="0" w:color="auto"/>
            </w:tcBorders>
            <w:shd w:val="clear" w:color="auto" w:fill="auto"/>
            <w:noWrap/>
            <w:vAlign w:val="bottom"/>
            <w:hideMark/>
          </w:tcPr>
          <w:p w14:paraId="59E1A49A" w14:textId="77777777" w:rsidR="006328CD" w:rsidRPr="006328CD" w:rsidRDefault="006328CD" w:rsidP="006328CD">
            <w:pPr>
              <w:rPr>
                <w:rFonts w:ascii="Arial" w:hAnsi="Arial" w:cs="Arial"/>
                <w:szCs w:val="24"/>
              </w:rPr>
            </w:pPr>
            <w:r w:rsidRPr="006328CD">
              <w:rPr>
                <w:rFonts w:ascii="Arial" w:hAnsi="Arial" w:cs="Arial"/>
                <w:szCs w:val="24"/>
              </w:rPr>
              <w:t>24.000</w:t>
            </w:r>
          </w:p>
        </w:tc>
        <w:tc>
          <w:tcPr>
            <w:tcW w:w="1768" w:type="dxa"/>
            <w:tcBorders>
              <w:top w:val="nil"/>
              <w:left w:val="nil"/>
              <w:bottom w:val="single" w:sz="4" w:space="0" w:color="auto"/>
              <w:right w:val="single" w:sz="4" w:space="0" w:color="auto"/>
            </w:tcBorders>
            <w:shd w:val="clear" w:color="auto" w:fill="auto"/>
            <w:noWrap/>
            <w:vAlign w:val="bottom"/>
            <w:hideMark/>
          </w:tcPr>
          <w:p w14:paraId="40749F3B"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50D7ADE" w14:textId="1AD0FCC9" w:rsidR="006328CD" w:rsidRPr="006328CD" w:rsidRDefault="006328CD" w:rsidP="006328CD">
            <w:pPr>
              <w:rPr>
                <w:rFonts w:ascii="Arial" w:hAnsi="Arial" w:cs="Arial"/>
                <w:szCs w:val="24"/>
              </w:rPr>
            </w:pPr>
            <w:r w:rsidRPr="006328CD">
              <w:rPr>
                <w:rFonts w:ascii="Arial" w:hAnsi="Arial" w:cs="Arial"/>
              </w:rPr>
              <w:t xml:space="preserve"> Rp336.000.000,00 </w:t>
            </w:r>
          </w:p>
        </w:tc>
        <w:tc>
          <w:tcPr>
            <w:tcW w:w="1500" w:type="dxa"/>
            <w:tcBorders>
              <w:top w:val="nil"/>
              <w:left w:val="nil"/>
              <w:bottom w:val="single" w:sz="4" w:space="0" w:color="auto"/>
              <w:right w:val="single" w:sz="4" w:space="0" w:color="auto"/>
            </w:tcBorders>
            <w:shd w:val="clear" w:color="auto" w:fill="auto"/>
            <w:noWrap/>
            <w:vAlign w:val="bottom"/>
            <w:hideMark/>
          </w:tcPr>
          <w:p w14:paraId="012F67BA"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3041EEC"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4234C2D0" w14:textId="77777777" w:rsidR="006328CD" w:rsidRPr="006328CD" w:rsidRDefault="006328CD" w:rsidP="006328CD">
            <w:pPr>
              <w:rPr>
                <w:rFonts w:ascii="Arial" w:hAnsi="Arial" w:cs="Arial"/>
                <w:szCs w:val="24"/>
              </w:rPr>
            </w:pPr>
            <w:r w:rsidRPr="006328CD">
              <w:rPr>
                <w:rFonts w:ascii="Arial" w:hAnsi="Arial" w:cs="Arial"/>
                <w:szCs w:val="24"/>
              </w:rPr>
              <w:t>Maria Simarmata</w:t>
            </w:r>
          </w:p>
        </w:tc>
        <w:tc>
          <w:tcPr>
            <w:tcW w:w="715" w:type="dxa"/>
            <w:tcBorders>
              <w:top w:val="nil"/>
              <w:left w:val="nil"/>
              <w:bottom w:val="single" w:sz="4" w:space="0" w:color="auto"/>
              <w:right w:val="single" w:sz="4" w:space="0" w:color="auto"/>
            </w:tcBorders>
            <w:shd w:val="clear" w:color="auto" w:fill="auto"/>
            <w:noWrap/>
            <w:vAlign w:val="bottom"/>
            <w:hideMark/>
          </w:tcPr>
          <w:p w14:paraId="7D2279D1" w14:textId="77777777" w:rsidR="006328CD" w:rsidRPr="006328CD" w:rsidRDefault="006328CD" w:rsidP="006328CD">
            <w:pPr>
              <w:rPr>
                <w:rFonts w:ascii="Arial" w:hAnsi="Arial" w:cs="Arial"/>
                <w:szCs w:val="24"/>
              </w:rPr>
            </w:pPr>
            <w:r w:rsidRPr="006328CD">
              <w:rPr>
                <w:rFonts w:ascii="Arial" w:hAnsi="Arial" w:cs="Arial"/>
                <w:szCs w:val="24"/>
              </w:rPr>
              <w:t xml:space="preserve">4,4 </w:t>
            </w:r>
          </w:p>
        </w:tc>
        <w:tc>
          <w:tcPr>
            <w:tcW w:w="1351" w:type="dxa"/>
            <w:tcBorders>
              <w:top w:val="nil"/>
              <w:left w:val="nil"/>
              <w:bottom w:val="single" w:sz="4" w:space="0" w:color="auto"/>
              <w:right w:val="single" w:sz="4" w:space="0" w:color="auto"/>
            </w:tcBorders>
            <w:shd w:val="clear" w:color="auto" w:fill="auto"/>
            <w:noWrap/>
            <w:vAlign w:val="bottom"/>
            <w:hideMark/>
          </w:tcPr>
          <w:p w14:paraId="2EA83DC3" w14:textId="77777777" w:rsidR="006328CD" w:rsidRPr="006328CD" w:rsidRDefault="006328CD" w:rsidP="006328CD">
            <w:pPr>
              <w:rPr>
                <w:rFonts w:ascii="Arial" w:hAnsi="Arial" w:cs="Arial"/>
                <w:szCs w:val="24"/>
              </w:rPr>
            </w:pPr>
            <w:r w:rsidRPr="006328CD">
              <w:rPr>
                <w:rFonts w:ascii="Arial" w:hAnsi="Arial" w:cs="Arial"/>
                <w:szCs w:val="24"/>
              </w:rPr>
              <w:t>13.000</w:t>
            </w:r>
          </w:p>
        </w:tc>
        <w:tc>
          <w:tcPr>
            <w:tcW w:w="1768" w:type="dxa"/>
            <w:tcBorders>
              <w:top w:val="nil"/>
              <w:left w:val="nil"/>
              <w:bottom w:val="single" w:sz="4" w:space="0" w:color="auto"/>
              <w:right w:val="single" w:sz="4" w:space="0" w:color="auto"/>
            </w:tcBorders>
            <w:shd w:val="clear" w:color="auto" w:fill="auto"/>
            <w:noWrap/>
            <w:vAlign w:val="bottom"/>
            <w:hideMark/>
          </w:tcPr>
          <w:p w14:paraId="07563EFB"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12BACE32" w14:textId="32A56CAB" w:rsidR="006328CD" w:rsidRPr="006328CD" w:rsidRDefault="006328CD" w:rsidP="006328CD">
            <w:pPr>
              <w:rPr>
                <w:rFonts w:ascii="Arial" w:hAnsi="Arial" w:cs="Arial"/>
                <w:szCs w:val="24"/>
              </w:rPr>
            </w:pPr>
            <w:r w:rsidRPr="006328CD">
              <w:rPr>
                <w:rFonts w:ascii="Arial" w:hAnsi="Arial" w:cs="Arial"/>
              </w:rPr>
              <w:t xml:space="preserve"> Rp182.000.000,00 </w:t>
            </w:r>
          </w:p>
        </w:tc>
        <w:tc>
          <w:tcPr>
            <w:tcW w:w="1500" w:type="dxa"/>
            <w:tcBorders>
              <w:top w:val="nil"/>
              <w:left w:val="nil"/>
              <w:bottom w:val="single" w:sz="4" w:space="0" w:color="auto"/>
              <w:right w:val="single" w:sz="4" w:space="0" w:color="auto"/>
            </w:tcBorders>
            <w:shd w:val="clear" w:color="auto" w:fill="auto"/>
            <w:noWrap/>
            <w:vAlign w:val="bottom"/>
            <w:hideMark/>
          </w:tcPr>
          <w:p w14:paraId="238511AF"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7CB3B79"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0230DFE" w14:textId="77777777" w:rsidR="006328CD" w:rsidRPr="006328CD" w:rsidRDefault="006328CD" w:rsidP="006328CD">
            <w:pPr>
              <w:rPr>
                <w:rFonts w:ascii="Arial" w:hAnsi="Arial" w:cs="Arial"/>
                <w:szCs w:val="24"/>
              </w:rPr>
            </w:pPr>
            <w:r w:rsidRPr="006328CD">
              <w:rPr>
                <w:rFonts w:ascii="Arial" w:hAnsi="Arial" w:cs="Arial"/>
                <w:szCs w:val="24"/>
              </w:rPr>
              <w:t>Marsaulina Purba</w:t>
            </w:r>
          </w:p>
        </w:tc>
        <w:tc>
          <w:tcPr>
            <w:tcW w:w="715" w:type="dxa"/>
            <w:tcBorders>
              <w:top w:val="nil"/>
              <w:left w:val="nil"/>
              <w:bottom w:val="single" w:sz="4" w:space="0" w:color="auto"/>
              <w:right w:val="single" w:sz="4" w:space="0" w:color="auto"/>
            </w:tcBorders>
            <w:shd w:val="clear" w:color="auto" w:fill="auto"/>
            <w:noWrap/>
            <w:vAlign w:val="bottom"/>
            <w:hideMark/>
          </w:tcPr>
          <w:p w14:paraId="2BDC7CFA" w14:textId="77777777" w:rsidR="006328CD" w:rsidRPr="006328CD" w:rsidRDefault="006328CD" w:rsidP="006328CD">
            <w:pPr>
              <w:rPr>
                <w:rFonts w:ascii="Arial" w:hAnsi="Arial" w:cs="Arial"/>
                <w:szCs w:val="24"/>
              </w:rPr>
            </w:pPr>
            <w:r w:rsidRPr="006328CD">
              <w:rPr>
                <w:rFonts w:ascii="Arial" w:hAnsi="Arial" w:cs="Arial"/>
                <w:szCs w:val="24"/>
              </w:rPr>
              <w:t xml:space="preserve">4,4 </w:t>
            </w:r>
          </w:p>
        </w:tc>
        <w:tc>
          <w:tcPr>
            <w:tcW w:w="1351" w:type="dxa"/>
            <w:tcBorders>
              <w:top w:val="nil"/>
              <w:left w:val="nil"/>
              <w:bottom w:val="single" w:sz="4" w:space="0" w:color="auto"/>
              <w:right w:val="single" w:sz="4" w:space="0" w:color="auto"/>
            </w:tcBorders>
            <w:shd w:val="clear" w:color="auto" w:fill="auto"/>
            <w:noWrap/>
            <w:vAlign w:val="bottom"/>
            <w:hideMark/>
          </w:tcPr>
          <w:p w14:paraId="44B34309" w14:textId="77777777" w:rsidR="006328CD" w:rsidRPr="006328CD" w:rsidRDefault="006328CD" w:rsidP="006328CD">
            <w:pPr>
              <w:rPr>
                <w:rFonts w:ascii="Arial" w:hAnsi="Arial" w:cs="Arial"/>
                <w:szCs w:val="24"/>
              </w:rPr>
            </w:pPr>
            <w:r w:rsidRPr="006328CD">
              <w:rPr>
                <w:rFonts w:ascii="Arial" w:hAnsi="Arial" w:cs="Arial"/>
                <w:szCs w:val="24"/>
              </w:rPr>
              <w:t>13.000</w:t>
            </w:r>
          </w:p>
        </w:tc>
        <w:tc>
          <w:tcPr>
            <w:tcW w:w="1768" w:type="dxa"/>
            <w:tcBorders>
              <w:top w:val="nil"/>
              <w:left w:val="nil"/>
              <w:bottom w:val="single" w:sz="4" w:space="0" w:color="auto"/>
              <w:right w:val="single" w:sz="4" w:space="0" w:color="auto"/>
            </w:tcBorders>
            <w:shd w:val="clear" w:color="auto" w:fill="auto"/>
            <w:noWrap/>
            <w:vAlign w:val="bottom"/>
            <w:hideMark/>
          </w:tcPr>
          <w:p w14:paraId="2C1F7D4C"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F169BF5" w14:textId="2743AA18" w:rsidR="006328CD" w:rsidRPr="006328CD" w:rsidRDefault="006328CD" w:rsidP="006328CD">
            <w:pPr>
              <w:rPr>
                <w:rFonts w:ascii="Arial" w:hAnsi="Arial" w:cs="Arial"/>
                <w:szCs w:val="24"/>
              </w:rPr>
            </w:pPr>
            <w:r w:rsidRPr="006328CD">
              <w:rPr>
                <w:rFonts w:ascii="Arial" w:hAnsi="Arial" w:cs="Arial"/>
              </w:rPr>
              <w:t xml:space="preserve"> Rp182.000.000,00 </w:t>
            </w:r>
          </w:p>
        </w:tc>
        <w:tc>
          <w:tcPr>
            <w:tcW w:w="1500" w:type="dxa"/>
            <w:tcBorders>
              <w:top w:val="nil"/>
              <w:left w:val="nil"/>
              <w:bottom w:val="single" w:sz="4" w:space="0" w:color="auto"/>
              <w:right w:val="single" w:sz="4" w:space="0" w:color="auto"/>
            </w:tcBorders>
            <w:shd w:val="clear" w:color="auto" w:fill="auto"/>
            <w:noWrap/>
            <w:vAlign w:val="bottom"/>
            <w:hideMark/>
          </w:tcPr>
          <w:p w14:paraId="3169ED8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2FDE1AB8"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AB57775" w14:textId="77777777" w:rsidR="006328CD" w:rsidRPr="006328CD" w:rsidRDefault="006328CD" w:rsidP="006328CD">
            <w:pPr>
              <w:rPr>
                <w:rFonts w:ascii="Arial" w:hAnsi="Arial" w:cs="Arial"/>
                <w:szCs w:val="24"/>
              </w:rPr>
            </w:pPr>
            <w:r w:rsidRPr="006328CD">
              <w:rPr>
                <w:rFonts w:ascii="Arial" w:hAnsi="Arial" w:cs="Arial"/>
                <w:szCs w:val="24"/>
              </w:rPr>
              <w:t>Maruli Purba</w:t>
            </w:r>
          </w:p>
        </w:tc>
        <w:tc>
          <w:tcPr>
            <w:tcW w:w="715" w:type="dxa"/>
            <w:tcBorders>
              <w:top w:val="nil"/>
              <w:left w:val="nil"/>
              <w:bottom w:val="single" w:sz="4" w:space="0" w:color="auto"/>
              <w:right w:val="single" w:sz="4" w:space="0" w:color="auto"/>
            </w:tcBorders>
            <w:shd w:val="clear" w:color="auto" w:fill="auto"/>
            <w:noWrap/>
            <w:vAlign w:val="bottom"/>
            <w:hideMark/>
          </w:tcPr>
          <w:p w14:paraId="7EB4AFEC" w14:textId="77777777" w:rsidR="006328CD" w:rsidRPr="006328CD" w:rsidRDefault="006328CD" w:rsidP="006328CD">
            <w:pPr>
              <w:rPr>
                <w:rFonts w:ascii="Arial" w:hAnsi="Arial" w:cs="Arial"/>
                <w:szCs w:val="24"/>
              </w:rPr>
            </w:pPr>
            <w:r w:rsidRPr="006328CD">
              <w:rPr>
                <w:rFonts w:ascii="Arial" w:hAnsi="Arial" w:cs="Arial"/>
                <w:szCs w:val="24"/>
              </w:rPr>
              <w:t xml:space="preserve">2,4 </w:t>
            </w:r>
          </w:p>
        </w:tc>
        <w:tc>
          <w:tcPr>
            <w:tcW w:w="1351" w:type="dxa"/>
            <w:tcBorders>
              <w:top w:val="nil"/>
              <w:left w:val="nil"/>
              <w:bottom w:val="single" w:sz="4" w:space="0" w:color="auto"/>
              <w:right w:val="single" w:sz="4" w:space="0" w:color="auto"/>
            </w:tcBorders>
            <w:shd w:val="clear" w:color="auto" w:fill="auto"/>
            <w:noWrap/>
            <w:vAlign w:val="bottom"/>
            <w:hideMark/>
          </w:tcPr>
          <w:p w14:paraId="74CDEA91" w14:textId="77777777" w:rsidR="006328CD" w:rsidRPr="006328CD" w:rsidRDefault="006328CD" w:rsidP="006328CD">
            <w:pPr>
              <w:rPr>
                <w:rFonts w:ascii="Arial" w:hAnsi="Arial" w:cs="Arial"/>
                <w:szCs w:val="24"/>
              </w:rPr>
            </w:pPr>
            <w:r w:rsidRPr="006328CD">
              <w:rPr>
                <w:rFonts w:ascii="Arial" w:hAnsi="Arial" w:cs="Arial"/>
                <w:szCs w:val="24"/>
              </w:rPr>
              <w:t>7.000</w:t>
            </w:r>
          </w:p>
        </w:tc>
        <w:tc>
          <w:tcPr>
            <w:tcW w:w="1768" w:type="dxa"/>
            <w:tcBorders>
              <w:top w:val="nil"/>
              <w:left w:val="nil"/>
              <w:bottom w:val="single" w:sz="4" w:space="0" w:color="auto"/>
              <w:right w:val="single" w:sz="4" w:space="0" w:color="auto"/>
            </w:tcBorders>
            <w:shd w:val="clear" w:color="auto" w:fill="auto"/>
            <w:noWrap/>
            <w:vAlign w:val="bottom"/>
            <w:hideMark/>
          </w:tcPr>
          <w:p w14:paraId="1AACA401"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C1C806B" w14:textId="7A2F62BB" w:rsidR="006328CD" w:rsidRPr="006328CD" w:rsidRDefault="006328CD" w:rsidP="006328CD">
            <w:pPr>
              <w:rPr>
                <w:rFonts w:ascii="Arial" w:hAnsi="Arial" w:cs="Arial"/>
                <w:szCs w:val="24"/>
              </w:rPr>
            </w:pPr>
            <w:r w:rsidRPr="006328CD">
              <w:rPr>
                <w:rFonts w:ascii="Arial" w:hAnsi="Arial" w:cs="Arial"/>
              </w:rPr>
              <w:t xml:space="preserve"> Rp98.000.000,00 </w:t>
            </w:r>
          </w:p>
        </w:tc>
        <w:tc>
          <w:tcPr>
            <w:tcW w:w="1500" w:type="dxa"/>
            <w:tcBorders>
              <w:top w:val="nil"/>
              <w:left w:val="nil"/>
              <w:bottom w:val="single" w:sz="4" w:space="0" w:color="auto"/>
              <w:right w:val="single" w:sz="4" w:space="0" w:color="auto"/>
            </w:tcBorders>
            <w:shd w:val="clear" w:color="auto" w:fill="auto"/>
            <w:noWrap/>
            <w:vAlign w:val="bottom"/>
            <w:hideMark/>
          </w:tcPr>
          <w:p w14:paraId="1C7782B5"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2B62FCC7"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6B3CAD3" w14:textId="77777777" w:rsidR="006328CD" w:rsidRPr="006328CD" w:rsidRDefault="006328CD" w:rsidP="006328CD">
            <w:pPr>
              <w:rPr>
                <w:rFonts w:ascii="Arial" w:hAnsi="Arial" w:cs="Arial"/>
                <w:szCs w:val="24"/>
              </w:rPr>
            </w:pPr>
            <w:r w:rsidRPr="006328CD">
              <w:rPr>
                <w:rFonts w:ascii="Arial" w:hAnsi="Arial" w:cs="Arial"/>
                <w:szCs w:val="24"/>
              </w:rPr>
              <w:lastRenderedPageBreak/>
              <w:t>Oloan Purba</w:t>
            </w:r>
          </w:p>
        </w:tc>
        <w:tc>
          <w:tcPr>
            <w:tcW w:w="715" w:type="dxa"/>
            <w:tcBorders>
              <w:top w:val="nil"/>
              <w:left w:val="nil"/>
              <w:bottom w:val="single" w:sz="4" w:space="0" w:color="auto"/>
              <w:right w:val="single" w:sz="4" w:space="0" w:color="auto"/>
            </w:tcBorders>
            <w:shd w:val="clear" w:color="auto" w:fill="auto"/>
            <w:noWrap/>
            <w:vAlign w:val="bottom"/>
            <w:hideMark/>
          </w:tcPr>
          <w:p w14:paraId="6A78F384" w14:textId="77777777" w:rsidR="006328CD" w:rsidRPr="006328CD" w:rsidRDefault="006328CD" w:rsidP="006328CD">
            <w:pPr>
              <w:rPr>
                <w:rFonts w:ascii="Arial" w:hAnsi="Arial" w:cs="Arial"/>
                <w:szCs w:val="24"/>
              </w:rPr>
            </w:pPr>
            <w:r w:rsidRPr="006328CD">
              <w:rPr>
                <w:rFonts w:ascii="Arial" w:hAnsi="Arial" w:cs="Arial"/>
                <w:szCs w:val="24"/>
              </w:rPr>
              <w:t xml:space="preserve">3,2 </w:t>
            </w:r>
          </w:p>
        </w:tc>
        <w:tc>
          <w:tcPr>
            <w:tcW w:w="1351" w:type="dxa"/>
            <w:tcBorders>
              <w:top w:val="nil"/>
              <w:left w:val="nil"/>
              <w:bottom w:val="single" w:sz="4" w:space="0" w:color="auto"/>
              <w:right w:val="single" w:sz="4" w:space="0" w:color="auto"/>
            </w:tcBorders>
            <w:shd w:val="clear" w:color="auto" w:fill="auto"/>
            <w:noWrap/>
            <w:vAlign w:val="bottom"/>
            <w:hideMark/>
          </w:tcPr>
          <w:p w14:paraId="3D22FA53" w14:textId="77777777" w:rsidR="006328CD" w:rsidRPr="006328CD" w:rsidRDefault="006328CD" w:rsidP="006328CD">
            <w:pPr>
              <w:rPr>
                <w:rFonts w:ascii="Arial" w:hAnsi="Arial" w:cs="Arial"/>
                <w:szCs w:val="24"/>
              </w:rPr>
            </w:pPr>
            <w:r w:rsidRPr="006328CD">
              <w:rPr>
                <w:rFonts w:ascii="Arial" w:hAnsi="Arial" w:cs="Arial"/>
                <w:szCs w:val="24"/>
              </w:rPr>
              <w:t>9.600</w:t>
            </w:r>
          </w:p>
        </w:tc>
        <w:tc>
          <w:tcPr>
            <w:tcW w:w="1768" w:type="dxa"/>
            <w:tcBorders>
              <w:top w:val="nil"/>
              <w:left w:val="nil"/>
              <w:bottom w:val="single" w:sz="4" w:space="0" w:color="auto"/>
              <w:right w:val="single" w:sz="4" w:space="0" w:color="auto"/>
            </w:tcBorders>
            <w:shd w:val="clear" w:color="auto" w:fill="auto"/>
            <w:noWrap/>
            <w:vAlign w:val="bottom"/>
            <w:hideMark/>
          </w:tcPr>
          <w:p w14:paraId="01EA272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0EECFDAE" w14:textId="15071785" w:rsidR="006328CD" w:rsidRPr="006328CD" w:rsidRDefault="006328CD" w:rsidP="006328CD">
            <w:pPr>
              <w:rPr>
                <w:rFonts w:ascii="Arial" w:hAnsi="Arial" w:cs="Arial"/>
                <w:szCs w:val="24"/>
              </w:rPr>
            </w:pPr>
            <w:r w:rsidRPr="006328CD">
              <w:rPr>
                <w:rFonts w:ascii="Arial" w:hAnsi="Arial" w:cs="Arial"/>
              </w:rPr>
              <w:t xml:space="preserve"> Rp134.400.000,00 </w:t>
            </w:r>
          </w:p>
        </w:tc>
        <w:tc>
          <w:tcPr>
            <w:tcW w:w="1500" w:type="dxa"/>
            <w:tcBorders>
              <w:top w:val="nil"/>
              <w:left w:val="nil"/>
              <w:bottom w:val="single" w:sz="4" w:space="0" w:color="auto"/>
              <w:right w:val="single" w:sz="4" w:space="0" w:color="auto"/>
            </w:tcBorders>
            <w:shd w:val="clear" w:color="auto" w:fill="auto"/>
            <w:noWrap/>
            <w:vAlign w:val="bottom"/>
            <w:hideMark/>
          </w:tcPr>
          <w:p w14:paraId="34CCAF04"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7065D86"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0F882D58" w14:textId="77777777" w:rsidR="006328CD" w:rsidRPr="006328CD" w:rsidRDefault="006328CD" w:rsidP="006328CD">
            <w:pPr>
              <w:rPr>
                <w:rFonts w:ascii="Arial" w:hAnsi="Arial" w:cs="Arial"/>
                <w:szCs w:val="24"/>
              </w:rPr>
            </w:pPr>
            <w:r w:rsidRPr="006328CD">
              <w:rPr>
                <w:rFonts w:ascii="Arial" w:hAnsi="Arial" w:cs="Arial"/>
                <w:szCs w:val="24"/>
              </w:rPr>
              <w:t>Posma Damanik</w:t>
            </w:r>
          </w:p>
        </w:tc>
        <w:tc>
          <w:tcPr>
            <w:tcW w:w="715" w:type="dxa"/>
            <w:tcBorders>
              <w:top w:val="nil"/>
              <w:left w:val="nil"/>
              <w:bottom w:val="single" w:sz="4" w:space="0" w:color="auto"/>
              <w:right w:val="single" w:sz="4" w:space="0" w:color="auto"/>
            </w:tcBorders>
            <w:shd w:val="clear" w:color="auto" w:fill="auto"/>
            <w:noWrap/>
            <w:vAlign w:val="bottom"/>
            <w:hideMark/>
          </w:tcPr>
          <w:p w14:paraId="764054A5" w14:textId="77777777" w:rsidR="006328CD" w:rsidRPr="006328CD" w:rsidRDefault="006328CD" w:rsidP="006328CD">
            <w:pPr>
              <w:rPr>
                <w:rFonts w:ascii="Arial" w:hAnsi="Arial" w:cs="Arial"/>
                <w:szCs w:val="24"/>
              </w:rPr>
            </w:pPr>
            <w:r w:rsidRPr="006328CD">
              <w:rPr>
                <w:rFonts w:ascii="Arial" w:hAnsi="Arial" w:cs="Arial"/>
                <w:szCs w:val="24"/>
              </w:rPr>
              <w:t xml:space="preserve">2,8 </w:t>
            </w:r>
          </w:p>
        </w:tc>
        <w:tc>
          <w:tcPr>
            <w:tcW w:w="1351" w:type="dxa"/>
            <w:tcBorders>
              <w:top w:val="nil"/>
              <w:left w:val="nil"/>
              <w:bottom w:val="single" w:sz="4" w:space="0" w:color="auto"/>
              <w:right w:val="single" w:sz="4" w:space="0" w:color="auto"/>
            </w:tcBorders>
            <w:shd w:val="clear" w:color="auto" w:fill="auto"/>
            <w:noWrap/>
            <w:vAlign w:val="bottom"/>
            <w:hideMark/>
          </w:tcPr>
          <w:p w14:paraId="1CFC2951" w14:textId="77777777" w:rsidR="006328CD" w:rsidRPr="006328CD" w:rsidRDefault="006328CD" w:rsidP="006328CD">
            <w:pPr>
              <w:rPr>
                <w:rFonts w:ascii="Arial" w:hAnsi="Arial" w:cs="Arial"/>
                <w:szCs w:val="24"/>
              </w:rPr>
            </w:pPr>
            <w:r w:rsidRPr="006328CD">
              <w:rPr>
                <w:rFonts w:ascii="Arial" w:hAnsi="Arial" w:cs="Arial"/>
                <w:szCs w:val="24"/>
              </w:rPr>
              <w:t>8.000</w:t>
            </w:r>
          </w:p>
        </w:tc>
        <w:tc>
          <w:tcPr>
            <w:tcW w:w="1768" w:type="dxa"/>
            <w:tcBorders>
              <w:top w:val="nil"/>
              <w:left w:val="nil"/>
              <w:bottom w:val="single" w:sz="4" w:space="0" w:color="auto"/>
              <w:right w:val="single" w:sz="4" w:space="0" w:color="auto"/>
            </w:tcBorders>
            <w:shd w:val="clear" w:color="auto" w:fill="auto"/>
            <w:noWrap/>
            <w:vAlign w:val="bottom"/>
            <w:hideMark/>
          </w:tcPr>
          <w:p w14:paraId="10C9C725"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27E98B31" w14:textId="38FB80F1" w:rsidR="006328CD" w:rsidRPr="006328CD" w:rsidRDefault="006328CD" w:rsidP="006328CD">
            <w:pPr>
              <w:rPr>
                <w:rFonts w:ascii="Arial" w:hAnsi="Arial" w:cs="Arial"/>
                <w:szCs w:val="24"/>
              </w:rPr>
            </w:pPr>
            <w:r w:rsidRPr="006328CD">
              <w:rPr>
                <w:rFonts w:ascii="Arial" w:hAnsi="Arial" w:cs="Arial"/>
              </w:rPr>
              <w:t xml:space="preserve"> Rp112.000.000,00 </w:t>
            </w:r>
          </w:p>
        </w:tc>
        <w:tc>
          <w:tcPr>
            <w:tcW w:w="1500" w:type="dxa"/>
            <w:tcBorders>
              <w:top w:val="nil"/>
              <w:left w:val="nil"/>
              <w:bottom w:val="single" w:sz="4" w:space="0" w:color="auto"/>
              <w:right w:val="single" w:sz="4" w:space="0" w:color="auto"/>
            </w:tcBorders>
            <w:shd w:val="clear" w:color="auto" w:fill="auto"/>
            <w:noWrap/>
            <w:vAlign w:val="bottom"/>
            <w:hideMark/>
          </w:tcPr>
          <w:p w14:paraId="458DABD8"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6FBC880"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A3ED8A2" w14:textId="77777777" w:rsidR="006328CD" w:rsidRPr="006328CD" w:rsidRDefault="006328CD" w:rsidP="006328CD">
            <w:pPr>
              <w:rPr>
                <w:rFonts w:ascii="Arial" w:hAnsi="Arial" w:cs="Arial"/>
                <w:szCs w:val="24"/>
              </w:rPr>
            </w:pPr>
            <w:r w:rsidRPr="006328CD">
              <w:rPr>
                <w:rFonts w:ascii="Arial" w:hAnsi="Arial" w:cs="Arial"/>
                <w:szCs w:val="24"/>
              </w:rPr>
              <w:t>Rifin Purba</w:t>
            </w:r>
          </w:p>
        </w:tc>
        <w:tc>
          <w:tcPr>
            <w:tcW w:w="715" w:type="dxa"/>
            <w:tcBorders>
              <w:top w:val="nil"/>
              <w:left w:val="nil"/>
              <w:bottom w:val="single" w:sz="4" w:space="0" w:color="auto"/>
              <w:right w:val="single" w:sz="4" w:space="0" w:color="auto"/>
            </w:tcBorders>
            <w:shd w:val="clear" w:color="auto" w:fill="auto"/>
            <w:noWrap/>
            <w:vAlign w:val="bottom"/>
            <w:hideMark/>
          </w:tcPr>
          <w:p w14:paraId="5809C1D3" w14:textId="77777777" w:rsidR="006328CD" w:rsidRPr="006328CD" w:rsidRDefault="006328CD" w:rsidP="006328CD">
            <w:pPr>
              <w:rPr>
                <w:rFonts w:ascii="Arial" w:hAnsi="Arial" w:cs="Arial"/>
                <w:szCs w:val="24"/>
              </w:rPr>
            </w:pPr>
            <w:r w:rsidRPr="006328CD">
              <w:rPr>
                <w:rFonts w:ascii="Arial" w:hAnsi="Arial" w:cs="Arial"/>
                <w:szCs w:val="24"/>
              </w:rPr>
              <w:t xml:space="preserve">4,8 </w:t>
            </w:r>
          </w:p>
        </w:tc>
        <w:tc>
          <w:tcPr>
            <w:tcW w:w="1351" w:type="dxa"/>
            <w:tcBorders>
              <w:top w:val="nil"/>
              <w:left w:val="nil"/>
              <w:bottom w:val="single" w:sz="4" w:space="0" w:color="auto"/>
              <w:right w:val="single" w:sz="4" w:space="0" w:color="auto"/>
            </w:tcBorders>
            <w:shd w:val="clear" w:color="auto" w:fill="auto"/>
            <w:noWrap/>
            <w:vAlign w:val="bottom"/>
            <w:hideMark/>
          </w:tcPr>
          <w:p w14:paraId="095DA8FA" w14:textId="77777777" w:rsidR="006328CD" w:rsidRPr="006328CD" w:rsidRDefault="006328CD" w:rsidP="006328CD">
            <w:pPr>
              <w:rPr>
                <w:rFonts w:ascii="Arial" w:hAnsi="Arial" w:cs="Arial"/>
                <w:szCs w:val="24"/>
              </w:rPr>
            </w:pPr>
            <w:r w:rsidRPr="006328CD">
              <w:rPr>
                <w:rFonts w:ascii="Arial" w:hAnsi="Arial" w:cs="Arial"/>
                <w:szCs w:val="24"/>
              </w:rPr>
              <w:t>14.400</w:t>
            </w:r>
          </w:p>
        </w:tc>
        <w:tc>
          <w:tcPr>
            <w:tcW w:w="1768" w:type="dxa"/>
            <w:tcBorders>
              <w:top w:val="nil"/>
              <w:left w:val="nil"/>
              <w:bottom w:val="single" w:sz="4" w:space="0" w:color="auto"/>
              <w:right w:val="single" w:sz="4" w:space="0" w:color="auto"/>
            </w:tcBorders>
            <w:shd w:val="clear" w:color="auto" w:fill="auto"/>
            <w:noWrap/>
            <w:vAlign w:val="bottom"/>
            <w:hideMark/>
          </w:tcPr>
          <w:p w14:paraId="692832D2"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6327E60" w14:textId="27E0D308" w:rsidR="006328CD" w:rsidRPr="006328CD" w:rsidRDefault="006328CD" w:rsidP="006328CD">
            <w:pPr>
              <w:rPr>
                <w:rFonts w:ascii="Arial" w:hAnsi="Arial" w:cs="Arial"/>
                <w:szCs w:val="24"/>
              </w:rPr>
            </w:pPr>
            <w:r w:rsidRPr="006328CD">
              <w:rPr>
                <w:rFonts w:ascii="Arial" w:hAnsi="Arial" w:cs="Arial"/>
              </w:rPr>
              <w:t xml:space="preserve"> Rp201.600.000,00 </w:t>
            </w:r>
          </w:p>
        </w:tc>
        <w:tc>
          <w:tcPr>
            <w:tcW w:w="1500" w:type="dxa"/>
            <w:tcBorders>
              <w:top w:val="nil"/>
              <w:left w:val="nil"/>
              <w:bottom w:val="single" w:sz="4" w:space="0" w:color="auto"/>
              <w:right w:val="single" w:sz="4" w:space="0" w:color="auto"/>
            </w:tcBorders>
            <w:shd w:val="clear" w:color="auto" w:fill="auto"/>
            <w:noWrap/>
            <w:vAlign w:val="bottom"/>
            <w:hideMark/>
          </w:tcPr>
          <w:p w14:paraId="1A270BC8"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9657F0D"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447D653" w14:textId="77777777" w:rsidR="006328CD" w:rsidRPr="006328CD" w:rsidRDefault="006328CD" w:rsidP="006328CD">
            <w:pPr>
              <w:rPr>
                <w:rFonts w:ascii="Arial" w:hAnsi="Arial" w:cs="Arial"/>
                <w:szCs w:val="24"/>
              </w:rPr>
            </w:pPr>
            <w:r w:rsidRPr="006328CD">
              <w:rPr>
                <w:rFonts w:ascii="Arial" w:hAnsi="Arial" w:cs="Arial"/>
                <w:szCs w:val="24"/>
              </w:rPr>
              <w:t>Robet Sidabutar</w:t>
            </w:r>
          </w:p>
        </w:tc>
        <w:tc>
          <w:tcPr>
            <w:tcW w:w="715" w:type="dxa"/>
            <w:tcBorders>
              <w:top w:val="nil"/>
              <w:left w:val="nil"/>
              <w:bottom w:val="single" w:sz="4" w:space="0" w:color="auto"/>
              <w:right w:val="single" w:sz="4" w:space="0" w:color="auto"/>
            </w:tcBorders>
            <w:shd w:val="clear" w:color="auto" w:fill="auto"/>
            <w:noWrap/>
            <w:vAlign w:val="bottom"/>
            <w:hideMark/>
          </w:tcPr>
          <w:p w14:paraId="32F629B6" w14:textId="77777777" w:rsidR="006328CD" w:rsidRPr="006328CD" w:rsidRDefault="006328CD" w:rsidP="006328CD">
            <w:pPr>
              <w:rPr>
                <w:rFonts w:ascii="Arial" w:hAnsi="Arial" w:cs="Arial"/>
                <w:szCs w:val="24"/>
              </w:rPr>
            </w:pPr>
            <w:r w:rsidRPr="006328CD">
              <w:rPr>
                <w:rFonts w:ascii="Arial" w:hAnsi="Arial" w:cs="Arial"/>
                <w:szCs w:val="24"/>
              </w:rPr>
              <w:t xml:space="preserve">8,0 </w:t>
            </w:r>
          </w:p>
        </w:tc>
        <w:tc>
          <w:tcPr>
            <w:tcW w:w="1351" w:type="dxa"/>
            <w:tcBorders>
              <w:top w:val="nil"/>
              <w:left w:val="nil"/>
              <w:bottom w:val="single" w:sz="4" w:space="0" w:color="auto"/>
              <w:right w:val="single" w:sz="4" w:space="0" w:color="auto"/>
            </w:tcBorders>
            <w:shd w:val="clear" w:color="auto" w:fill="auto"/>
            <w:noWrap/>
            <w:vAlign w:val="bottom"/>
            <w:hideMark/>
          </w:tcPr>
          <w:p w14:paraId="28AAF2C0" w14:textId="77777777" w:rsidR="006328CD" w:rsidRPr="006328CD" w:rsidRDefault="006328CD" w:rsidP="006328CD">
            <w:pPr>
              <w:rPr>
                <w:rFonts w:ascii="Arial" w:hAnsi="Arial" w:cs="Arial"/>
                <w:szCs w:val="24"/>
              </w:rPr>
            </w:pPr>
            <w:r w:rsidRPr="006328CD">
              <w:rPr>
                <w:rFonts w:ascii="Arial" w:hAnsi="Arial" w:cs="Arial"/>
                <w:szCs w:val="24"/>
              </w:rPr>
              <w:t>24.000</w:t>
            </w:r>
          </w:p>
        </w:tc>
        <w:tc>
          <w:tcPr>
            <w:tcW w:w="1768" w:type="dxa"/>
            <w:tcBorders>
              <w:top w:val="nil"/>
              <w:left w:val="nil"/>
              <w:bottom w:val="single" w:sz="4" w:space="0" w:color="auto"/>
              <w:right w:val="single" w:sz="4" w:space="0" w:color="auto"/>
            </w:tcBorders>
            <w:shd w:val="clear" w:color="auto" w:fill="auto"/>
            <w:noWrap/>
            <w:vAlign w:val="bottom"/>
            <w:hideMark/>
          </w:tcPr>
          <w:p w14:paraId="412F7C1A"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55B8CECE" w14:textId="3CC5DEA8" w:rsidR="006328CD" w:rsidRPr="006328CD" w:rsidRDefault="006328CD" w:rsidP="006328CD">
            <w:pPr>
              <w:rPr>
                <w:rFonts w:ascii="Arial" w:hAnsi="Arial" w:cs="Arial"/>
                <w:szCs w:val="24"/>
              </w:rPr>
            </w:pPr>
            <w:r w:rsidRPr="006328CD">
              <w:rPr>
                <w:rFonts w:ascii="Arial" w:hAnsi="Arial" w:cs="Arial"/>
              </w:rPr>
              <w:t xml:space="preserve"> Rp336.000.000,00 </w:t>
            </w:r>
          </w:p>
        </w:tc>
        <w:tc>
          <w:tcPr>
            <w:tcW w:w="1500" w:type="dxa"/>
            <w:tcBorders>
              <w:top w:val="nil"/>
              <w:left w:val="nil"/>
              <w:bottom w:val="single" w:sz="4" w:space="0" w:color="auto"/>
              <w:right w:val="single" w:sz="4" w:space="0" w:color="auto"/>
            </w:tcBorders>
            <w:shd w:val="clear" w:color="auto" w:fill="auto"/>
            <w:noWrap/>
            <w:vAlign w:val="bottom"/>
            <w:hideMark/>
          </w:tcPr>
          <w:p w14:paraId="2DE29B1D"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3518FC2F"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75C7F58E" w14:textId="77777777" w:rsidR="006328CD" w:rsidRPr="006328CD" w:rsidRDefault="006328CD" w:rsidP="006328CD">
            <w:pPr>
              <w:rPr>
                <w:rFonts w:ascii="Arial" w:hAnsi="Arial" w:cs="Arial"/>
                <w:szCs w:val="24"/>
              </w:rPr>
            </w:pPr>
            <w:r w:rsidRPr="006328CD">
              <w:rPr>
                <w:rFonts w:ascii="Arial" w:hAnsi="Arial" w:cs="Arial"/>
                <w:szCs w:val="24"/>
              </w:rPr>
              <w:t>Roma Sitanggang</w:t>
            </w:r>
          </w:p>
        </w:tc>
        <w:tc>
          <w:tcPr>
            <w:tcW w:w="715" w:type="dxa"/>
            <w:tcBorders>
              <w:top w:val="nil"/>
              <w:left w:val="nil"/>
              <w:bottom w:val="single" w:sz="4" w:space="0" w:color="auto"/>
              <w:right w:val="single" w:sz="4" w:space="0" w:color="auto"/>
            </w:tcBorders>
            <w:shd w:val="clear" w:color="auto" w:fill="auto"/>
            <w:noWrap/>
            <w:vAlign w:val="bottom"/>
            <w:hideMark/>
          </w:tcPr>
          <w:p w14:paraId="13242EA4" w14:textId="77777777" w:rsidR="006328CD" w:rsidRPr="006328CD" w:rsidRDefault="006328CD" w:rsidP="006328CD">
            <w:pPr>
              <w:rPr>
                <w:rFonts w:ascii="Arial" w:hAnsi="Arial" w:cs="Arial"/>
                <w:szCs w:val="24"/>
              </w:rPr>
            </w:pPr>
            <w:r w:rsidRPr="006328CD">
              <w:rPr>
                <w:rFonts w:ascii="Arial" w:hAnsi="Arial" w:cs="Arial"/>
                <w:szCs w:val="24"/>
              </w:rPr>
              <w:t xml:space="preserve">3,6 </w:t>
            </w:r>
          </w:p>
        </w:tc>
        <w:tc>
          <w:tcPr>
            <w:tcW w:w="1351" w:type="dxa"/>
            <w:tcBorders>
              <w:top w:val="nil"/>
              <w:left w:val="nil"/>
              <w:bottom w:val="single" w:sz="4" w:space="0" w:color="auto"/>
              <w:right w:val="single" w:sz="4" w:space="0" w:color="auto"/>
            </w:tcBorders>
            <w:shd w:val="clear" w:color="auto" w:fill="auto"/>
            <w:noWrap/>
            <w:vAlign w:val="bottom"/>
            <w:hideMark/>
          </w:tcPr>
          <w:p w14:paraId="6E1E0C56" w14:textId="77777777" w:rsidR="006328CD" w:rsidRPr="006328CD" w:rsidRDefault="006328CD" w:rsidP="006328CD">
            <w:pPr>
              <w:rPr>
                <w:rFonts w:ascii="Arial" w:hAnsi="Arial" w:cs="Arial"/>
                <w:szCs w:val="24"/>
              </w:rPr>
            </w:pPr>
            <w:r w:rsidRPr="006328CD">
              <w:rPr>
                <w:rFonts w:ascii="Arial" w:hAnsi="Arial" w:cs="Arial"/>
                <w:szCs w:val="24"/>
              </w:rPr>
              <w:t>15.000</w:t>
            </w:r>
          </w:p>
        </w:tc>
        <w:tc>
          <w:tcPr>
            <w:tcW w:w="1768" w:type="dxa"/>
            <w:tcBorders>
              <w:top w:val="nil"/>
              <w:left w:val="nil"/>
              <w:bottom w:val="single" w:sz="4" w:space="0" w:color="auto"/>
              <w:right w:val="single" w:sz="4" w:space="0" w:color="auto"/>
            </w:tcBorders>
            <w:shd w:val="clear" w:color="auto" w:fill="auto"/>
            <w:noWrap/>
            <w:vAlign w:val="bottom"/>
            <w:hideMark/>
          </w:tcPr>
          <w:p w14:paraId="11CC3961"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2C1F4B6" w14:textId="0815DBDD" w:rsidR="006328CD" w:rsidRPr="006328CD" w:rsidRDefault="006328CD" w:rsidP="006328CD">
            <w:pPr>
              <w:rPr>
                <w:rFonts w:ascii="Arial" w:hAnsi="Arial" w:cs="Arial"/>
                <w:szCs w:val="24"/>
              </w:rPr>
            </w:pPr>
            <w:r w:rsidRPr="006328CD">
              <w:rPr>
                <w:rFonts w:ascii="Arial" w:hAnsi="Arial" w:cs="Arial"/>
              </w:rPr>
              <w:t xml:space="preserve"> Rp210.000.000,00 </w:t>
            </w:r>
          </w:p>
        </w:tc>
        <w:tc>
          <w:tcPr>
            <w:tcW w:w="1500" w:type="dxa"/>
            <w:tcBorders>
              <w:top w:val="nil"/>
              <w:left w:val="nil"/>
              <w:bottom w:val="single" w:sz="4" w:space="0" w:color="auto"/>
              <w:right w:val="single" w:sz="4" w:space="0" w:color="auto"/>
            </w:tcBorders>
            <w:shd w:val="clear" w:color="auto" w:fill="auto"/>
            <w:noWrap/>
            <w:vAlign w:val="bottom"/>
            <w:hideMark/>
          </w:tcPr>
          <w:p w14:paraId="45D5C5FB"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13CAF60D"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A8F744A" w14:textId="77777777" w:rsidR="006328CD" w:rsidRPr="006328CD" w:rsidRDefault="006328CD" w:rsidP="006328CD">
            <w:pPr>
              <w:rPr>
                <w:rFonts w:ascii="Arial" w:hAnsi="Arial" w:cs="Arial"/>
                <w:szCs w:val="24"/>
              </w:rPr>
            </w:pPr>
            <w:r w:rsidRPr="006328CD">
              <w:rPr>
                <w:rFonts w:ascii="Arial" w:hAnsi="Arial" w:cs="Arial"/>
                <w:szCs w:val="24"/>
              </w:rPr>
              <w:t>Rotua Sidabutar</w:t>
            </w:r>
          </w:p>
        </w:tc>
        <w:tc>
          <w:tcPr>
            <w:tcW w:w="715" w:type="dxa"/>
            <w:tcBorders>
              <w:top w:val="nil"/>
              <w:left w:val="nil"/>
              <w:bottom w:val="single" w:sz="4" w:space="0" w:color="auto"/>
              <w:right w:val="single" w:sz="4" w:space="0" w:color="auto"/>
            </w:tcBorders>
            <w:shd w:val="clear" w:color="auto" w:fill="auto"/>
            <w:noWrap/>
            <w:vAlign w:val="bottom"/>
            <w:hideMark/>
          </w:tcPr>
          <w:p w14:paraId="0C6CECDD" w14:textId="77777777" w:rsidR="006328CD" w:rsidRPr="006328CD" w:rsidRDefault="006328CD" w:rsidP="006328CD">
            <w:pPr>
              <w:rPr>
                <w:rFonts w:ascii="Arial" w:hAnsi="Arial" w:cs="Arial"/>
                <w:szCs w:val="24"/>
              </w:rPr>
            </w:pPr>
            <w:r w:rsidRPr="006328CD">
              <w:rPr>
                <w:rFonts w:ascii="Arial" w:hAnsi="Arial" w:cs="Arial"/>
                <w:szCs w:val="24"/>
              </w:rPr>
              <w:t xml:space="preserve">3,2 </w:t>
            </w:r>
          </w:p>
        </w:tc>
        <w:tc>
          <w:tcPr>
            <w:tcW w:w="1351" w:type="dxa"/>
            <w:tcBorders>
              <w:top w:val="nil"/>
              <w:left w:val="nil"/>
              <w:bottom w:val="single" w:sz="4" w:space="0" w:color="auto"/>
              <w:right w:val="single" w:sz="4" w:space="0" w:color="auto"/>
            </w:tcBorders>
            <w:shd w:val="clear" w:color="auto" w:fill="auto"/>
            <w:noWrap/>
            <w:vAlign w:val="bottom"/>
            <w:hideMark/>
          </w:tcPr>
          <w:p w14:paraId="49C793AE" w14:textId="77777777" w:rsidR="006328CD" w:rsidRPr="006328CD" w:rsidRDefault="006328CD" w:rsidP="006328CD">
            <w:pPr>
              <w:rPr>
                <w:rFonts w:ascii="Arial" w:hAnsi="Arial" w:cs="Arial"/>
                <w:szCs w:val="24"/>
              </w:rPr>
            </w:pPr>
            <w:r w:rsidRPr="006328CD">
              <w:rPr>
                <w:rFonts w:ascii="Arial" w:hAnsi="Arial" w:cs="Arial"/>
                <w:szCs w:val="24"/>
              </w:rPr>
              <w:t>9.600</w:t>
            </w:r>
          </w:p>
        </w:tc>
        <w:tc>
          <w:tcPr>
            <w:tcW w:w="1768" w:type="dxa"/>
            <w:tcBorders>
              <w:top w:val="nil"/>
              <w:left w:val="nil"/>
              <w:bottom w:val="single" w:sz="4" w:space="0" w:color="auto"/>
              <w:right w:val="single" w:sz="4" w:space="0" w:color="auto"/>
            </w:tcBorders>
            <w:shd w:val="clear" w:color="auto" w:fill="auto"/>
            <w:noWrap/>
            <w:vAlign w:val="bottom"/>
            <w:hideMark/>
          </w:tcPr>
          <w:p w14:paraId="0879594C"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32637F58" w14:textId="29DD9CCE" w:rsidR="006328CD" w:rsidRPr="006328CD" w:rsidRDefault="006328CD" w:rsidP="006328CD">
            <w:pPr>
              <w:rPr>
                <w:rFonts w:ascii="Arial" w:hAnsi="Arial" w:cs="Arial"/>
                <w:szCs w:val="24"/>
              </w:rPr>
            </w:pPr>
            <w:r w:rsidRPr="006328CD">
              <w:rPr>
                <w:rFonts w:ascii="Arial" w:hAnsi="Arial" w:cs="Arial"/>
              </w:rPr>
              <w:t xml:space="preserve"> Rp134.400.000,00 </w:t>
            </w:r>
          </w:p>
        </w:tc>
        <w:tc>
          <w:tcPr>
            <w:tcW w:w="1500" w:type="dxa"/>
            <w:tcBorders>
              <w:top w:val="nil"/>
              <w:left w:val="nil"/>
              <w:bottom w:val="single" w:sz="4" w:space="0" w:color="auto"/>
              <w:right w:val="single" w:sz="4" w:space="0" w:color="auto"/>
            </w:tcBorders>
            <w:shd w:val="clear" w:color="auto" w:fill="auto"/>
            <w:noWrap/>
            <w:vAlign w:val="bottom"/>
            <w:hideMark/>
          </w:tcPr>
          <w:p w14:paraId="2E19186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BF17199"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6C4E0C23" w14:textId="77777777" w:rsidR="006328CD" w:rsidRPr="006328CD" w:rsidRDefault="006328CD" w:rsidP="006328CD">
            <w:pPr>
              <w:rPr>
                <w:rFonts w:ascii="Arial" w:hAnsi="Arial" w:cs="Arial"/>
                <w:szCs w:val="24"/>
              </w:rPr>
            </w:pPr>
            <w:r w:rsidRPr="006328CD">
              <w:rPr>
                <w:rFonts w:ascii="Arial" w:hAnsi="Arial" w:cs="Arial"/>
                <w:szCs w:val="24"/>
              </w:rPr>
              <w:t>Sabam Purba</w:t>
            </w:r>
          </w:p>
        </w:tc>
        <w:tc>
          <w:tcPr>
            <w:tcW w:w="715" w:type="dxa"/>
            <w:tcBorders>
              <w:top w:val="nil"/>
              <w:left w:val="nil"/>
              <w:bottom w:val="single" w:sz="4" w:space="0" w:color="auto"/>
              <w:right w:val="single" w:sz="4" w:space="0" w:color="auto"/>
            </w:tcBorders>
            <w:shd w:val="clear" w:color="auto" w:fill="auto"/>
            <w:noWrap/>
            <w:vAlign w:val="bottom"/>
            <w:hideMark/>
          </w:tcPr>
          <w:p w14:paraId="09349C7F" w14:textId="77777777" w:rsidR="006328CD" w:rsidRPr="006328CD" w:rsidRDefault="006328CD" w:rsidP="006328CD">
            <w:pPr>
              <w:rPr>
                <w:rFonts w:ascii="Arial" w:hAnsi="Arial" w:cs="Arial"/>
                <w:szCs w:val="24"/>
              </w:rPr>
            </w:pPr>
            <w:r w:rsidRPr="006328CD">
              <w:rPr>
                <w:rFonts w:ascii="Arial" w:hAnsi="Arial" w:cs="Arial"/>
                <w:szCs w:val="24"/>
              </w:rPr>
              <w:t xml:space="preserve">2,4 </w:t>
            </w:r>
          </w:p>
        </w:tc>
        <w:tc>
          <w:tcPr>
            <w:tcW w:w="1351" w:type="dxa"/>
            <w:tcBorders>
              <w:top w:val="nil"/>
              <w:left w:val="nil"/>
              <w:bottom w:val="single" w:sz="4" w:space="0" w:color="auto"/>
              <w:right w:val="single" w:sz="4" w:space="0" w:color="auto"/>
            </w:tcBorders>
            <w:shd w:val="clear" w:color="auto" w:fill="auto"/>
            <w:noWrap/>
            <w:vAlign w:val="bottom"/>
            <w:hideMark/>
          </w:tcPr>
          <w:p w14:paraId="42645854" w14:textId="77777777" w:rsidR="006328CD" w:rsidRPr="006328CD" w:rsidRDefault="006328CD" w:rsidP="006328CD">
            <w:pPr>
              <w:rPr>
                <w:rFonts w:ascii="Arial" w:hAnsi="Arial" w:cs="Arial"/>
                <w:szCs w:val="24"/>
              </w:rPr>
            </w:pPr>
            <w:r w:rsidRPr="006328CD">
              <w:rPr>
                <w:rFonts w:ascii="Arial" w:hAnsi="Arial" w:cs="Arial"/>
                <w:szCs w:val="24"/>
              </w:rPr>
              <w:t>7.200</w:t>
            </w:r>
          </w:p>
        </w:tc>
        <w:tc>
          <w:tcPr>
            <w:tcW w:w="1768" w:type="dxa"/>
            <w:tcBorders>
              <w:top w:val="nil"/>
              <w:left w:val="nil"/>
              <w:bottom w:val="single" w:sz="4" w:space="0" w:color="auto"/>
              <w:right w:val="single" w:sz="4" w:space="0" w:color="auto"/>
            </w:tcBorders>
            <w:shd w:val="clear" w:color="auto" w:fill="auto"/>
            <w:noWrap/>
            <w:vAlign w:val="bottom"/>
            <w:hideMark/>
          </w:tcPr>
          <w:p w14:paraId="1E9D5E18"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162F6E73" w14:textId="5439ACE7" w:rsidR="006328CD" w:rsidRPr="006328CD" w:rsidRDefault="006328CD" w:rsidP="006328CD">
            <w:pPr>
              <w:rPr>
                <w:rFonts w:ascii="Arial" w:hAnsi="Arial" w:cs="Arial"/>
                <w:szCs w:val="24"/>
              </w:rPr>
            </w:pPr>
            <w:r w:rsidRPr="006328CD">
              <w:rPr>
                <w:rFonts w:ascii="Arial" w:hAnsi="Arial" w:cs="Arial"/>
              </w:rPr>
              <w:t xml:space="preserve"> Rp100.800.000,00 </w:t>
            </w:r>
          </w:p>
        </w:tc>
        <w:tc>
          <w:tcPr>
            <w:tcW w:w="1500" w:type="dxa"/>
            <w:tcBorders>
              <w:top w:val="nil"/>
              <w:left w:val="nil"/>
              <w:bottom w:val="single" w:sz="4" w:space="0" w:color="auto"/>
              <w:right w:val="single" w:sz="4" w:space="0" w:color="auto"/>
            </w:tcBorders>
            <w:shd w:val="clear" w:color="auto" w:fill="auto"/>
            <w:noWrap/>
            <w:vAlign w:val="bottom"/>
            <w:hideMark/>
          </w:tcPr>
          <w:p w14:paraId="34AD004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5CE1C705"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289FDC71" w14:textId="77777777" w:rsidR="006328CD" w:rsidRPr="006328CD" w:rsidRDefault="006328CD" w:rsidP="006328CD">
            <w:pPr>
              <w:rPr>
                <w:rFonts w:ascii="Arial" w:hAnsi="Arial" w:cs="Arial"/>
                <w:szCs w:val="24"/>
              </w:rPr>
            </w:pPr>
            <w:r w:rsidRPr="006328CD">
              <w:rPr>
                <w:rFonts w:ascii="Arial" w:hAnsi="Arial" w:cs="Arial"/>
                <w:szCs w:val="24"/>
              </w:rPr>
              <w:t>Sahat Sitanggang</w:t>
            </w:r>
          </w:p>
        </w:tc>
        <w:tc>
          <w:tcPr>
            <w:tcW w:w="715" w:type="dxa"/>
            <w:tcBorders>
              <w:top w:val="nil"/>
              <w:left w:val="nil"/>
              <w:bottom w:val="single" w:sz="4" w:space="0" w:color="auto"/>
              <w:right w:val="single" w:sz="4" w:space="0" w:color="auto"/>
            </w:tcBorders>
            <w:shd w:val="clear" w:color="auto" w:fill="auto"/>
            <w:noWrap/>
            <w:vAlign w:val="bottom"/>
            <w:hideMark/>
          </w:tcPr>
          <w:p w14:paraId="17D89739" w14:textId="77777777" w:rsidR="006328CD" w:rsidRPr="006328CD" w:rsidRDefault="006328CD" w:rsidP="006328CD">
            <w:pPr>
              <w:rPr>
                <w:rFonts w:ascii="Arial" w:hAnsi="Arial" w:cs="Arial"/>
                <w:szCs w:val="24"/>
              </w:rPr>
            </w:pPr>
            <w:r w:rsidRPr="006328CD">
              <w:rPr>
                <w:rFonts w:ascii="Arial" w:hAnsi="Arial" w:cs="Arial"/>
                <w:szCs w:val="24"/>
              </w:rPr>
              <w:t xml:space="preserve">2,8 </w:t>
            </w:r>
          </w:p>
        </w:tc>
        <w:tc>
          <w:tcPr>
            <w:tcW w:w="1351" w:type="dxa"/>
            <w:tcBorders>
              <w:top w:val="nil"/>
              <w:left w:val="nil"/>
              <w:bottom w:val="single" w:sz="4" w:space="0" w:color="auto"/>
              <w:right w:val="single" w:sz="4" w:space="0" w:color="auto"/>
            </w:tcBorders>
            <w:shd w:val="clear" w:color="auto" w:fill="auto"/>
            <w:noWrap/>
            <w:vAlign w:val="bottom"/>
            <w:hideMark/>
          </w:tcPr>
          <w:p w14:paraId="6B2E13B6" w14:textId="77777777" w:rsidR="006328CD" w:rsidRPr="006328CD" w:rsidRDefault="006328CD" w:rsidP="006328CD">
            <w:pPr>
              <w:rPr>
                <w:rFonts w:ascii="Arial" w:hAnsi="Arial" w:cs="Arial"/>
                <w:szCs w:val="24"/>
              </w:rPr>
            </w:pPr>
            <w:r w:rsidRPr="006328CD">
              <w:rPr>
                <w:rFonts w:ascii="Arial" w:hAnsi="Arial" w:cs="Arial"/>
                <w:szCs w:val="24"/>
              </w:rPr>
              <w:t>8.400</w:t>
            </w:r>
          </w:p>
        </w:tc>
        <w:tc>
          <w:tcPr>
            <w:tcW w:w="1768" w:type="dxa"/>
            <w:tcBorders>
              <w:top w:val="nil"/>
              <w:left w:val="nil"/>
              <w:bottom w:val="single" w:sz="4" w:space="0" w:color="auto"/>
              <w:right w:val="single" w:sz="4" w:space="0" w:color="auto"/>
            </w:tcBorders>
            <w:shd w:val="clear" w:color="auto" w:fill="auto"/>
            <w:noWrap/>
            <w:vAlign w:val="bottom"/>
            <w:hideMark/>
          </w:tcPr>
          <w:p w14:paraId="61B71B2F"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89AD3D5" w14:textId="0FC6719E" w:rsidR="006328CD" w:rsidRPr="006328CD" w:rsidRDefault="006328CD" w:rsidP="006328CD">
            <w:pPr>
              <w:rPr>
                <w:rFonts w:ascii="Arial" w:hAnsi="Arial" w:cs="Arial"/>
                <w:szCs w:val="24"/>
              </w:rPr>
            </w:pPr>
            <w:r w:rsidRPr="006328CD">
              <w:rPr>
                <w:rFonts w:ascii="Arial" w:hAnsi="Arial" w:cs="Arial"/>
              </w:rPr>
              <w:t xml:space="preserve"> Rp117.600.000,00 </w:t>
            </w:r>
          </w:p>
        </w:tc>
        <w:tc>
          <w:tcPr>
            <w:tcW w:w="1500" w:type="dxa"/>
            <w:tcBorders>
              <w:top w:val="nil"/>
              <w:left w:val="nil"/>
              <w:bottom w:val="single" w:sz="4" w:space="0" w:color="auto"/>
              <w:right w:val="single" w:sz="4" w:space="0" w:color="auto"/>
            </w:tcBorders>
            <w:shd w:val="clear" w:color="auto" w:fill="auto"/>
            <w:noWrap/>
            <w:vAlign w:val="bottom"/>
            <w:hideMark/>
          </w:tcPr>
          <w:p w14:paraId="76BD7295"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67E0209C"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5C9D059F" w14:textId="77777777" w:rsidR="006328CD" w:rsidRPr="006328CD" w:rsidRDefault="006328CD" w:rsidP="006328CD">
            <w:pPr>
              <w:rPr>
                <w:rFonts w:ascii="Arial" w:hAnsi="Arial" w:cs="Arial"/>
                <w:szCs w:val="24"/>
              </w:rPr>
            </w:pPr>
            <w:r w:rsidRPr="006328CD">
              <w:rPr>
                <w:rFonts w:ascii="Arial" w:hAnsi="Arial" w:cs="Arial"/>
                <w:szCs w:val="24"/>
              </w:rPr>
              <w:t>Timbul Damanik</w:t>
            </w:r>
          </w:p>
        </w:tc>
        <w:tc>
          <w:tcPr>
            <w:tcW w:w="715" w:type="dxa"/>
            <w:tcBorders>
              <w:top w:val="nil"/>
              <w:left w:val="nil"/>
              <w:bottom w:val="single" w:sz="4" w:space="0" w:color="auto"/>
              <w:right w:val="single" w:sz="4" w:space="0" w:color="auto"/>
            </w:tcBorders>
            <w:shd w:val="clear" w:color="auto" w:fill="auto"/>
            <w:noWrap/>
            <w:vAlign w:val="bottom"/>
            <w:hideMark/>
          </w:tcPr>
          <w:p w14:paraId="0EED99CE" w14:textId="77777777" w:rsidR="006328CD" w:rsidRPr="006328CD" w:rsidRDefault="006328CD" w:rsidP="006328CD">
            <w:pPr>
              <w:rPr>
                <w:rFonts w:ascii="Arial" w:hAnsi="Arial" w:cs="Arial"/>
                <w:szCs w:val="24"/>
              </w:rPr>
            </w:pPr>
            <w:r w:rsidRPr="006328CD">
              <w:rPr>
                <w:rFonts w:ascii="Arial" w:hAnsi="Arial" w:cs="Arial"/>
                <w:szCs w:val="24"/>
              </w:rPr>
              <w:t xml:space="preserve">5,6 </w:t>
            </w:r>
          </w:p>
        </w:tc>
        <w:tc>
          <w:tcPr>
            <w:tcW w:w="1351" w:type="dxa"/>
            <w:tcBorders>
              <w:top w:val="nil"/>
              <w:left w:val="nil"/>
              <w:bottom w:val="single" w:sz="4" w:space="0" w:color="auto"/>
              <w:right w:val="single" w:sz="4" w:space="0" w:color="auto"/>
            </w:tcBorders>
            <w:shd w:val="clear" w:color="auto" w:fill="auto"/>
            <w:noWrap/>
            <w:vAlign w:val="bottom"/>
            <w:hideMark/>
          </w:tcPr>
          <w:p w14:paraId="4C321CAC" w14:textId="77777777" w:rsidR="006328CD" w:rsidRPr="006328CD" w:rsidRDefault="006328CD" w:rsidP="006328CD">
            <w:pPr>
              <w:rPr>
                <w:rFonts w:ascii="Arial" w:hAnsi="Arial" w:cs="Arial"/>
                <w:szCs w:val="24"/>
              </w:rPr>
            </w:pPr>
            <w:r w:rsidRPr="006328CD">
              <w:rPr>
                <w:rFonts w:ascii="Arial" w:hAnsi="Arial" w:cs="Arial"/>
                <w:szCs w:val="24"/>
              </w:rPr>
              <w:t>16.500</w:t>
            </w:r>
          </w:p>
        </w:tc>
        <w:tc>
          <w:tcPr>
            <w:tcW w:w="1768" w:type="dxa"/>
            <w:tcBorders>
              <w:top w:val="nil"/>
              <w:left w:val="nil"/>
              <w:bottom w:val="single" w:sz="4" w:space="0" w:color="auto"/>
              <w:right w:val="single" w:sz="4" w:space="0" w:color="auto"/>
            </w:tcBorders>
            <w:shd w:val="clear" w:color="auto" w:fill="auto"/>
            <w:noWrap/>
            <w:vAlign w:val="bottom"/>
            <w:hideMark/>
          </w:tcPr>
          <w:p w14:paraId="3982CC19"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69DCBE36" w14:textId="12F1E441" w:rsidR="006328CD" w:rsidRPr="006328CD" w:rsidRDefault="006328CD" w:rsidP="006328CD">
            <w:pPr>
              <w:rPr>
                <w:rFonts w:ascii="Arial" w:hAnsi="Arial" w:cs="Arial"/>
                <w:szCs w:val="24"/>
              </w:rPr>
            </w:pPr>
            <w:r w:rsidRPr="006328CD">
              <w:rPr>
                <w:rFonts w:ascii="Arial" w:hAnsi="Arial" w:cs="Arial"/>
              </w:rPr>
              <w:t xml:space="preserve"> Rp231.000.000,00 </w:t>
            </w:r>
          </w:p>
        </w:tc>
        <w:tc>
          <w:tcPr>
            <w:tcW w:w="1500" w:type="dxa"/>
            <w:tcBorders>
              <w:top w:val="nil"/>
              <w:left w:val="nil"/>
              <w:bottom w:val="single" w:sz="4" w:space="0" w:color="auto"/>
              <w:right w:val="single" w:sz="4" w:space="0" w:color="auto"/>
            </w:tcBorders>
            <w:shd w:val="clear" w:color="auto" w:fill="auto"/>
            <w:noWrap/>
            <w:vAlign w:val="bottom"/>
            <w:hideMark/>
          </w:tcPr>
          <w:p w14:paraId="547A035E" w14:textId="77777777" w:rsidR="006328CD" w:rsidRPr="006328CD" w:rsidRDefault="006328CD" w:rsidP="006328CD">
            <w:pPr>
              <w:rPr>
                <w:rFonts w:ascii="Arial" w:hAnsi="Arial" w:cs="Arial"/>
                <w:szCs w:val="24"/>
              </w:rPr>
            </w:pPr>
            <w:r w:rsidRPr="006328CD">
              <w:rPr>
                <w:rFonts w:ascii="Arial" w:hAnsi="Arial" w:cs="Arial"/>
                <w:szCs w:val="24"/>
              </w:rPr>
              <w:t>3x 1 Tahun</w:t>
            </w:r>
          </w:p>
        </w:tc>
      </w:tr>
      <w:tr w:rsidR="006328CD" w:rsidRPr="006328CD" w14:paraId="4BE9EDDD" w14:textId="77777777" w:rsidTr="006328CD">
        <w:trPr>
          <w:trHeight w:val="300"/>
        </w:trPr>
        <w:tc>
          <w:tcPr>
            <w:tcW w:w="1696" w:type="dxa"/>
            <w:tcBorders>
              <w:top w:val="nil"/>
              <w:left w:val="single" w:sz="4" w:space="0" w:color="auto"/>
              <w:bottom w:val="single" w:sz="4" w:space="0" w:color="auto"/>
              <w:right w:val="single" w:sz="4" w:space="0" w:color="auto"/>
            </w:tcBorders>
            <w:shd w:val="clear" w:color="auto" w:fill="auto"/>
            <w:noWrap/>
            <w:vAlign w:val="bottom"/>
            <w:hideMark/>
          </w:tcPr>
          <w:p w14:paraId="1C4FFD5B" w14:textId="77777777" w:rsidR="006328CD" w:rsidRPr="006328CD" w:rsidRDefault="006328CD" w:rsidP="006328CD">
            <w:pPr>
              <w:rPr>
                <w:rFonts w:ascii="Arial" w:hAnsi="Arial" w:cs="Arial"/>
                <w:szCs w:val="24"/>
              </w:rPr>
            </w:pPr>
            <w:r w:rsidRPr="006328CD">
              <w:rPr>
                <w:rFonts w:ascii="Arial" w:hAnsi="Arial" w:cs="Arial"/>
                <w:szCs w:val="24"/>
              </w:rPr>
              <w:t>Tiur Purba</w:t>
            </w:r>
          </w:p>
        </w:tc>
        <w:tc>
          <w:tcPr>
            <w:tcW w:w="715" w:type="dxa"/>
            <w:tcBorders>
              <w:top w:val="nil"/>
              <w:left w:val="nil"/>
              <w:bottom w:val="single" w:sz="4" w:space="0" w:color="auto"/>
              <w:right w:val="single" w:sz="4" w:space="0" w:color="auto"/>
            </w:tcBorders>
            <w:shd w:val="clear" w:color="auto" w:fill="auto"/>
            <w:noWrap/>
            <w:vAlign w:val="bottom"/>
            <w:hideMark/>
          </w:tcPr>
          <w:p w14:paraId="43B74920" w14:textId="77777777" w:rsidR="006328CD" w:rsidRPr="006328CD" w:rsidRDefault="006328CD" w:rsidP="006328CD">
            <w:pPr>
              <w:rPr>
                <w:rFonts w:ascii="Arial" w:hAnsi="Arial" w:cs="Arial"/>
                <w:szCs w:val="24"/>
              </w:rPr>
            </w:pPr>
            <w:r w:rsidRPr="006328CD">
              <w:rPr>
                <w:rFonts w:ascii="Arial" w:hAnsi="Arial" w:cs="Arial"/>
                <w:szCs w:val="24"/>
              </w:rPr>
              <w:t xml:space="preserve">5,2 </w:t>
            </w:r>
          </w:p>
        </w:tc>
        <w:tc>
          <w:tcPr>
            <w:tcW w:w="1351" w:type="dxa"/>
            <w:tcBorders>
              <w:top w:val="nil"/>
              <w:left w:val="nil"/>
              <w:bottom w:val="single" w:sz="4" w:space="0" w:color="auto"/>
              <w:right w:val="single" w:sz="4" w:space="0" w:color="auto"/>
            </w:tcBorders>
            <w:shd w:val="clear" w:color="auto" w:fill="auto"/>
            <w:noWrap/>
            <w:vAlign w:val="bottom"/>
            <w:hideMark/>
          </w:tcPr>
          <w:p w14:paraId="697D2BE3" w14:textId="77777777" w:rsidR="006328CD" w:rsidRPr="006328CD" w:rsidRDefault="006328CD" w:rsidP="006328CD">
            <w:pPr>
              <w:rPr>
                <w:rFonts w:ascii="Arial" w:hAnsi="Arial" w:cs="Arial"/>
                <w:szCs w:val="24"/>
              </w:rPr>
            </w:pPr>
            <w:r w:rsidRPr="006328CD">
              <w:rPr>
                <w:rFonts w:ascii="Arial" w:hAnsi="Arial" w:cs="Arial"/>
                <w:szCs w:val="24"/>
              </w:rPr>
              <w:t>15.500</w:t>
            </w:r>
          </w:p>
        </w:tc>
        <w:tc>
          <w:tcPr>
            <w:tcW w:w="1768" w:type="dxa"/>
            <w:tcBorders>
              <w:top w:val="nil"/>
              <w:left w:val="nil"/>
              <w:bottom w:val="single" w:sz="4" w:space="0" w:color="auto"/>
              <w:right w:val="single" w:sz="4" w:space="0" w:color="auto"/>
            </w:tcBorders>
            <w:shd w:val="clear" w:color="auto" w:fill="auto"/>
            <w:noWrap/>
            <w:vAlign w:val="bottom"/>
            <w:hideMark/>
          </w:tcPr>
          <w:p w14:paraId="02098673" w14:textId="77777777" w:rsidR="006328CD" w:rsidRPr="006328CD" w:rsidRDefault="006328CD" w:rsidP="006328CD">
            <w:pPr>
              <w:rPr>
                <w:rFonts w:ascii="Arial" w:hAnsi="Arial" w:cs="Arial"/>
                <w:szCs w:val="24"/>
              </w:rPr>
            </w:pPr>
            <w:r w:rsidRPr="006328CD">
              <w:rPr>
                <w:rFonts w:ascii="Arial" w:hAnsi="Arial" w:cs="Arial"/>
                <w:szCs w:val="24"/>
              </w:rPr>
              <w:t xml:space="preserve"> Rp     14.000 </w:t>
            </w:r>
          </w:p>
        </w:tc>
        <w:tc>
          <w:tcPr>
            <w:tcW w:w="2192" w:type="dxa"/>
            <w:tcBorders>
              <w:top w:val="nil"/>
              <w:left w:val="nil"/>
              <w:bottom w:val="single" w:sz="4" w:space="0" w:color="auto"/>
              <w:right w:val="single" w:sz="4" w:space="0" w:color="auto"/>
            </w:tcBorders>
            <w:shd w:val="clear" w:color="auto" w:fill="auto"/>
            <w:noWrap/>
            <w:hideMark/>
          </w:tcPr>
          <w:p w14:paraId="42779B3B" w14:textId="59850648" w:rsidR="006328CD" w:rsidRPr="006328CD" w:rsidRDefault="006328CD" w:rsidP="006328CD">
            <w:pPr>
              <w:rPr>
                <w:rFonts w:ascii="Arial" w:hAnsi="Arial" w:cs="Arial"/>
                <w:szCs w:val="24"/>
              </w:rPr>
            </w:pPr>
            <w:r w:rsidRPr="006328CD">
              <w:rPr>
                <w:rFonts w:ascii="Arial" w:hAnsi="Arial" w:cs="Arial"/>
              </w:rPr>
              <w:t xml:space="preserve"> Rp217.000.000,00 </w:t>
            </w:r>
          </w:p>
        </w:tc>
        <w:tc>
          <w:tcPr>
            <w:tcW w:w="1500" w:type="dxa"/>
            <w:tcBorders>
              <w:top w:val="nil"/>
              <w:left w:val="nil"/>
              <w:bottom w:val="single" w:sz="4" w:space="0" w:color="auto"/>
              <w:right w:val="single" w:sz="4" w:space="0" w:color="auto"/>
            </w:tcBorders>
            <w:shd w:val="clear" w:color="auto" w:fill="auto"/>
            <w:noWrap/>
            <w:vAlign w:val="bottom"/>
            <w:hideMark/>
          </w:tcPr>
          <w:p w14:paraId="018AFBC9" w14:textId="77777777" w:rsidR="006328CD" w:rsidRPr="006328CD" w:rsidRDefault="006328CD" w:rsidP="006328CD">
            <w:pPr>
              <w:rPr>
                <w:rFonts w:ascii="Arial" w:hAnsi="Arial" w:cs="Arial"/>
                <w:szCs w:val="24"/>
              </w:rPr>
            </w:pPr>
            <w:r w:rsidRPr="006328CD">
              <w:rPr>
                <w:rFonts w:ascii="Arial" w:hAnsi="Arial" w:cs="Arial"/>
                <w:szCs w:val="24"/>
              </w:rPr>
              <w:t>3x 1 Tahun</w:t>
            </w:r>
          </w:p>
        </w:tc>
      </w:tr>
    </w:tbl>
    <w:p w14:paraId="4F5A44E9" w14:textId="77777777" w:rsidR="00B52EFE" w:rsidRDefault="00B52EFE" w:rsidP="0057595D">
      <w:pPr>
        <w:spacing w:line="360" w:lineRule="auto"/>
        <w:rPr>
          <w:rFonts w:ascii="Arial" w:hAnsi="Arial" w:cs="Arial"/>
        </w:rPr>
      </w:pPr>
    </w:p>
    <w:p w14:paraId="455F128B" w14:textId="77777777" w:rsidR="00B52EFE" w:rsidRDefault="00B52EFE" w:rsidP="0057595D">
      <w:pPr>
        <w:spacing w:line="360" w:lineRule="auto"/>
        <w:rPr>
          <w:rFonts w:ascii="Arial" w:hAnsi="Arial" w:cs="Arial"/>
          <w:lang w:val="id-ID"/>
        </w:rPr>
      </w:pPr>
      <w:r>
        <w:rPr>
          <w:rFonts w:ascii="Arial" w:hAnsi="Arial" w:cs="Arial"/>
          <w:lang w:val="id-ID"/>
        </w:rPr>
        <w:t xml:space="preserve">Tabulasi data </w:t>
      </w:r>
    </w:p>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624"/>
        <w:gridCol w:w="1100"/>
        <w:gridCol w:w="1400"/>
        <w:gridCol w:w="1195"/>
        <w:gridCol w:w="1860"/>
        <w:gridCol w:w="1320"/>
      </w:tblGrid>
      <w:tr w:rsidR="00B52EFE" w:rsidRPr="00B52EFE" w14:paraId="19942435" w14:textId="77777777" w:rsidTr="00B52EFE">
        <w:trPr>
          <w:trHeight w:val="300"/>
        </w:trPr>
        <w:tc>
          <w:tcPr>
            <w:tcW w:w="498" w:type="dxa"/>
            <w:shd w:val="clear" w:color="auto" w:fill="auto"/>
            <w:noWrap/>
            <w:vAlign w:val="bottom"/>
            <w:hideMark/>
          </w:tcPr>
          <w:p w14:paraId="68F5224B"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No</w:t>
            </w:r>
          </w:p>
        </w:tc>
        <w:tc>
          <w:tcPr>
            <w:tcW w:w="1624" w:type="dxa"/>
            <w:shd w:val="clear" w:color="auto" w:fill="auto"/>
            <w:noWrap/>
            <w:vAlign w:val="bottom"/>
            <w:hideMark/>
          </w:tcPr>
          <w:p w14:paraId="1F3188C4"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Nama</w:t>
            </w:r>
          </w:p>
        </w:tc>
        <w:tc>
          <w:tcPr>
            <w:tcW w:w="1100" w:type="dxa"/>
            <w:shd w:val="clear" w:color="auto" w:fill="auto"/>
            <w:noWrap/>
            <w:vAlign w:val="bottom"/>
            <w:hideMark/>
          </w:tcPr>
          <w:p w14:paraId="4A5881CC"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Luas Lahan (Ha)</w:t>
            </w:r>
          </w:p>
        </w:tc>
        <w:tc>
          <w:tcPr>
            <w:tcW w:w="1400" w:type="dxa"/>
            <w:shd w:val="clear" w:color="auto" w:fill="auto"/>
            <w:noWrap/>
            <w:vAlign w:val="bottom"/>
            <w:hideMark/>
          </w:tcPr>
          <w:p w14:paraId="40784A99"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Bibit (jumlah)</w:t>
            </w:r>
          </w:p>
        </w:tc>
        <w:tc>
          <w:tcPr>
            <w:tcW w:w="1195" w:type="dxa"/>
            <w:shd w:val="clear" w:color="auto" w:fill="auto"/>
            <w:noWrap/>
            <w:vAlign w:val="bottom"/>
            <w:hideMark/>
          </w:tcPr>
          <w:p w14:paraId="61D2A11A"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Pupuk (Rp)</w:t>
            </w:r>
          </w:p>
        </w:tc>
        <w:tc>
          <w:tcPr>
            <w:tcW w:w="1860" w:type="dxa"/>
            <w:shd w:val="clear" w:color="auto" w:fill="auto"/>
            <w:noWrap/>
            <w:vAlign w:val="bottom"/>
            <w:hideMark/>
          </w:tcPr>
          <w:p w14:paraId="687B5442"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Tenaga Kerja (Rp)</w:t>
            </w:r>
          </w:p>
        </w:tc>
        <w:tc>
          <w:tcPr>
            <w:tcW w:w="1320" w:type="dxa"/>
            <w:shd w:val="clear" w:color="auto" w:fill="auto"/>
            <w:noWrap/>
            <w:vAlign w:val="bottom"/>
            <w:hideMark/>
          </w:tcPr>
          <w:p w14:paraId="5E5C64CE"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Produksi (kg)</w:t>
            </w:r>
          </w:p>
        </w:tc>
      </w:tr>
      <w:tr w:rsidR="00B52EFE" w:rsidRPr="00B52EFE" w14:paraId="2BEF91BF" w14:textId="77777777" w:rsidTr="00B52EFE">
        <w:trPr>
          <w:trHeight w:val="300"/>
        </w:trPr>
        <w:tc>
          <w:tcPr>
            <w:tcW w:w="498" w:type="dxa"/>
            <w:shd w:val="clear" w:color="auto" w:fill="auto"/>
            <w:noWrap/>
            <w:vAlign w:val="bottom"/>
            <w:hideMark/>
          </w:tcPr>
          <w:p w14:paraId="633DB1E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w:t>
            </w:r>
          </w:p>
        </w:tc>
        <w:tc>
          <w:tcPr>
            <w:tcW w:w="1624" w:type="dxa"/>
            <w:shd w:val="clear" w:color="auto" w:fill="auto"/>
            <w:noWrap/>
            <w:vAlign w:val="bottom"/>
            <w:hideMark/>
          </w:tcPr>
          <w:p w14:paraId="50DF1B60"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Abet Sitanggang</w:t>
            </w:r>
          </w:p>
        </w:tc>
        <w:tc>
          <w:tcPr>
            <w:tcW w:w="1100" w:type="dxa"/>
            <w:shd w:val="clear" w:color="auto" w:fill="auto"/>
            <w:noWrap/>
            <w:vAlign w:val="bottom"/>
            <w:hideMark/>
          </w:tcPr>
          <w:p w14:paraId="1A2A02A6"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5,6 </w:t>
            </w:r>
          </w:p>
        </w:tc>
        <w:tc>
          <w:tcPr>
            <w:tcW w:w="1400" w:type="dxa"/>
            <w:shd w:val="clear" w:color="auto" w:fill="auto"/>
            <w:noWrap/>
            <w:vAlign w:val="bottom"/>
            <w:hideMark/>
          </w:tcPr>
          <w:p w14:paraId="58B46CC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280</w:t>
            </w:r>
          </w:p>
        </w:tc>
        <w:tc>
          <w:tcPr>
            <w:tcW w:w="1195" w:type="dxa"/>
            <w:shd w:val="clear" w:color="auto" w:fill="auto"/>
            <w:noWrap/>
            <w:vAlign w:val="bottom"/>
            <w:hideMark/>
          </w:tcPr>
          <w:p w14:paraId="1CBECDC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16410000</w:t>
            </w:r>
          </w:p>
        </w:tc>
        <w:tc>
          <w:tcPr>
            <w:tcW w:w="1860" w:type="dxa"/>
            <w:shd w:val="clear" w:color="auto" w:fill="auto"/>
            <w:noWrap/>
            <w:vAlign w:val="bottom"/>
            <w:hideMark/>
          </w:tcPr>
          <w:p w14:paraId="5EE985A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38100000,00</w:t>
            </w:r>
          </w:p>
        </w:tc>
        <w:tc>
          <w:tcPr>
            <w:tcW w:w="1320" w:type="dxa"/>
            <w:shd w:val="clear" w:color="auto" w:fill="auto"/>
            <w:noWrap/>
            <w:vAlign w:val="bottom"/>
            <w:hideMark/>
          </w:tcPr>
          <w:p w14:paraId="3FB8B4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16800,00</w:t>
            </w:r>
          </w:p>
        </w:tc>
      </w:tr>
      <w:tr w:rsidR="00B52EFE" w:rsidRPr="00B52EFE" w14:paraId="307D1411" w14:textId="77777777" w:rsidTr="00B52EFE">
        <w:trPr>
          <w:trHeight w:val="300"/>
        </w:trPr>
        <w:tc>
          <w:tcPr>
            <w:tcW w:w="498" w:type="dxa"/>
            <w:shd w:val="clear" w:color="auto" w:fill="auto"/>
            <w:noWrap/>
            <w:vAlign w:val="bottom"/>
            <w:hideMark/>
          </w:tcPr>
          <w:p w14:paraId="20B70A6E"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w:t>
            </w:r>
          </w:p>
        </w:tc>
        <w:tc>
          <w:tcPr>
            <w:tcW w:w="1624" w:type="dxa"/>
            <w:shd w:val="clear" w:color="auto" w:fill="auto"/>
            <w:noWrap/>
            <w:vAlign w:val="bottom"/>
            <w:hideMark/>
          </w:tcPr>
          <w:p w14:paraId="2917E0B9"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Agap Purba</w:t>
            </w:r>
          </w:p>
        </w:tc>
        <w:tc>
          <w:tcPr>
            <w:tcW w:w="1100" w:type="dxa"/>
            <w:shd w:val="clear" w:color="auto" w:fill="auto"/>
            <w:noWrap/>
            <w:vAlign w:val="bottom"/>
            <w:hideMark/>
          </w:tcPr>
          <w:p w14:paraId="1414ECF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01D40F8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w:t>
            </w:r>
          </w:p>
        </w:tc>
        <w:tc>
          <w:tcPr>
            <w:tcW w:w="1195" w:type="dxa"/>
            <w:shd w:val="clear" w:color="auto" w:fill="auto"/>
            <w:noWrap/>
            <w:vAlign w:val="bottom"/>
            <w:hideMark/>
          </w:tcPr>
          <w:p w14:paraId="3F63BC2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14650000</w:t>
            </w:r>
          </w:p>
        </w:tc>
        <w:tc>
          <w:tcPr>
            <w:tcW w:w="1860" w:type="dxa"/>
            <w:shd w:val="clear" w:color="auto" w:fill="auto"/>
            <w:noWrap/>
            <w:vAlign w:val="bottom"/>
            <w:hideMark/>
          </w:tcPr>
          <w:p w14:paraId="7035FA6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38100000,00</w:t>
            </w:r>
          </w:p>
        </w:tc>
        <w:tc>
          <w:tcPr>
            <w:tcW w:w="1320" w:type="dxa"/>
            <w:shd w:val="clear" w:color="auto" w:fill="auto"/>
            <w:noWrap/>
            <w:vAlign w:val="bottom"/>
            <w:hideMark/>
          </w:tcPr>
          <w:p w14:paraId="61D4819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15400,00</w:t>
            </w:r>
          </w:p>
        </w:tc>
      </w:tr>
      <w:tr w:rsidR="00B52EFE" w:rsidRPr="00B52EFE" w14:paraId="24B31B51" w14:textId="77777777" w:rsidTr="00B52EFE">
        <w:trPr>
          <w:trHeight w:val="300"/>
        </w:trPr>
        <w:tc>
          <w:tcPr>
            <w:tcW w:w="498" w:type="dxa"/>
            <w:shd w:val="clear" w:color="auto" w:fill="auto"/>
            <w:noWrap/>
            <w:vAlign w:val="bottom"/>
            <w:hideMark/>
          </w:tcPr>
          <w:p w14:paraId="49779436"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w:t>
            </w:r>
          </w:p>
        </w:tc>
        <w:tc>
          <w:tcPr>
            <w:tcW w:w="1624" w:type="dxa"/>
            <w:shd w:val="clear" w:color="auto" w:fill="auto"/>
            <w:noWrap/>
            <w:vAlign w:val="bottom"/>
            <w:hideMark/>
          </w:tcPr>
          <w:p w14:paraId="0B7DB2C3"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Ale Sitanggang</w:t>
            </w:r>
          </w:p>
        </w:tc>
        <w:tc>
          <w:tcPr>
            <w:tcW w:w="1100" w:type="dxa"/>
            <w:shd w:val="clear" w:color="auto" w:fill="auto"/>
            <w:noWrap/>
            <w:vAlign w:val="bottom"/>
            <w:hideMark/>
          </w:tcPr>
          <w:p w14:paraId="703F9FD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7,2 </w:t>
            </w:r>
          </w:p>
        </w:tc>
        <w:tc>
          <w:tcPr>
            <w:tcW w:w="1400" w:type="dxa"/>
            <w:shd w:val="clear" w:color="auto" w:fill="auto"/>
            <w:noWrap/>
            <w:vAlign w:val="bottom"/>
            <w:hideMark/>
          </w:tcPr>
          <w:p w14:paraId="53E382A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360</w:t>
            </w:r>
          </w:p>
        </w:tc>
        <w:tc>
          <w:tcPr>
            <w:tcW w:w="1195" w:type="dxa"/>
            <w:shd w:val="clear" w:color="auto" w:fill="auto"/>
            <w:noWrap/>
            <w:vAlign w:val="bottom"/>
            <w:hideMark/>
          </w:tcPr>
          <w:p w14:paraId="5A18E7A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13475000</w:t>
            </w:r>
          </w:p>
        </w:tc>
        <w:tc>
          <w:tcPr>
            <w:tcW w:w="1860" w:type="dxa"/>
            <w:shd w:val="clear" w:color="auto" w:fill="auto"/>
            <w:noWrap/>
            <w:vAlign w:val="bottom"/>
            <w:hideMark/>
          </w:tcPr>
          <w:p w14:paraId="087C1CC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38100000,00</w:t>
            </w:r>
          </w:p>
        </w:tc>
        <w:tc>
          <w:tcPr>
            <w:tcW w:w="1320" w:type="dxa"/>
            <w:shd w:val="clear" w:color="auto" w:fill="auto"/>
            <w:noWrap/>
            <w:vAlign w:val="bottom"/>
            <w:hideMark/>
          </w:tcPr>
          <w:p w14:paraId="1C69DF9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21000,00</w:t>
            </w:r>
          </w:p>
        </w:tc>
      </w:tr>
      <w:tr w:rsidR="00B52EFE" w:rsidRPr="00B52EFE" w14:paraId="416664E5" w14:textId="77777777" w:rsidTr="00B52EFE">
        <w:trPr>
          <w:trHeight w:val="300"/>
        </w:trPr>
        <w:tc>
          <w:tcPr>
            <w:tcW w:w="498" w:type="dxa"/>
            <w:shd w:val="clear" w:color="auto" w:fill="auto"/>
            <w:noWrap/>
            <w:vAlign w:val="bottom"/>
            <w:hideMark/>
          </w:tcPr>
          <w:p w14:paraId="062BB125"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w:t>
            </w:r>
          </w:p>
        </w:tc>
        <w:tc>
          <w:tcPr>
            <w:tcW w:w="1624" w:type="dxa"/>
            <w:shd w:val="clear" w:color="auto" w:fill="auto"/>
            <w:noWrap/>
            <w:vAlign w:val="bottom"/>
            <w:hideMark/>
          </w:tcPr>
          <w:p w14:paraId="55378D31"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Alfredo Purba</w:t>
            </w:r>
          </w:p>
        </w:tc>
        <w:tc>
          <w:tcPr>
            <w:tcW w:w="1100" w:type="dxa"/>
            <w:shd w:val="clear" w:color="auto" w:fill="auto"/>
            <w:noWrap/>
            <w:vAlign w:val="bottom"/>
            <w:hideMark/>
          </w:tcPr>
          <w:p w14:paraId="4F3065D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8,8 </w:t>
            </w:r>
          </w:p>
        </w:tc>
        <w:tc>
          <w:tcPr>
            <w:tcW w:w="1400" w:type="dxa"/>
            <w:shd w:val="clear" w:color="auto" w:fill="auto"/>
            <w:noWrap/>
            <w:vAlign w:val="bottom"/>
            <w:hideMark/>
          </w:tcPr>
          <w:p w14:paraId="0EBFEF8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440</w:t>
            </w:r>
          </w:p>
        </w:tc>
        <w:tc>
          <w:tcPr>
            <w:tcW w:w="1195" w:type="dxa"/>
            <w:shd w:val="clear" w:color="auto" w:fill="auto"/>
            <w:noWrap/>
            <w:vAlign w:val="bottom"/>
            <w:hideMark/>
          </w:tcPr>
          <w:p w14:paraId="7454E2A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32840000</w:t>
            </w:r>
          </w:p>
        </w:tc>
        <w:tc>
          <w:tcPr>
            <w:tcW w:w="1860" w:type="dxa"/>
            <w:shd w:val="clear" w:color="auto" w:fill="auto"/>
            <w:noWrap/>
            <w:vAlign w:val="bottom"/>
            <w:hideMark/>
          </w:tcPr>
          <w:p w14:paraId="778763D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200D82F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26000,00</w:t>
            </w:r>
          </w:p>
        </w:tc>
      </w:tr>
      <w:tr w:rsidR="00B52EFE" w:rsidRPr="00B52EFE" w14:paraId="4CAF76CE" w14:textId="77777777" w:rsidTr="00B52EFE">
        <w:trPr>
          <w:trHeight w:val="300"/>
        </w:trPr>
        <w:tc>
          <w:tcPr>
            <w:tcW w:w="498" w:type="dxa"/>
            <w:shd w:val="clear" w:color="auto" w:fill="auto"/>
            <w:noWrap/>
            <w:vAlign w:val="bottom"/>
            <w:hideMark/>
          </w:tcPr>
          <w:p w14:paraId="10398840"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5</w:t>
            </w:r>
          </w:p>
        </w:tc>
        <w:tc>
          <w:tcPr>
            <w:tcW w:w="1624" w:type="dxa"/>
            <w:shd w:val="clear" w:color="auto" w:fill="auto"/>
            <w:noWrap/>
            <w:vAlign w:val="bottom"/>
            <w:hideMark/>
          </w:tcPr>
          <w:p w14:paraId="0A2CB7AD"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Ampim Damanik</w:t>
            </w:r>
          </w:p>
        </w:tc>
        <w:tc>
          <w:tcPr>
            <w:tcW w:w="1100" w:type="dxa"/>
            <w:shd w:val="clear" w:color="auto" w:fill="auto"/>
            <w:noWrap/>
            <w:vAlign w:val="bottom"/>
            <w:hideMark/>
          </w:tcPr>
          <w:p w14:paraId="708F12B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5,6 </w:t>
            </w:r>
          </w:p>
        </w:tc>
        <w:tc>
          <w:tcPr>
            <w:tcW w:w="1400" w:type="dxa"/>
            <w:shd w:val="clear" w:color="auto" w:fill="auto"/>
            <w:noWrap/>
            <w:vAlign w:val="bottom"/>
            <w:hideMark/>
          </w:tcPr>
          <w:p w14:paraId="3BCD7FB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280</w:t>
            </w:r>
          </w:p>
        </w:tc>
        <w:tc>
          <w:tcPr>
            <w:tcW w:w="1195" w:type="dxa"/>
            <w:shd w:val="clear" w:color="auto" w:fill="auto"/>
            <w:noWrap/>
            <w:vAlign w:val="bottom"/>
            <w:hideMark/>
          </w:tcPr>
          <w:p w14:paraId="55A8B6B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17530000</w:t>
            </w:r>
          </w:p>
        </w:tc>
        <w:tc>
          <w:tcPr>
            <w:tcW w:w="1860" w:type="dxa"/>
            <w:shd w:val="clear" w:color="auto" w:fill="auto"/>
            <w:noWrap/>
            <w:vAlign w:val="bottom"/>
            <w:hideMark/>
          </w:tcPr>
          <w:p w14:paraId="447574C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690DACE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16000,00</w:t>
            </w:r>
          </w:p>
        </w:tc>
      </w:tr>
      <w:tr w:rsidR="00B52EFE" w:rsidRPr="00B52EFE" w14:paraId="444FB7C5" w14:textId="77777777" w:rsidTr="00B52EFE">
        <w:trPr>
          <w:trHeight w:val="300"/>
        </w:trPr>
        <w:tc>
          <w:tcPr>
            <w:tcW w:w="498" w:type="dxa"/>
            <w:shd w:val="clear" w:color="auto" w:fill="auto"/>
            <w:noWrap/>
            <w:vAlign w:val="bottom"/>
            <w:hideMark/>
          </w:tcPr>
          <w:p w14:paraId="026DA8F6"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6</w:t>
            </w:r>
          </w:p>
        </w:tc>
        <w:tc>
          <w:tcPr>
            <w:tcW w:w="1624" w:type="dxa"/>
            <w:shd w:val="clear" w:color="auto" w:fill="auto"/>
            <w:noWrap/>
            <w:vAlign w:val="bottom"/>
            <w:hideMark/>
          </w:tcPr>
          <w:p w14:paraId="43F79CF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Andos Damanik</w:t>
            </w:r>
          </w:p>
        </w:tc>
        <w:tc>
          <w:tcPr>
            <w:tcW w:w="1100" w:type="dxa"/>
            <w:shd w:val="clear" w:color="auto" w:fill="auto"/>
            <w:noWrap/>
            <w:vAlign w:val="bottom"/>
            <w:hideMark/>
          </w:tcPr>
          <w:p w14:paraId="0D4D810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715BDD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w:t>
            </w:r>
          </w:p>
        </w:tc>
        <w:tc>
          <w:tcPr>
            <w:tcW w:w="1195" w:type="dxa"/>
            <w:shd w:val="clear" w:color="auto" w:fill="auto"/>
            <w:noWrap/>
            <w:vAlign w:val="bottom"/>
            <w:hideMark/>
          </w:tcPr>
          <w:p w14:paraId="6C4BAB4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14730000</w:t>
            </w:r>
          </w:p>
        </w:tc>
        <w:tc>
          <w:tcPr>
            <w:tcW w:w="1860" w:type="dxa"/>
            <w:shd w:val="clear" w:color="auto" w:fill="auto"/>
            <w:noWrap/>
            <w:vAlign w:val="bottom"/>
            <w:hideMark/>
          </w:tcPr>
          <w:p w14:paraId="2DF640E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57100000,00</w:t>
            </w:r>
          </w:p>
        </w:tc>
        <w:tc>
          <w:tcPr>
            <w:tcW w:w="1320" w:type="dxa"/>
            <w:shd w:val="clear" w:color="auto" w:fill="auto"/>
            <w:noWrap/>
            <w:vAlign w:val="bottom"/>
            <w:hideMark/>
          </w:tcPr>
          <w:p w14:paraId="5B2562E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15500,00</w:t>
            </w:r>
          </w:p>
        </w:tc>
      </w:tr>
      <w:tr w:rsidR="00B52EFE" w:rsidRPr="00B52EFE" w14:paraId="589A2CA5" w14:textId="77777777" w:rsidTr="00B52EFE">
        <w:trPr>
          <w:trHeight w:val="300"/>
        </w:trPr>
        <w:tc>
          <w:tcPr>
            <w:tcW w:w="498" w:type="dxa"/>
            <w:shd w:val="clear" w:color="auto" w:fill="auto"/>
            <w:noWrap/>
            <w:vAlign w:val="bottom"/>
            <w:hideMark/>
          </w:tcPr>
          <w:p w14:paraId="4149CC7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7</w:t>
            </w:r>
          </w:p>
        </w:tc>
        <w:tc>
          <w:tcPr>
            <w:tcW w:w="1624" w:type="dxa"/>
            <w:shd w:val="clear" w:color="auto" w:fill="auto"/>
            <w:noWrap/>
            <w:vAlign w:val="bottom"/>
            <w:hideMark/>
          </w:tcPr>
          <w:p w14:paraId="4735F182"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Anggrat Simamora</w:t>
            </w:r>
          </w:p>
        </w:tc>
        <w:tc>
          <w:tcPr>
            <w:tcW w:w="1100" w:type="dxa"/>
            <w:shd w:val="clear" w:color="auto" w:fill="auto"/>
            <w:noWrap/>
            <w:vAlign w:val="bottom"/>
            <w:hideMark/>
          </w:tcPr>
          <w:p w14:paraId="7B7EE0DD"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8,8 </w:t>
            </w:r>
          </w:p>
        </w:tc>
        <w:tc>
          <w:tcPr>
            <w:tcW w:w="1400" w:type="dxa"/>
            <w:shd w:val="clear" w:color="auto" w:fill="auto"/>
            <w:noWrap/>
            <w:vAlign w:val="bottom"/>
            <w:hideMark/>
          </w:tcPr>
          <w:p w14:paraId="4D8579E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440</w:t>
            </w:r>
          </w:p>
        </w:tc>
        <w:tc>
          <w:tcPr>
            <w:tcW w:w="1195" w:type="dxa"/>
            <w:shd w:val="clear" w:color="auto" w:fill="auto"/>
            <w:noWrap/>
            <w:vAlign w:val="bottom"/>
            <w:hideMark/>
          </w:tcPr>
          <w:p w14:paraId="14A2FB2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32735000</w:t>
            </w:r>
          </w:p>
        </w:tc>
        <w:tc>
          <w:tcPr>
            <w:tcW w:w="1860" w:type="dxa"/>
            <w:shd w:val="clear" w:color="auto" w:fill="auto"/>
            <w:noWrap/>
            <w:vAlign w:val="bottom"/>
            <w:hideMark/>
          </w:tcPr>
          <w:p w14:paraId="4B88AA6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38000000,00</w:t>
            </w:r>
          </w:p>
        </w:tc>
        <w:tc>
          <w:tcPr>
            <w:tcW w:w="1320" w:type="dxa"/>
            <w:shd w:val="clear" w:color="auto" w:fill="auto"/>
            <w:noWrap/>
            <w:vAlign w:val="bottom"/>
            <w:hideMark/>
          </w:tcPr>
          <w:p w14:paraId="54FF13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26500,00</w:t>
            </w:r>
          </w:p>
        </w:tc>
      </w:tr>
      <w:tr w:rsidR="00B52EFE" w:rsidRPr="00B52EFE" w14:paraId="09915834" w14:textId="77777777" w:rsidTr="00B52EFE">
        <w:trPr>
          <w:trHeight w:val="300"/>
        </w:trPr>
        <w:tc>
          <w:tcPr>
            <w:tcW w:w="498" w:type="dxa"/>
            <w:shd w:val="clear" w:color="auto" w:fill="auto"/>
            <w:noWrap/>
            <w:vAlign w:val="bottom"/>
            <w:hideMark/>
          </w:tcPr>
          <w:p w14:paraId="2DAF982D"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8</w:t>
            </w:r>
          </w:p>
        </w:tc>
        <w:tc>
          <w:tcPr>
            <w:tcW w:w="1624" w:type="dxa"/>
            <w:shd w:val="clear" w:color="auto" w:fill="auto"/>
            <w:noWrap/>
            <w:vAlign w:val="bottom"/>
            <w:hideMark/>
          </w:tcPr>
          <w:p w14:paraId="446DAED8"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Bangun Purba</w:t>
            </w:r>
          </w:p>
        </w:tc>
        <w:tc>
          <w:tcPr>
            <w:tcW w:w="1100" w:type="dxa"/>
            <w:shd w:val="clear" w:color="auto" w:fill="auto"/>
            <w:noWrap/>
            <w:vAlign w:val="bottom"/>
            <w:hideMark/>
          </w:tcPr>
          <w:p w14:paraId="3ED96CA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5,6 </w:t>
            </w:r>
          </w:p>
        </w:tc>
        <w:tc>
          <w:tcPr>
            <w:tcW w:w="1400" w:type="dxa"/>
            <w:shd w:val="clear" w:color="auto" w:fill="auto"/>
            <w:noWrap/>
            <w:vAlign w:val="bottom"/>
            <w:hideMark/>
          </w:tcPr>
          <w:p w14:paraId="362A613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280</w:t>
            </w:r>
          </w:p>
        </w:tc>
        <w:tc>
          <w:tcPr>
            <w:tcW w:w="1195" w:type="dxa"/>
            <w:shd w:val="clear" w:color="auto" w:fill="auto"/>
            <w:noWrap/>
            <w:vAlign w:val="bottom"/>
            <w:hideMark/>
          </w:tcPr>
          <w:p w14:paraId="12E0624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16345000</w:t>
            </w:r>
          </w:p>
        </w:tc>
        <w:tc>
          <w:tcPr>
            <w:tcW w:w="1860" w:type="dxa"/>
            <w:shd w:val="clear" w:color="auto" w:fill="auto"/>
            <w:noWrap/>
            <w:vAlign w:val="bottom"/>
            <w:hideMark/>
          </w:tcPr>
          <w:p w14:paraId="452836A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37700000,00</w:t>
            </w:r>
          </w:p>
        </w:tc>
        <w:tc>
          <w:tcPr>
            <w:tcW w:w="1320" w:type="dxa"/>
            <w:shd w:val="clear" w:color="auto" w:fill="auto"/>
            <w:noWrap/>
            <w:vAlign w:val="bottom"/>
            <w:hideMark/>
          </w:tcPr>
          <w:p w14:paraId="32C6A41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16500,00</w:t>
            </w:r>
          </w:p>
        </w:tc>
      </w:tr>
      <w:tr w:rsidR="00B52EFE" w:rsidRPr="00B52EFE" w14:paraId="5354902E" w14:textId="77777777" w:rsidTr="00B52EFE">
        <w:trPr>
          <w:trHeight w:val="300"/>
        </w:trPr>
        <w:tc>
          <w:tcPr>
            <w:tcW w:w="498" w:type="dxa"/>
            <w:shd w:val="clear" w:color="auto" w:fill="auto"/>
            <w:noWrap/>
            <w:vAlign w:val="bottom"/>
            <w:hideMark/>
          </w:tcPr>
          <w:p w14:paraId="27F17A90"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9</w:t>
            </w:r>
          </w:p>
        </w:tc>
        <w:tc>
          <w:tcPr>
            <w:tcW w:w="1624" w:type="dxa"/>
            <w:shd w:val="clear" w:color="auto" w:fill="auto"/>
            <w:noWrap/>
            <w:vAlign w:val="bottom"/>
            <w:hideMark/>
          </w:tcPr>
          <w:p w14:paraId="75F7BE93"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Benny Simanjorang</w:t>
            </w:r>
          </w:p>
        </w:tc>
        <w:tc>
          <w:tcPr>
            <w:tcW w:w="1100" w:type="dxa"/>
            <w:shd w:val="clear" w:color="auto" w:fill="auto"/>
            <w:noWrap/>
            <w:vAlign w:val="bottom"/>
            <w:hideMark/>
          </w:tcPr>
          <w:p w14:paraId="3C570C8E"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4,8 </w:t>
            </w:r>
          </w:p>
        </w:tc>
        <w:tc>
          <w:tcPr>
            <w:tcW w:w="1400" w:type="dxa"/>
            <w:shd w:val="clear" w:color="auto" w:fill="auto"/>
            <w:noWrap/>
            <w:vAlign w:val="bottom"/>
            <w:hideMark/>
          </w:tcPr>
          <w:p w14:paraId="728986D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240</w:t>
            </w:r>
          </w:p>
        </w:tc>
        <w:tc>
          <w:tcPr>
            <w:tcW w:w="1195" w:type="dxa"/>
            <w:shd w:val="clear" w:color="auto" w:fill="auto"/>
            <w:noWrap/>
            <w:vAlign w:val="bottom"/>
            <w:hideMark/>
          </w:tcPr>
          <w:p w14:paraId="2107BFF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14590000</w:t>
            </w:r>
          </w:p>
        </w:tc>
        <w:tc>
          <w:tcPr>
            <w:tcW w:w="1860" w:type="dxa"/>
            <w:shd w:val="clear" w:color="auto" w:fill="auto"/>
            <w:noWrap/>
            <w:vAlign w:val="bottom"/>
            <w:hideMark/>
          </w:tcPr>
          <w:p w14:paraId="415C9EA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37900000,00</w:t>
            </w:r>
          </w:p>
        </w:tc>
        <w:tc>
          <w:tcPr>
            <w:tcW w:w="1320" w:type="dxa"/>
            <w:shd w:val="clear" w:color="auto" w:fill="auto"/>
            <w:noWrap/>
            <w:vAlign w:val="bottom"/>
            <w:hideMark/>
          </w:tcPr>
          <w:p w14:paraId="1940504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14000,00</w:t>
            </w:r>
          </w:p>
        </w:tc>
      </w:tr>
      <w:tr w:rsidR="00B52EFE" w:rsidRPr="00B52EFE" w14:paraId="0DC74F58" w14:textId="77777777" w:rsidTr="00B52EFE">
        <w:trPr>
          <w:trHeight w:val="300"/>
        </w:trPr>
        <w:tc>
          <w:tcPr>
            <w:tcW w:w="498" w:type="dxa"/>
            <w:shd w:val="clear" w:color="auto" w:fill="auto"/>
            <w:noWrap/>
            <w:vAlign w:val="bottom"/>
            <w:hideMark/>
          </w:tcPr>
          <w:p w14:paraId="6E2C0D20"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10</w:t>
            </w:r>
          </w:p>
        </w:tc>
        <w:tc>
          <w:tcPr>
            <w:tcW w:w="1624" w:type="dxa"/>
            <w:shd w:val="clear" w:color="auto" w:fill="auto"/>
            <w:noWrap/>
            <w:vAlign w:val="bottom"/>
            <w:hideMark/>
          </w:tcPr>
          <w:p w14:paraId="2B006B5A"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Bistuk Saragih</w:t>
            </w:r>
          </w:p>
        </w:tc>
        <w:tc>
          <w:tcPr>
            <w:tcW w:w="1100" w:type="dxa"/>
            <w:shd w:val="clear" w:color="auto" w:fill="auto"/>
            <w:noWrap/>
            <w:vAlign w:val="bottom"/>
            <w:hideMark/>
          </w:tcPr>
          <w:p w14:paraId="4A2336B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4,4 </w:t>
            </w:r>
          </w:p>
        </w:tc>
        <w:tc>
          <w:tcPr>
            <w:tcW w:w="1400" w:type="dxa"/>
            <w:shd w:val="clear" w:color="auto" w:fill="auto"/>
            <w:noWrap/>
            <w:vAlign w:val="bottom"/>
            <w:hideMark/>
          </w:tcPr>
          <w:p w14:paraId="43F7985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200</w:t>
            </w:r>
          </w:p>
        </w:tc>
        <w:tc>
          <w:tcPr>
            <w:tcW w:w="1195" w:type="dxa"/>
            <w:shd w:val="clear" w:color="auto" w:fill="auto"/>
            <w:noWrap/>
            <w:vAlign w:val="bottom"/>
            <w:hideMark/>
          </w:tcPr>
          <w:p w14:paraId="0C9D58B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11745000</w:t>
            </w:r>
          </w:p>
        </w:tc>
        <w:tc>
          <w:tcPr>
            <w:tcW w:w="1860" w:type="dxa"/>
            <w:shd w:val="clear" w:color="auto" w:fill="auto"/>
            <w:noWrap/>
            <w:vAlign w:val="bottom"/>
            <w:hideMark/>
          </w:tcPr>
          <w:p w14:paraId="0B60528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38000000,00</w:t>
            </w:r>
          </w:p>
        </w:tc>
        <w:tc>
          <w:tcPr>
            <w:tcW w:w="1320" w:type="dxa"/>
            <w:shd w:val="clear" w:color="auto" w:fill="auto"/>
            <w:noWrap/>
            <w:vAlign w:val="bottom"/>
            <w:hideMark/>
          </w:tcPr>
          <w:p w14:paraId="094A98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13200,00</w:t>
            </w:r>
          </w:p>
        </w:tc>
      </w:tr>
      <w:tr w:rsidR="00B52EFE" w:rsidRPr="00B52EFE" w14:paraId="05059471" w14:textId="77777777" w:rsidTr="00B52EFE">
        <w:trPr>
          <w:trHeight w:val="300"/>
        </w:trPr>
        <w:tc>
          <w:tcPr>
            <w:tcW w:w="498" w:type="dxa"/>
            <w:shd w:val="clear" w:color="auto" w:fill="auto"/>
            <w:noWrap/>
            <w:vAlign w:val="bottom"/>
            <w:hideMark/>
          </w:tcPr>
          <w:p w14:paraId="323B951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11</w:t>
            </w:r>
          </w:p>
        </w:tc>
        <w:tc>
          <w:tcPr>
            <w:tcW w:w="1624" w:type="dxa"/>
            <w:shd w:val="clear" w:color="auto" w:fill="auto"/>
            <w:noWrap/>
            <w:vAlign w:val="bottom"/>
            <w:hideMark/>
          </w:tcPr>
          <w:p w14:paraId="32D3A76A"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Bonar Saragih</w:t>
            </w:r>
          </w:p>
        </w:tc>
        <w:tc>
          <w:tcPr>
            <w:tcW w:w="1100" w:type="dxa"/>
            <w:shd w:val="clear" w:color="auto" w:fill="auto"/>
            <w:noWrap/>
            <w:vAlign w:val="bottom"/>
            <w:hideMark/>
          </w:tcPr>
          <w:p w14:paraId="7CCA645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8,8 </w:t>
            </w:r>
          </w:p>
        </w:tc>
        <w:tc>
          <w:tcPr>
            <w:tcW w:w="1400" w:type="dxa"/>
            <w:shd w:val="clear" w:color="auto" w:fill="auto"/>
            <w:noWrap/>
            <w:vAlign w:val="bottom"/>
            <w:hideMark/>
          </w:tcPr>
          <w:p w14:paraId="7B78982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440</w:t>
            </w:r>
          </w:p>
        </w:tc>
        <w:tc>
          <w:tcPr>
            <w:tcW w:w="1195" w:type="dxa"/>
            <w:shd w:val="clear" w:color="auto" w:fill="auto"/>
            <w:noWrap/>
            <w:vAlign w:val="bottom"/>
            <w:hideMark/>
          </w:tcPr>
          <w:p w14:paraId="5C72DB4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32750000</w:t>
            </w:r>
          </w:p>
        </w:tc>
        <w:tc>
          <w:tcPr>
            <w:tcW w:w="1860" w:type="dxa"/>
            <w:shd w:val="clear" w:color="auto" w:fill="auto"/>
            <w:noWrap/>
            <w:vAlign w:val="bottom"/>
            <w:hideMark/>
          </w:tcPr>
          <w:p w14:paraId="3D53000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34358A4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26000,00</w:t>
            </w:r>
          </w:p>
        </w:tc>
      </w:tr>
      <w:tr w:rsidR="00B52EFE" w:rsidRPr="00B52EFE" w14:paraId="6D2ED63F" w14:textId="77777777" w:rsidTr="00B52EFE">
        <w:trPr>
          <w:trHeight w:val="300"/>
        </w:trPr>
        <w:tc>
          <w:tcPr>
            <w:tcW w:w="498" w:type="dxa"/>
            <w:shd w:val="clear" w:color="auto" w:fill="auto"/>
            <w:noWrap/>
            <w:vAlign w:val="bottom"/>
            <w:hideMark/>
          </w:tcPr>
          <w:p w14:paraId="421C68B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12</w:t>
            </w:r>
          </w:p>
        </w:tc>
        <w:tc>
          <w:tcPr>
            <w:tcW w:w="1624" w:type="dxa"/>
            <w:shd w:val="clear" w:color="auto" w:fill="auto"/>
            <w:noWrap/>
            <w:vAlign w:val="bottom"/>
            <w:hideMark/>
          </w:tcPr>
          <w:p w14:paraId="56E976F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Boris Purba</w:t>
            </w:r>
          </w:p>
        </w:tc>
        <w:tc>
          <w:tcPr>
            <w:tcW w:w="1100" w:type="dxa"/>
            <w:shd w:val="clear" w:color="auto" w:fill="auto"/>
            <w:noWrap/>
            <w:vAlign w:val="bottom"/>
            <w:hideMark/>
          </w:tcPr>
          <w:p w14:paraId="5585B6B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8,0 </w:t>
            </w:r>
          </w:p>
        </w:tc>
        <w:tc>
          <w:tcPr>
            <w:tcW w:w="1400" w:type="dxa"/>
            <w:shd w:val="clear" w:color="auto" w:fill="auto"/>
            <w:noWrap/>
            <w:vAlign w:val="bottom"/>
            <w:hideMark/>
          </w:tcPr>
          <w:p w14:paraId="05BECA1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440</w:t>
            </w:r>
          </w:p>
        </w:tc>
        <w:tc>
          <w:tcPr>
            <w:tcW w:w="1195" w:type="dxa"/>
            <w:shd w:val="clear" w:color="auto" w:fill="auto"/>
            <w:noWrap/>
            <w:vAlign w:val="bottom"/>
            <w:hideMark/>
          </w:tcPr>
          <w:p w14:paraId="035CB99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31180000</w:t>
            </w:r>
          </w:p>
        </w:tc>
        <w:tc>
          <w:tcPr>
            <w:tcW w:w="1860" w:type="dxa"/>
            <w:shd w:val="clear" w:color="auto" w:fill="auto"/>
            <w:noWrap/>
            <w:vAlign w:val="bottom"/>
            <w:hideMark/>
          </w:tcPr>
          <w:p w14:paraId="1749984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7D637FE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22000,00</w:t>
            </w:r>
          </w:p>
        </w:tc>
      </w:tr>
      <w:tr w:rsidR="00B52EFE" w:rsidRPr="00B52EFE" w14:paraId="6931C4C4" w14:textId="77777777" w:rsidTr="00B52EFE">
        <w:trPr>
          <w:trHeight w:val="300"/>
        </w:trPr>
        <w:tc>
          <w:tcPr>
            <w:tcW w:w="498" w:type="dxa"/>
            <w:shd w:val="clear" w:color="auto" w:fill="auto"/>
            <w:noWrap/>
            <w:vAlign w:val="bottom"/>
            <w:hideMark/>
          </w:tcPr>
          <w:p w14:paraId="38DE2F8A"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lastRenderedPageBreak/>
              <w:t>13</w:t>
            </w:r>
          </w:p>
        </w:tc>
        <w:tc>
          <w:tcPr>
            <w:tcW w:w="1624" w:type="dxa"/>
            <w:shd w:val="clear" w:color="auto" w:fill="auto"/>
            <w:noWrap/>
            <w:vAlign w:val="bottom"/>
            <w:hideMark/>
          </w:tcPr>
          <w:p w14:paraId="3ED29654"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Desma Purba</w:t>
            </w:r>
          </w:p>
        </w:tc>
        <w:tc>
          <w:tcPr>
            <w:tcW w:w="1100" w:type="dxa"/>
            <w:shd w:val="clear" w:color="auto" w:fill="auto"/>
            <w:noWrap/>
            <w:vAlign w:val="bottom"/>
            <w:hideMark/>
          </w:tcPr>
          <w:p w14:paraId="2FDDDC26"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3,6 </w:t>
            </w:r>
          </w:p>
        </w:tc>
        <w:tc>
          <w:tcPr>
            <w:tcW w:w="1400" w:type="dxa"/>
            <w:shd w:val="clear" w:color="auto" w:fill="auto"/>
            <w:noWrap/>
            <w:vAlign w:val="bottom"/>
            <w:hideMark/>
          </w:tcPr>
          <w:p w14:paraId="6D536A2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180</w:t>
            </w:r>
          </w:p>
        </w:tc>
        <w:tc>
          <w:tcPr>
            <w:tcW w:w="1195" w:type="dxa"/>
            <w:shd w:val="clear" w:color="auto" w:fill="auto"/>
            <w:noWrap/>
            <w:vAlign w:val="bottom"/>
            <w:hideMark/>
          </w:tcPr>
          <w:p w14:paraId="341C5DE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13570000</w:t>
            </w:r>
          </w:p>
        </w:tc>
        <w:tc>
          <w:tcPr>
            <w:tcW w:w="1860" w:type="dxa"/>
            <w:shd w:val="clear" w:color="auto" w:fill="auto"/>
            <w:noWrap/>
            <w:vAlign w:val="bottom"/>
            <w:hideMark/>
          </w:tcPr>
          <w:p w14:paraId="3F4ADA4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35A3D51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10800,00</w:t>
            </w:r>
          </w:p>
        </w:tc>
      </w:tr>
      <w:tr w:rsidR="00B52EFE" w:rsidRPr="00B52EFE" w14:paraId="67C56001" w14:textId="77777777" w:rsidTr="00B52EFE">
        <w:trPr>
          <w:trHeight w:val="300"/>
        </w:trPr>
        <w:tc>
          <w:tcPr>
            <w:tcW w:w="498" w:type="dxa"/>
            <w:shd w:val="clear" w:color="auto" w:fill="auto"/>
            <w:noWrap/>
            <w:vAlign w:val="bottom"/>
            <w:hideMark/>
          </w:tcPr>
          <w:p w14:paraId="35567A01"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14</w:t>
            </w:r>
          </w:p>
        </w:tc>
        <w:tc>
          <w:tcPr>
            <w:tcW w:w="1624" w:type="dxa"/>
            <w:shd w:val="clear" w:color="auto" w:fill="auto"/>
            <w:noWrap/>
            <w:vAlign w:val="bottom"/>
            <w:hideMark/>
          </w:tcPr>
          <w:p w14:paraId="51935A4B"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Duma Purba</w:t>
            </w:r>
          </w:p>
        </w:tc>
        <w:tc>
          <w:tcPr>
            <w:tcW w:w="1100" w:type="dxa"/>
            <w:shd w:val="clear" w:color="auto" w:fill="auto"/>
            <w:noWrap/>
            <w:vAlign w:val="bottom"/>
            <w:hideMark/>
          </w:tcPr>
          <w:p w14:paraId="1CFBD89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4,0 </w:t>
            </w:r>
          </w:p>
        </w:tc>
        <w:tc>
          <w:tcPr>
            <w:tcW w:w="1400" w:type="dxa"/>
            <w:shd w:val="clear" w:color="auto" w:fill="auto"/>
            <w:noWrap/>
            <w:vAlign w:val="bottom"/>
            <w:hideMark/>
          </w:tcPr>
          <w:p w14:paraId="04B127E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200</w:t>
            </w:r>
          </w:p>
        </w:tc>
        <w:tc>
          <w:tcPr>
            <w:tcW w:w="1195" w:type="dxa"/>
            <w:shd w:val="clear" w:color="auto" w:fill="auto"/>
            <w:noWrap/>
            <w:vAlign w:val="bottom"/>
            <w:hideMark/>
          </w:tcPr>
          <w:p w14:paraId="1B544C8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13885000</w:t>
            </w:r>
          </w:p>
        </w:tc>
        <w:tc>
          <w:tcPr>
            <w:tcW w:w="1860" w:type="dxa"/>
            <w:shd w:val="clear" w:color="auto" w:fill="auto"/>
            <w:noWrap/>
            <w:vAlign w:val="bottom"/>
            <w:hideMark/>
          </w:tcPr>
          <w:p w14:paraId="0C08330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37800000,00</w:t>
            </w:r>
          </w:p>
        </w:tc>
        <w:tc>
          <w:tcPr>
            <w:tcW w:w="1320" w:type="dxa"/>
            <w:shd w:val="clear" w:color="auto" w:fill="auto"/>
            <w:noWrap/>
            <w:vAlign w:val="bottom"/>
            <w:hideMark/>
          </w:tcPr>
          <w:p w14:paraId="3199790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12000,00</w:t>
            </w:r>
          </w:p>
        </w:tc>
      </w:tr>
      <w:tr w:rsidR="00B52EFE" w:rsidRPr="00B52EFE" w14:paraId="5F524336" w14:textId="77777777" w:rsidTr="00B52EFE">
        <w:trPr>
          <w:trHeight w:val="300"/>
        </w:trPr>
        <w:tc>
          <w:tcPr>
            <w:tcW w:w="498" w:type="dxa"/>
            <w:shd w:val="clear" w:color="auto" w:fill="auto"/>
            <w:noWrap/>
            <w:vAlign w:val="bottom"/>
            <w:hideMark/>
          </w:tcPr>
          <w:p w14:paraId="1A00EB5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15</w:t>
            </w:r>
          </w:p>
        </w:tc>
        <w:tc>
          <w:tcPr>
            <w:tcW w:w="1624" w:type="dxa"/>
            <w:shd w:val="clear" w:color="auto" w:fill="auto"/>
            <w:noWrap/>
            <w:vAlign w:val="bottom"/>
            <w:hideMark/>
          </w:tcPr>
          <w:p w14:paraId="3052494B"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Eben Purba</w:t>
            </w:r>
          </w:p>
        </w:tc>
        <w:tc>
          <w:tcPr>
            <w:tcW w:w="1100" w:type="dxa"/>
            <w:shd w:val="clear" w:color="auto" w:fill="auto"/>
            <w:noWrap/>
            <w:vAlign w:val="bottom"/>
            <w:hideMark/>
          </w:tcPr>
          <w:p w14:paraId="5FD29B6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2,8 </w:t>
            </w:r>
          </w:p>
        </w:tc>
        <w:tc>
          <w:tcPr>
            <w:tcW w:w="1400" w:type="dxa"/>
            <w:shd w:val="clear" w:color="auto" w:fill="auto"/>
            <w:noWrap/>
            <w:vAlign w:val="bottom"/>
            <w:hideMark/>
          </w:tcPr>
          <w:p w14:paraId="2DA0EAD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115D9F2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10965000</w:t>
            </w:r>
          </w:p>
        </w:tc>
        <w:tc>
          <w:tcPr>
            <w:tcW w:w="1860" w:type="dxa"/>
            <w:shd w:val="clear" w:color="auto" w:fill="auto"/>
            <w:noWrap/>
            <w:vAlign w:val="bottom"/>
            <w:hideMark/>
          </w:tcPr>
          <w:p w14:paraId="4FAEA63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38000000,00</w:t>
            </w:r>
          </w:p>
        </w:tc>
        <w:tc>
          <w:tcPr>
            <w:tcW w:w="1320" w:type="dxa"/>
            <w:shd w:val="clear" w:color="auto" w:fill="auto"/>
            <w:noWrap/>
            <w:vAlign w:val="bottom"/>
            <w:hideMark/>
          </w:tcPr>
          <w:p w14:paraId="7A2B045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8200,00</w:t>
            </w:r>
          </w:p>
        </w:tc>
      </w:tr>
      <w:tr w:rsidR="00B52EFE" w:rsidRPr="00B52EFE" w14:paraId="1699AC86" w14:textId="77777777" w:rsidTr="00B52EFE">
        <w:trPr>
          <w:trHeight w:val="300"/>
        </w:trPr>
        <w:tc>
          <w:tcPr>
            <w:tcW w:w="498" w:type="dxa"/>
            <w:shd w:val="clear" w:color="auto" w:fill="auto"/>
            <w:noWrap/>
            <w:vAlign w:val="bottom"/>
            <w:hideMark/>
          </w:tcPr>
          <w:p w14:paraId="71E9651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16</w:t>
            </w:r>
          </w:p>
        </w:tc>
        <w:tc>
          <w:tcPr>
            <w:tcW w:w="1624" w:type="dxa"/>
            <w:shd w:val="clear" w:color="auto" w:fill="auto"/>
            <w:noWrap/>
            <w:vAlign w:val="bottom"/>
            <w:hideMark/>
          </w:tcPr>
          <w:p w14:paraId="21D790C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Edo Purba</w:t>
            </w:r>
          </w:p>
        </w:tc>
        <w:tc>
          <w:tcPr>
            <w:tcW w:w="1100" w:type="dxa"/>
            <w:shd w:val="clear" w:color="auto" w:fill="auto"/>
            <w:noWrap/>
            <w:vAlign w:val="bottom"/>
            <w:hideMark/>
          </w:tcPr>
          <w:p w14:paraId="65D9D3F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8,8 </w:t>
            </w:r>
          </w:p>
        </w:tc>
        <w:tc>
          <w:tcPr>
            <w:tcW w:w="1400" w:type="dxa"/>
            <w:shd w:val="clear" w:color="auto" w:fill="auto"/>
            <w:noWrap/>
            <w:vAlign w:val="bottom"/>
            <w:hideMark/>
          </w:tcPr>
          <w:p w14:paraId="70A5BB5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440</w:t>
            </w:r>
          </w:p>
        </w:tc>
        <w:tc>
          <w:tcPr>
            <w:tcW w:w="1195" w:type="dxa"/>
            <w:shd w:val="clear" w:color="auto" w:fill="auto"/>
            <w:noWrap/>
            <w:vAlign w:val="bottom"/>
            <w:hideMark/>
          </w:tcPr>
          <w:p w14:paraId="2110E82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32785000</w:t>
            </w:r>
          </w:p>
        </w:tc>
        <w:tc>
          <w:tcPr>
            <w:tcW w:w="1860" w:type="dxa"/>
            <w:shd w:val="clear" w:color="auto" w:fill="auto"/>
            <w:noWrap/>
            <w:vAlign w:val="bottom"/>
            <w:hideMark/>
          </w:tcPr>
          <w:p w14:paraId="20A7CBA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76600000,00</w:t>
            </w:r>
          </w:p>
        </w:tc>
        <w:tc>
          <w:tcPr>
            <w:tcW w:w="1320" w:type="dxa"/>
            <w:shd w:val="clear" w:color="auto" w:fill="auto"/>
            <w:noWrap/>
            <w:vAlign w:val="bottom"/>
            <w:hideMark/>
          </w:tcPr>
          <w:p w14:paraId="603CC68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26000,00</w:t>
            </w:r>
          </w:p>
        </w:tc>
      </w:tr>
      <w:tr w:rsidR="00B52EFE" w:rsidRPr="00B52EFE" w14:paraId="1622DB0C" w14:textId="77777777" w:rsidTr="00B52EFE">
        <w:trPr>
          <w:trHeight w:val="300"/>
        </w:trPr>
        <w:tc>
          <w:tcPr>
            <w:tcW w:w="498" w:type="dxa"/>
            <w:shd w:val="clear" w:color="auto" w:fill="auto"/>
            <w:noWrap/>
            <w:vAlign w:val="bottom"/>
            <w:hideMark/>
          </w:tcPr>
          <w:p w14:paraId="207C44F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17</w:t>
            </w:r>
          </w:p>
        </w:tc>
        <w:tc>
          <w:tcPr>
            <w:tcW w:w="1624" w:type="dxa"/>
            <w:shd w:val="clear" w:color="auto" w:fill="auto"/>
            <w:noWrap/>
            <w:vAlign w:val="bottom"/>
            <w:hideMark/>
          </w:tcPr>
          <w:p w14:paraId="5A6F22C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Eko Purba</w:t>
            </w:r>
          </w:p>
        </w:tc>
        <w:tc>
          <w:tcPr>
            <w:tcW w:w="1100" w:type="dxa"/>
            <w:shd w:val="clear" w:color="auto" w:fill="auto"/>
            <w:noWrap/>
            <w:vAlign w:val="bottom"/>
            <w:hideMark/>
          </w:tcPr>
          <w:p w14:paraId="7496251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3F19429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w:t>
            </w:r>
          </w:p>
        </w:tc>
        <w:tc>
          <w:tcPr>
            <w:tcW w:w="1195" w:type="dxa"/>
            <w:shd w:val="clear" w:color="auto" w:fill="auto"/>
            <w:noWrap/>
            <w:vAlign w:val="bottom"/>
            <w:hideMark/>
          </w:tcPr>
          <w:p w14:paraId="471D4C7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15600000</w:t>
            </w:r>
          </w:p>
        </w:tc>
        <w:tc>
          <w:tcPr>
            <w:tcW w:w="1860" w:type="dxa"/>
            <w:shd w:val="clear" w:color="auto" w:fill="auto"/>
            <w:noWrap/>
            <w:vAlign w:val="bottom"/>
            <w:hideMark/>
          </w:tcPr>
          <w:p w14:paraId="4A0C2DE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58100000,00</w:t>
            </w:r>
          </w:p>
        </w:tc>
        <w:tc>
          <w:tcPr>
            <w:tcW w:w="1320" w:type="dxa"/>
            <w:shd w:val="clear" w:color="auto" w:fill="auto"/>
            <w:noWrap/>
            <w:vAlign w:val="bottom"/>
            <w:hideMark/>
          </w:tcPr>
          <w:p w14:paraId="5048DBB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10500,00</w:t>
            </w:r>
          </w:p>
        </w:tc>
      </w:tr>
      <w:tr w:rsidR="00B52EFE" w:rsidRPr="00B52EFE" w14:paraId="685C98CF" w14:textId="77777777" w:rsidTr="00B52EFE">
        <w:trPr>
          <w:trHeight w:val="300"/>
        </w:trPr>
        <w:tc>
          <w:tcPr>
            <w:tcW w:w="498" w:type="dxa"/>
            <w:shd w:val="clear" w:color="auto" w:fill="auto"/>
            <w:noWrap/>
            <w:vAlign w:val="bottom"/>
            <w:hideMark/>
          </w:tcPr>
          <w:p w14:paraId="523A18BA"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18</w:t>
            </w:r>
          </w:p>
        </w:tc>
        <w:tc>
          <w:tcPr>
            <w:tcW w:w="1624" w:type="dxa"/>
            <w:shd w:val="clear" w:color="auto" w:fill="auto"/>
            <w:noWrap/>
            <w:vAlign w:val="bottom"/>
            <w:hideMark/>
          </w:tcPr>
          <w:p w14:paraId="19D36858"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Epen Damanik</w:t>
            </w:r>
          </w:p>
        </w:tc>
        <w:tc>
          <w:tcPr>
            <w:tcW w:w="1100" w:type="dxa"/>
            <w:shd w:val="clear" w:color="auto" w:fill="auto"/>
            <w:noWrap/>
            <w:vAlign w:val="bottom"/>
            <w:hideMark/>
          </w:tcPr>
          <w:p w14:paraId="5E56CA77"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8,0 </w:t>
            </w:r>
          </w:p>
        </w:tc>
        <w:tc>
          <w:tcPr>
            <w:tcW w:w="1400" w:type="dxa"/>
            <w:shd w:val="clear" w:color="auto" w:fill="auto"/>
            <w:noWrap/>
            <w:vAlign w:val="bottom"/>
            <w:hideMark/>
          </w:tcPr>
          <w:p w14:paraId="42A2108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400</w:t>
            </w:r>
          </w:p>
        </w:tc>
        <w:tc>
          <w:tcPr>
            <w:tcW w:w="1195" w:type="dxa"/>
            <w:shd w:val="clear" w:color="auto" w:fill="auto"/>
            <w:noWrap/>
            <w:vAlign w:val="bottom"/>
            <w:hideMark/>
          </w:tcPr>
          <w:p w14:paraId="5E61921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30755000</w:t>
            </w:r>
          </w:p>
        </w:tc>
        <w:tc>
          <w:tcPr>
            <w:tcW w:w="1860" w:type="dxa"/>
            <w:shd w:val="clear" w:color="auto" w:fill="auto"/>
            <w:noWrap/>
            <w:vAlign w:val="bottom"/>
            <w:hideMark/>
          </w:tcPr>
          <w:p w14:paraId="602F58C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77100000,00</w:t>
            </w:r>
          </w:p>
        </w:tc>
        <w:tc>
          <w:tcPr>
            <w:tcW w:w="1320" w:type="dxa"/>
            <w:shd w:val="clear" w:color="auto" w:fill="auto"/>
            <w:noWrap/>
            <w:vAlign w:val="bottom"/>
            <w:hideMark/>
          </w:tcPr>
          <w:p w14:paraId="136D6F8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24000,00</w:t>
            </w:r>
          </w:p>
        </w:tc>
      </w:tr>
      <w:tr w:rsidR="00B52EFE" w:rsidRPr="00B52EFE" w14:paraId="2856FF28" w14:textId="77777777" w:rsidTr="00B52EFE">
        <w:trPr>
          <w:trHeight w:val="300"/>
        </w:trPr>
        <w:tc>
          <w:tcPr>
            <w:tcW w:w="498" w:type="dxa"/>
            <w:shd w:val="clear" w:color="auto" w:fill="auto"/>
            <w:noWrap/>
            <w:vAlign w:val="bottom"/>
            <w:hideMark/>
          </w:tcPr>
          <w:p w14:paraId="435F265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19</w:t>
            </w:r>
          </w:p>
        </w:tc>
        <w:tc>
          <w:tcPr>
            <w:tcW w:w="1624" w:type="dxa"/>
            <w:shd w:val="clear" w:color="auto" w:fill="auto"/>
            <w:noWrap/>
            <w:vAlign w:val="bottom"/>
            <w:hideMark/>
          </w:tcPr>
          <w:p w14:paraId="344E11EC"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Fernandes Damanik</w:t>
            </w:r>
          </w:p>
        </w:tc>
        <w:tc>
          <w:tcPr>
            <w:tcW w:w="1100" w:type="dxa"/>
            <w:shd w:val="clear" w:color="auto" w:fill="auto"/>
            <w:noWrap/>
            <w:vAlign w:val="bottom"/>
            <w:hideMark/>
          </w:tcPr>
          <w:p w14:paraId="3212676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6,8 </w:t>
            </w:r>
          </w:p>
        </w:tc>
        <w:tc>
          <w:tcPr>
            <w:tcW w:w="1400" w:type="dxa"/>
            <w:shd w:val="clear" w:color="auto" w:fill="auto"/>
            <w:noWrap/>
            <w:vAlign w:val="bottom"/>
            <w:hideMark/>
          </w:tcPr>
          <w:p w14:paraId="0716682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340</w:t>
            </w:r>
          </w:p>
        </w:tc>
        <w:tc>
          <w:tcPr>
            <w:tcW w:w="1195" w:type="dxa"/>
            <w:shd w:val="clear" w:color="auto" w:fill="auto"/>
            <w:noWrap/>
            <w:vAlign w:val="bottom"/>
            <w:hideMark/>
          </w:tcPr>
          <w:p w14:paraId="01A6C32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24105000</w:t>
            </w:r>
          </w:p>
        </w:tc>
        <w:tc>
          <w:tcPr>
            <w:tcW w:w="1860" w:type="dxa"/>
            <w:shd w:val="clear" w:color="auto" w:fill="auto"/>
            <w:noWrap/>
            <w:vAlign w:val="bottom"/>
            <w:hideMark/>
          </w:tcPr>
          <w:p w14:paraId="7598F22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59600000,00</w:t>
            </w:r>
          </w:p>
        </w:tc>
        <w:tc>
          <w:tcPr>
            <w:tcW w:w="1320" w:type="dxa"/>
            <w:shd w:val="clear" w:color="auto" w:fill="auto"/>
            <w:noWrap/>
            <w:vAlign w:val="bottom"/>
            <w:hideMark/>
          </w:tcPr>
          <w:p w14:paraId="078F87B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20000,00</w:t>
            </w:r>
          </w:p>
        </w:tc>
      </w:tr>
      <w:tr w:rsidR="00B52EFE" w:rsidRPr="00B52EFE" w14:paraId="1E55A3F6" w14:textId="77777777" w:rsidTr="00B52EFE">
        <w:trPr>
          <w:trHeight w:val="300"/>
        </w:trPr>
        <w:tc>
          <w:tcPr>
            <w:tcW w:w="498" w:type="dxa"/>
            <w:shd w:val="clear" w:color="auto" w:fill="auto"/>
            <w:noWrap/>
            <w:vAlign w:val="bottom"/>
            <w:hideMark/>
          </w:tcPr>
          <w:p w14:paraId="2C875C6D"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20</w:t>
            </w:r>
          </w:p>
        </w:tc>
        <w:tc>
          <w:tcPr>
            <w:tcW w:w="1624" w:type="dxa"/>
            <w:shd w:val="clear" w:color="auto" w:fill="auto"/>
            <w:noWrap/>
            <w:vAlign w:val="bottom"/>
            <w:hideMark/>
          </w:tcPr>
          <w:p w14:paraId="5FF19298"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Florida Saragih</w:t>
            </w:r>
          </w:p>
        </w:tc>
        <w:tc>
          <w:tcPr>
            <w:tcW w:w="1100" w:type="dxa"/>
            <w:shd w:val="clear" w:color="auto" w:fill="auto"/>
            <w:noWrap/>
            <w:vAlign w:val="bottom"/>
            <w:hideMark/>
          </w:tcPr>
          <w:p w14:paraId="5191B89E"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3,6 </w:t>
            </w:r>
          </w:p>
        </w:tc>
        <w:tc>
          <w:tcPr>
            <w:tcW w:w="1400" w:type="dxa"/>
            <w:shd w:val="clear" w:color="auto" w:fill="auto"/>
            <w:noWrap/>
            <w:vAlign w:val="bottom"/>
            <w:hideMark/>
          </w:tcPr>
          <w:p w14:paraId="5E6478B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180</w:t>
            </w:r>
          </w:p>
        </w:tc>
        <w:tc>
          <w:tcPr>
            <w:tcW w:w="1195" w:type="dxa"/>
            <w:shd w:val="clear" w:color="auto" w:fill="auto"/>
            <w:noWrap/>
            <w:vAlign w:val="bottom"/>
            <w:hideMark/>
          </w:tcPr>
          <w:p w14:paraId="4F77CCD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12060000</w:t>
            </w:r>
          </w:p>
        </w:tc>
        <w:tc>
          <w:tcPr>
            <w:tcW w:w="1860" w:type="dxa"/>
            <w:shd w:val="clear" w:color="auto" w:fill="auto"/>
            <w:noWrap/>
            <w:vAlign w:val="bottom"/>
            <w:hideMark/>
          </w:tcPr>
          <w:p w14:paraId="41FAFF9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58400000,00</w:t>
            </w:r>
          </w:p>
        </w:tc>
        <w:tc>
          <w:tcPr>
            <w:tcW w:w="1320" w:type="dxa"/>
            <w:shd w:val="clear" w:color="auto" w:fill="auto"/>
            <w:noWrap/>
            <w:vAlign w:val="bottom"/>
            <w:hideMark/>
          </w:tcPr>
          <w:p w14:paraId="552C44B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10000,00</w:t>
            </w:r>
          </w:p>
        </w:tc>
      </w:tr>
      <w:tr w:rsidR="00B52EFE" w:rsidRPr="00B52EFE" w14:paraId="1EC3A848" w14:textId="77777777" w:rsidTr="00B52EFE">
        <w:trPr>
          <w:trHeight w:val="300"/>
        </w:trPr>
        <w:tc>
          <w:tcPr>
            <w:tcW w:w="498" w:type="dxa"/>
            <w:shd w:val="clear" w:color="auto" w:fill="auto"/>
            <w:noWrap/>
            <w:vAlign w:val="bottom"/>
            <w:hideMark/>
          </w:tcPr>
          <w:p w14:paraId="567FC8A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21</w:t>
            </w:r>
          </w:p>
        </w:tc>
        <w:tc>
          <w:tcPr>
            <w:tcW w:w="1624" w:type="dxa"/>
            <w:shd w:val="clear" w:color="auto" w:fill="auto"/>
            <w:noWrap/>
            <w:vAlign w:val="bottom"/>
            <w:hideMark/>
          </w:tcPr>
          <w:p w14:paraId="7F4219B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Haposan Purba</w:t>
            </w:r>
          </w:p>
        </w:tc>
        <w:tc>
          <w:tcPr>
            <w:tcW w:w="1100" w:type="dxa"/>
            <w:shd w:val="clear" w:color="auto" w:fill="auto"/>
            <w:noWrap/>
            <w:vAlign w:val="bottom"/>
            <w:hideMark/>
          </w:tcPr>
          <w:p w14:paraId="25E17A4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2,8 </w:t>
            </w:r>
          </w:p>
        </w:tc>
        <w:tc>
          <w:tcPr>
            <w:tcW w:w="1400" w:type="dxa"/>
            <w:shd w:val="clear" w:color="auto" w:fill="auto"/>
            <w:noWrap/>
            <w:vAlign w:val="bottom"/>
            <w:hideMark/>
          </w:tcPr>
          <w:p w14:paraId="561C550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17F79F1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12085000</w:t>
            </w:r>
          </w:p>
        </w:tc>
        <w:tc>
          <w:tcPr>
            <w:tcW w:w="1860" w:type="dxa"/>
            <w:shd w:val="clear" w:color="auto" w:fill="auto"/>
            <w:noWrap/>
            <w:vAlign w:val="bottom"/>
            <w:hideMark/>
          </w:tcPr>
          <w:p w14:paraId="119F77F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79000000,00</w:t>
            </w:r>
          </w:p>
        </w:tc>
        <w:tc>
          <w:tcPr>
            <w:tcW w:w="1320" w:type="dxa"/>
            <w:shd w:val="clear" w:color="auto" w:fill="auto"/>
            <w:noWrap/>
            <w:vAlign w:val="bottom"/>
            <w:hideMark/>
          </w:tcPr>
          <w:p w14:paraId="2DC94E0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8000,00</w:t>
            </w:r>
          </w:p>
        </w:tc>
      </w:tr>
      <w:tr w:rsidR="00B52EFE" w:rsidRPr="00B52EFE" w14:paraId="6A1CD724" w14:textId="77777777" w:rsidTr="00B52EFE">
        <w:trPr>
          <w:trHeight w:val="300"/>
        </w:trPr>
        <w:tc>
          <w:tcPr>
            <w:tcW w:w="498" w:type="dxa"/>
            <w:shd w:val="clear" w:color="auto" w:fill="auto"/>
            <w:noWrap/>
            <w:vAlign w:val="bottom"/>
            <w:hideMark/>
          </w:tcPr>
          <w:p w14:paraId="531B930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22</w:t>
            </w:r>
          </w:p>
        </w:tc>
        <w:tc>
          <w:tcPr>
            <w:tcW w:w="1624" w:type="dxa"/>
            <w:shd w:val="clear" w:color="auto" w:fill="auto"/>
            <w:noWrap/>
            <w:vAlign w:val="bottom"/>
            <w:hideMark/>
          </w:tcPr>
          <w:p w14:paraId="63E4F25F"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Hokner Saragih</w:t>
            </w:r>
          </w:p>
        </w:tc>
        <w:tc>
          <w:tcPr>
            <w:tcW w:w="1100" w:type="dxa"/>
            <w:shd w:val="clear" w:color="auto" w:fill="auto"/>
            <w:noWrap/>
            <w:vAlign w:val="bottom"/>
            <w:hideMark/>
          </w:tcPr>
          <w:p w14:paraId="61331D7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3,2 </w:t>
            </w:r>
          </w:p>
        </w:tc>
        <w:tc>
          <w:tcPr>
            <w:tcW w:w="1400" w:type="dxa"/>
            <w:shd w:val="clear" w:color="auto" w:fill="auto"/>
            <w:noWrap/>
            <w:vAlign w:val="bottom"/>
            <w:hideMark/>
          </w:tcPr>
          <w:p w14:paraId="00FF7C1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64472D0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10975000</w:t>
            </w:r>
          </w:p>
        </w:tc>
        <w:tc>
          <w:tcPr>
            <w:tcW w:w="1860" w:type="dxa"/>
            <w:shd w:val="clear" w:color="auto" w:fill="auto"/>
            <w:noWrap/>
            <w:vAlign w:val="bottom"/>
            <w:hideMark/>
          </w:tcPr>
          <w:p w14:paraId="19966C3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79000000,00</w:t>
            </w:r>
          </w:p>
        </w:tc>
        <w:tc>
          <w:tcPr>
            <w:tcW w:w="1320" w:type="dxa"/>
            <w:shd w:val="clear" w:color="auto" w:fill="auto"/>
            <w:noWrap/>
            <w:vAlign w:val="bottom"/>
            <w:hideMark/>
          </w:tcPr>
          <w:p w14:paraId="3AC31C2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9600,00</w:t>
            </w:r>
          </w:p>
        </w:tc>
      </w:tr>
      <w:tr w:rsidR="00B52EFE" w:rsidRPr="00B52EFE" w14:paraId="073CB12B" w14:textId="77777777" w:rsidTr="00B52EFE">
        <w:trPr>
          <w:trHeight w:val="300"/>
        </w:trPr>
        <w:tc>
          <w:tcPr>
            <w:tcW w:w="498" w:type="dxa"/>
            <w:shd w:val="clear" w:color="auto" w:fill="auto"/>
            <w:noWrap/>
            <w:vAlign w:val="bottom"/>
            <w:hideMark/>
          </w:tcPr>
          <w:p w14:paraId="6F76766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23</w:t>
            </w:r>
          </w:p>
        </w:tc>
        <w:tc>
          <w:tcPr>
            <w:tcW w:w="1624" w:type="dxa"/>
            <w:shd w:val="clear" w:color="auto" w:fill="auto"/>
            <w:noWrap/>
            <w:vAlign w:val="bottom"/>
            <w:hideMark/>
          </w:tcPr>
          <w:p w14:paraId="2EA8ACE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Hotma Purba</w:t>
            </w:r>
          </w:p>
        </w:tc>
        <w:tc>
          <w:tcPr>
            <w:tcW w:w="1100" w:type="dxa"/>
            <w:shd w:val="clear" w:color="auto" w:fill="auto"/>
            <w:noWrap/>
            <w:vAlign w:val="bottom"/>
            <w:hideMark/>
          </w:tcPr>
          <w:p w14:paraId="17FDD3FD"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6,4 </w:t>
            </w:r>
          </w:p>
        </w:tc>
        <w:tc>
          <w:tcPr>
            <w:tcW w:w="1400" w:type="dxa"/>
            <w:shd w:val="clear" w:color="auto" w:fill="auto"/>
            <w:noWrap/>
            <w:vAlign w:val="bottom"/>
            <w:hideMark/>
          </w:tcPr>
          <w:p w14:paraId="7FBA61F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320</w:t>
            </w:r>
          </w:p>
        </w:tc>
        <w:tc>
          <w:tcPr>
            <w:tcW w:w="1195" w:type="dxa"/>
            <w:shd w:val="clear" w:color="auto" w:fill="auto"/>
            <w:noWrap/>
            <w:vAlign w:val="bottom"/>
            <w:hideMark/>
          </w:tcPr>
          <w:p w14:paraId="2C4DC88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22995000</w:t>
            </w:r>
          </w:p>
        </w:tc>
        <w:tc>
          <w:tcPr>
            <w:tcW w:w="1860" w:type="dxa"/>
            <w:shd w:val="clear" w:color="auto" w:fill="auto"/>
            <w:noWrap/>
            <w:vAlign w:val="bottom"/>
            <w:hideMark/>
          </w:tcPr>
          <w:p w14:paraId="3F13B87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78400000,00</w:t>
            </w:r>
          </w:p>
        </w:tc>
        <w:tc>
          <w:tcPr>
            <w:tcW w:w="1320" w:type="dxa"/>
            <w:shd w:val="clear" w:color="auto" w:fill="auto"/>
            <w:noWrap/>
            <w:vAlign w:val="bottom"/>
            <w:hideMark/>
          </w:tcPr>
          <w:p w14:paraId="7299897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19000,00</w:t>
            </w:r>
          </w:p>
        </w:tc>
      </w:tr>
      <w:tr w:rsidR="00B52EFE" w:rsidRPr="00B52EFE" w14:paraId="37667914" w14:textId="77777777" w:rsidTr="00B52EFE">
        <w:trPr>
          <w:trHeight w:val="300"/>
        </w:trPr>
        <w:tc>
          <w:tcPr>
            <w:tcW w:w="498" w:type="dxa"/>
            <w:shd w:val="clear" w:color="auto" w:fill="auto"/>
            <w:noWrap/>
            <w:vAlign w:val="bottom"/>
            <w:hideMark/>
          </w:tcPr>
          <w:p w14:paraId="3E6584F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24</w:t>
            </w:r>
          </w:p>
        </w:tc>
        <w:tc>
          <w:tcPr>
            <w:tcW w:w="1624" w:type="dxa"/>
            <w:shd w:val="clear" w:color="auto" w:fill="auto"/>
            <w:noWrap/>
            <w:vAlign w:val="bottom"/>
            <w:hideMark/>
          </w:tcPr>
          <w:p w14:paraId="57AB5A2A"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Ida Damanik</w:t>
            </w:r>
          </w:p>
        </w:tc>
        <w:tc>
          <w:tcPr>
            <w:tcW w:w="1100" w:type="dxa"/>
            <w:shd w:val="clear" w:color="auto" w:fill="auto"/>
            <w:noWrap/>
            <w:vAlign w:val="bottom"/>
            <w:hideMark/>
          </w:tcPr>
          <w:p w14:paraId="63AED3F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3,2 </w:t>
            </w:r>
          </w:p>
        </w:tc>
        <w:tc>
          <w:tcPr>
            <w:tcW w:w="1400" w:type="dxa"/>
            <w:shd w:val="clear" w:color="auto" w:fill="auto"/>
            <w:noWrap/>
            <w:vAlign w:val="bottom"/>
            <w:hideMark/>
          </w:tcPr>
          <w:p w14:paraId="4505F13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160</w:t>
            </w:r>
          </w:p>
        </w:tc>
        <w:tc>
          <w:tcPr>
            <w:tcW w:w="1195" w:type="dxa"/>
            <w:shd w:val="clear" w:color="auto" w:fill="auto"/>
            <w:noWrap/>
            <w:vAlign w:val="bottom"/>
            <w:hideMark/>
          </w:tcPr>
          <w:p w14:paraId="1002851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9465000</w:t>
            </w:r>
          </w:p>
        </w:tc>
        <w:tc>
          <w:tcPr>
            <w:tcW w:w="1860" w:type="dxa"/>
            <w:shd w:val="clear" w:color="auto" w:fill="auto"/>
            <w:noWrap/>
            <w:vAlign w:val="bottom"/>
            <w:hideMark/>
          </w:tcPr>
          <w:p w14:paraId="4BB8CE9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79000000,00</w:t>
            </w:r>
          </w:p>
        </w:tc>
        <w:tc>
          <w:tcPr>
            <w:tcW w:w="1320" w:type="dxa"/>
            <w:shd w:val="clear" w:color="auto" w:fill="auto"/>
            <w:noWrap/>
            <w:vAlign w:val="bottom"/>
            <w:hideMark/>
          </w:tcPr>
          <w:p w14:paraId="0BD9A39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9600,00</w:t>
            </w:r>
          </w:p>
        </w:tc>
      </w:tr>
      <w:tr w:rsidR="00B52EFE" w:rsidRPr="00B52EFE" w14:paraId="3CD57F9C" w14:textId="77777777" w:rsidTr="00B52EFE">
        <w:trPr>
          <w:trHeight w:val="300"/>
        </w:trPr>
        <w:tc>
          <w:tcPr>
            <w:tcW w:w="498" w:type="dxa"/>
            <w:shd w:val="clear" w:color="auto" w:fill="auto"/>
            <w:noWrap/>
            <w:vAlign w:val="bottom"/>
            <w:hideMark/>
          </w:tcPr>
          <w:p w14:paraId="713FD332"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25</w:t>
            </w:r>
          </w:p>
        </w:tc>
        <w:tc>
          <w:tcPr>
            <w:tcW w:w="1624" w:type="dxa"/>
            <w:shd w:val="clear" w:color="auto" w:fill="auto"/>
            <w:noWrap/>
            <w:vAlign w:val="bottom"/>
            <w:hideMark/>
          </w:tcPr>
          <w:p w14:paraId="38962AB0"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 xml:space="preserve">Jason Sitanggang </w:t>
            </w:r>
          </w:p>
        </w:tc>
        <w:tc>
          <w:tcPr>
            <w:tcW w:w="1100" w:type="dxa"/>
            <w:shd w:val="clear" w:color="auto" w:fill="auto"/>
            <w:noWrap/>
            <w:vAlign w:val="bottom"/>
            <w:hideMark/>
          </w:tcPr>
          <w:p w14:paraId="73F06FC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6,4 </w:t>
            </w:r>
          </w:p>
        </w:tc>
        <w:tc>
          <w:tcPr>
            <w:tcW w:w="1400" w:type="dxa"/>
            <w:shd w:val="clear" w:color="auto" w:fill="auto"/>
            <w:noWrap/>
            <w:vAlign w:val="bottom"/>
            <w:hideMark/>
          </w:tcPr>
          <w:p w14:paraId="69FD67A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320</w:t>
            </w:r>
          </w:p>
        </w:tc>
        <w:tc>
          <w:tcPr>
            <w:tcW w:w="1195" w:type="dxa"/>
            <w:shd w:val="clear" w:color="auto" w:fill="auto"/>
            <w:noWrap/>
            <w:vAlign w:val="bottom"/>
            <w:hideMark/>
          </w:tcPr>
          <w:p w14:paraId="397E78C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23020000</w:t>
            </w:r>
          </w:p>
        </w:tc>
        <w:tc>
          <w:tcPr>
            <w:tcW w:w="1860" w:type="dxa"/>
            <w:shd w:val="clear" w:color="auto" w:fill="auto"/>
            <w:noWrap/>
            <w:vAlign w:val="bottom"/>
            <w:hideMark/>
          </w:tcPr>
          <w:p w14:paraId="43EBBDC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77100000,00</w:t>
            </w:r>
          </w:p>
        </w:tc>
        <w:tc>
          <w:tcPr>
            <w:tcW w:w="1320" w:type="dxa"/>
            <w:shd w:val="clear" w:color="auto" w:fill="auto"/>
            <w:noWrap/>
            <w:vAlign w:val="bottom"/>
            <w:hideMark/>
          </w:tcPr>
          <w:p w14:paraId="45DCA5E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14000,00</w:t>
            </w:r>
          </w:p>
        </w:tc>
      </w:tr>
      <w:tr w:rsidR="00B52EFE" w:rsidRPr="00B52EFE" w14:paraId="3765F624" w14:textId="77777777" w:rsidTr="00B52EFE">
        <w:trPr>
          <w:trHeight w:val="300"/>
        </w:trPr>
        <w:tc>
          <w:tcPr>
            <w:tcW w:w="498" w:type="dxa"/>
            <w:shd w:val="clear" w:color="auto" w:fill="auto"/>
            <w:noWrap/>
            <w:vAlign w:val="bottom"/>
            <w:hideMark/>
          </w:tcPr>
          <w:p w14:paraId="658D64B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26</w:t>
            </w:r>
          </w:p>
        </w:tc>
        <w:tc>
          <w:tcPr>
            <w:tcW w:w="1624" w:type="dxa"/>
            <w:shd w:val="clear" w:color="auto" w:fill="auto"/>
            <w:noWrap/>
            <w:vAlign w:val="bottom"/>
            <w:hideMark/>
          </w:tcPr>
          <w:p w14:paraId="7C5D2FD8"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Jerum Saragih</w:t>
            </w:r>
          </w:p>
        </w:tc>
        <w:tc>
          <w:tcPr>
            <w:tcW w:w="1100" w:type="dxa"/>
            <w:shd w:val="clear" w:color="auto" w:fill="auto"/>
            <w:noWrap/>
            <w:vAlign w:val="bottom"/>
            <w:hideMark/>
          </w:tcPr>
          <w:p w14:paraId="1E01653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7,2 </w:t>
            </w:r>
          </w:p>
        </w:tc>
        <w:tc>
          <w:tcPr>
            <w:tcW w:w="1400" w:type="dxa"/>
            <w:shd w:val="clear" w:color="auto" w:fill="auto"/>
            <w:noWrap/>
            <w:vAlign w:val="bottom"/>
            <w:hideMark/>
          </w:tcPr>
          <w:p w14:paraId="36957AB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360</w:t>
            </w:r>
          </w:p>
        </w:tc>
        <w:tc>
          <w:tcPr>
            <w:tcW w:w="1195" w:type="dxa"/>
            <w:shd w:val="clear" w:color="auto" w:fill="auto"/>
            <w:noWrap/>
            <w:vAlign w:val="bottom"/>
            <w:hideMark/>
          </w:tcPr>
          <w:p w14:paraId="1F90FEF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13750000</w:t>
            </w:r>
          </w:p>
        </w:tc>
        <w:tc>
          <w:tcPr>
            <w:tcW w:w="1860" w:type="dxa"/>
            <w:shd w:val="clear" w:color="auto" w:fill="auto"/>
            <w:noWrap/>
            <w:vAlign w:val="bottom"/>
            <w:hideMark/>
          </w:tcPr>
          <w:p w14:paraId="18913C3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76600000,00</w:t>
            </w:r>
          </w:p>
        </w:tc>
        <w:tc>
          <w:tcPr>
            <w:tcW w:w="1320" w:type="dxa"/>
            <w:shd w:val="clear" w:color="auto" w:fill="auto"/>
            <w:noWrap/>
            <w:vAlign w:val="bottom"/>
            <w:hideMark/>
          </w:tcPr>
          <w:p w14:paraId="16BEF91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21000,00</w:t>
            </w:r>
          </w:p>
        </w:tc>
      </w:tr>
      <w:tr w:rsidR="00B52EFE" w:rsidRPr="00B52EFE" w14:paraId="33745746" w14:textId="77777777" w:rsidTr="00B52EFE">
        <w:trPr>
          <w:trHeight w:val="300"/>
        </w:trPr>
        <w:tc>
          <w:tcPr>
            <w:tcW w:w="498" w:type="dxa"/>
            <w:shd w:val="clear" w:color="auto" w:fill="auto"/>
            <w:noWrap/>
            <w:vAlign w:val="bottom"/>
            <w:hideMark/>
          </w:tcPr>
          <w:p w14:paraId="5DA08B4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27</w:t>
            </w:r>
          </w:p>
        </w:tc>
        <w:tc>
          <w:tcPr>
            <w:tcW w:w="1624" w:type="dxa"/>
            <w:shd w:val="clear" w:color="auto" w:fill="auto"/>
            <w:noWrap/>
            <w:vAlign w:val="bottom"/>
            <w:hideMark/>
          </w:tcPr>
          <w:p w14:paraId="730D336F"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Johannes Purba</w:t>
            </w:r>
          </w:p>
        </w:tc>
        <w:tc>
          <w:tcPr>
            <w:tcW w:w="1100" w:type="dxa"/>
            <w:shd w:val="clear" w:color="auto" w:fill="auto"/>
            <w:noWrap/>
            <w:vAlign w:val="bottom"/>
            <w:hideMark/>
          </w:tcPr>
          <w:p w14:paraId="5C7B0C1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778B44B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w:t>
            </w:r>
          </w:p>
        </w:tc>
        <w:tc>
          <w:tcPr>
            <w:tcW w:w="1195" w:type="dxa"/>
            <w:shd w:val="clear" w:color="auto" w:fill="auto"/>
            <w:noWrap/>
            <w:vAlign w:val="bottom"/>
            <w:hideMark/>
          </w:tcPr>
          <w:p w14:paraId="34D7039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14475000</w:t>
            </w:r>
          </w:p>
        </w:tc>
        <w:tc>
          <w:tcPr>
            <w:tcW w:w="1860" w:type="dxa"/>
            <w:shd w:val="clear" w:color="auto" w:fill="auto"/>
            <w:noWrap/>
            <w:vAlign w:val="bottom"/>
            <w:hideMark/>
          </w:tcPr>
          <w:p w14:paraId="37B1377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76100000,00</w:t>
            </w:r>
          </w:p>
        </w:tc>
        <w:tc>
          <w:tcPr>
            <w:tcW w:w="1320" w:type="dxa"/>
            <w:shd w:val="clear" w:color="auto" w:fill="auto"/>
            <w:noWrap/>
            <w:vAlign w:val="bottom"/>
            <w:hideMark/>
          </w:tcPr>
          <w:p w14:paraId="24AA470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15000,00</w:t>
            </w:r>
          </w:p>
        </w:tc>
      </w:tr>
      <w:tr w:rsidR="00B52EFE" w:rsidRPr="00B52EFE" w14:paraId="23F56774" w14:textId="77777777" w:rsidTr="00B52EFE">
        <w:trPr>
          <w:trHeight w:val="300"/>
        </w:trPr>
        <w:tc>
          <w:tcPr>
            <w:tcW w:w="498" w:type="dxa"/>
            <w:shd w:val="clear" w:color="auto" w:fill="auto"/>
            <w:noWrap/>
            <w:vAlign w:val="bottom"/>
            <w:hideMark/>
          </w:tcPr>
          <w:p w14:paraId="1144EFF3"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28</w:t>
            </w:r>
          </w:p>
        </w:tc>
        <w:tc>
          <w:tcPr>
            <w:tcW w:w="1624" w:type="dxa"/>
            <w:shd w:val="clear" w:color="auto" w:fill="auto"/>
            <w:noWrap/>
            <w:vAlign w:val="bottom"/>
            <w:hideMark/>
          </w:tcPr>
          <w:p w14:paraId="1CB5F6C0"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Kekel Sidabutar</w:t>
            </w:r>
          </w:p>
        </w:tc>
        <w:tc>
          <w:tcPr>
            <w:tcW w:w="1100" w:type="dxa"/>
            <w:shd w:val="clear" w:color="auto" w:fill="auto"/>
            <w:noWrap/>
            <w:vAlign w:val="bottom"/>
            <w:hideMark/>
          </w:tcPr>
          <w:p w14:paraId="0BC7E371"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0E6D28A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160</w:t>
            </w:r>
          </w:p>
        </w:tc>
        <w:tc>
          <w:tcPr>
            <w:tcW w:w="1195" w:type="dxa"/>
            <w:shd w:val="clear" w:color="auto" w:fill="auto"/>
            <w:noWrap/>
            <w:vAlign w:val="bottom"/>
            <w:hideMark/>
          </w:tcPr>
          <w:p w14:paraId="0CBDC79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14930000</w:t>
            </w:r>
          </w:p>
        </w:tc>
        <w:tc>
          <w:tcPr>
            <w:tcW w:w="1860" w:type="dxa"/>
            <w:shd w:val="clear" w:color="auto" w:fill="auto"/>
            <w:noWrap/>
            <w:vAlign w:val="bottom"/>
            <w:hideMark/>
          </w:tcPr>
          <w:p w14:paraId="679ED0C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76100000,00</w:t>
            </w:r>
          </w:p>
        </w:tc>
        <w:tc>
          <w:tcPr>
            <w:tcW w:w="1320" w:type="dxa"/>
            <w:shd w:val="clear" w:color="auto" w:fill="auto"/>
            <w:noWrap/>
            <w:vAlign w:val="bottom"/>
            <w:hideMark/>
          </w:tcPr>
          <w:p w14:paraId="52BC7C3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15500,00</w:t>
            </w:r>
          </w:p>
        </w:tc>
      </w:tr>
      <w:tr w:rsidR="00B52EFE" w:rsidRPr="00B52EFE" w14:paraId="5D8307F0" w14:textId="77777777" w:rsidTr="00B52EFE">
        <w:trPr>
          <w:trHeight w:val="300"/>
        </w:trPr>
        <w:tc>
          <w:tcPr>
            <w:tcW w:w="498" w:type="dxa"/>
            <w:shd w:val="clear" w:color="auto" w:fill="auto"/>
            <w:noWrap/>
            <w:vAlign w:val="bottom"/>
            <w:hideMark/>
          </w:tcPr>
          <w:p w14:paraId="188E8617"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29</w:t>
            </w:r>
          </w:p>
        </w:tc>
        <w:tc>
          <w:tcPr>
            <w:tcW w:w="1624" w:type="dxa"/>
            <w:shd w:val="clear" w:color="auto" w:fill="auto"/>
            <w:noWrap/>
            <w:vAlign w:val="bottom"/>
            <w:hideMark/>
          </w:tcPr>
          <w:p w14:paraId="2EBAD5A2"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Kristina Purba</w:t>
            </w:r>
          </w:p>
        </w:tc>
        <w:tc>
          <w:tcPr>
            <w:tcW w:w="1100" w:type="dxa"/>
            <w:shd w:val="clear" w:color="auto" w:fill="auto"/>
            <w:noWrap/>
            <w:vAlign w:val="bottom"/>
            <w:hideMark/>
          </w:tcPr>
          <w:p w14:paraId="50A260F2"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6,8 </w:t>
            </w:r>
          </w:p>
        </w:tc>
        <w:tc>
          <w:tcPr>
            <w:tcW w:w="1400" w:type="dxa"/>
            <w:shd w:val="clear" w:color="auto" w:fill="auto"/>
            <w:noWrap/>
            <w:vAlign w:val="bottom"/>
            <w:hideMark/>
          </w:tcPr>
          <w:p w14:paraId="006E0D7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340</w:t>
            </w:r>
          </w:p>
        </w:tc>
        <w:tc>
          <w:tcPr>
            <w:tcW w:w="1195" w:type="dxa"/>
            <w:shd w:val="clear" w:color="auto" w:fill="auto"/>
            <w:noWrap/>
            <w:vAlign w:val="bottom"/>
            <w:hideMark/>
          </w:tcPr>
          <w:p w14:paraId="19084BA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22555000</w:t>
            </w:r>
          </w:p>
        </w:tc>
        <w:tc>
          <w:tcPr>
            <w:tcW w:w="1860" w:type="dxa"/>
            <w:shd w:val="clear" w:color="auto" w:fill="auto"/>
            <w:noWrap/>
            <w:vAlign w:val="bottom"/>
            <w:hideMark/>
          </w:tcPr>
          <w:p w14:paraId="6E4A237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77100000,00</w:t>
            </w:r>
          </w:p>
        </w:tc>
        <w:tc>
          <w:tcPr>
            <w:tcW w:w="1320" w:type="dxa"/>
            <w:shd w:val="clear" w:color="auto" w:fill="auto"/>
            <w:noWrap/>
            <w:vAlign w:val="bottom"/>
            <w:hideMark/>
          </w:tcPr>
          <w:p w14:paraId="2D3ECE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20000,00</w:t>
            </w:r>
          </w:p>
        </w:tc>
      </w:tr>
      <w:tr w:rsidR="00B52EFE" w:rsidRPr="00B52EFE" w14:paraId="3E4BAEC9" w14:textId="77777777" w:rsidTr="00B52EFE">
        <w:trPr>
          <w:trHeight w:val="300"/>
        </w:trPr>
        <w:tc>
          <w:tcPr>
            <w:tcW w:w="498" w:type="dxa"/>
            <w:shd w:val="clear" w:color="auto" w:fill="auto"/>
            <w:noWrap/>
            <w:vAlign w:val="bottom"/>
            <w:hideMark/>
          </w:tcPr>
          <w:p w14:paraId="06D46D30"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30</w:t>
            </w:r>
          </w:p>
        </w:tc>
        <w:tc>
          <w:tcPr>
            <w:tcW w:w="1624" w:type="dxa"/>
            <w:shd w:val="clear" w:color="auto" w:fill="auto"/>
            <w:noWrap/>
            <w:vAlign w:val="bottom"/>
            <w:hideMark/>
          </w:tcPr>
          <w:p w14:paraId="1E6D8C9A"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Lasma Saragih</w:t>
            </w:r>
          </w:p>
        </w:tc>
        <w:tc>
          <w:tcPr>
            <w:tcW w:w="1100" w:type="dxa"/>
            <w:shd w:val="clear" w:color="auto" w:fill="auto"/>
            <w:noWrap/>
            <w:vAlign w:val="bottom"/>
            <w:hideMark/>
          </w:tcPr>
          <w:p w14:paraId="6BB7B25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6,8 </w:t>
            </w:r>
          </w:p>
        </w:tc>
        <w:tc>
          <w:tcPr>
            <w:tcW w:w="1400" w:type="dxa"/>
            <w:shd w:val="clear" w:color="auto" w:fill="auto"/>
            <w:noWrap/>
            <w:vAlign w:val="bottom"/>
            <w:hideMark/>
          </w:tcPr>
          <w:p w14:paraId="01413E2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340</w:t>
            </w:r>
          </w:p>
        </w:tc>
        <w:tc>
          <w:tcPr>
            <w:tcW w:w="1195" w:type="dxa"/>
            <w:shd w:val="clear" w:color="auto" w:fill="auto"/>
            <w:noWrap/>
            <w:vAlign w:val="bottom"/>
            <w:hideMark/>
          </w:tcPr>
          <w:p w14:paraId="3EFAE8F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24135000</w:t>
            </w:r>
          </w:p>
        </w:tc>
        <w:tc>
          <w:tcPr>
            <w:tcW w:w="1860" w:type="dxa"/>
            <w:shd w:val="clear" w:color="auto" w:fill="auto"/>
            <w:noWrap/>
            <w:vAlign w:val="bottom"/>
            <w:hideMark/>
          </w:tcPr>
          <w:p w14:paraId="3AC904E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77100000,00</w:t>
            </w:r>
          </w:p>
        </w:tc>
        <w:tc>
          <w:tcPr>
            <w:tcW w:w="1320" w:type="dxa"/>
            <w:shd w:val="clear" w:color="auto" w:fill="auto"/>
            <w:noWrap/>
            <w:vAlign w:val="bottom"/>
            <w:hideMark/>
          </w:tcPr>
          <w:p w14:paraId="4CCF0DA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20000,00</w:t>
            </w:r>
          </w:p>
        </w:tc>
      </w:tr>
      <w:tr w:rsidR="00B52EFE" w:rsidRPr="00B52EFE" w14:paraId="5764080B" w14:textId="77777777" w:rsidTr="00B52EFE">
        <w:trPr>
          <w:trHeight w:val="300"/>
        </w:trPr>
        <w:tc>
          <w:tcPr>
            <w:tcW w:w="498" w:type="dxa"/>
            <w:shd w:val="clear" w:color="auto" w:fill="auto"/>
            <w:noWrap/>
            <w:vAlign w:val="bottom"/>
            <w:hideMark/>
          </w:tcPr>
          <w:p w14:paraId="787D3D2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31</w:t>
            </w:r>
          </w:p>
        </w:tc>
        <w:tc>
          <w:tcPr>
            <w:tcW w:w="1624" w:type="dxa"/>
            <w:shd w:val="clear" w:color="auto" w:fill="auto"/>
            <w:noWrap/>
            <w:vAlign w:val="bottom"/>
            <w:hideMark/>
          </w:tcPr>
          <w:p w14:paraId="77A086E4"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Lina Purba</w:t>
            </w:r>
          </w:p>
        </w:tc>
        <w:tc>
          <w:tcPr>
            <w:tcW w:w="1100" w:type="dxa"/>
            <w:shd w:val="clear" w:color="auto" w:fill="auto"/>
            <w:noWrap/>
            <w:vAlign w:val="bottom"/>
            <w:hideMark/>
          </w:tcPr>
          <w:p w14:paraId="6463C4C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2,8 </w:t>
            </w:r>
          </w:p>
        </w:tc>
        <w:tc>
          <w:tcPr>
            <w:tcW w:w="1400" w:type="dxa"/>
            <w:shd w:val="clear" w:color="auto" w:fill="auto"/>
            <w:noWrap/>
            <w:vAlign w:val="bottom"/>
            <w:hideMark/>
          </w:tcPr>
          <w:p w14:paraId="6281BC9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262C0D8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10950000</w:t>
            </w:r>
          </w:p>
        </w:tc>
        <w:tc>
          <w:tcPr>
            <w:tcW w:w="1860" w:type="dxa"/>
            <w:shd w:val="clear" w:color="auto" w:fill="auto"/>
            <w:noWrap/>
            <w:vAlign w:val="bottom"/>
            <w:hideMark/>
          </w:tcPr>
          <w:p w14:paraId="03108BE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37700000,00</w:t>
            </w:r>
          </w:p>
        </w:tc>
        <w:tc>
          <w:tcPr>
            <w:tcW w:w="1320" w:type="dxa"/>
            <w:shd w:val="clear" w:color="auto" w:fill="auto"/>
            <w:noWrap/>
            <w:vAlign w:val="bottom"/>
            <w:hideMark/>
          </w:tcPr>
          <w:p w14:paraId="2CD3E0C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8400,00</w:t>
            </w:r>
          </w:p>
        </w:tc>
      </w:tr>
      <w:tr w:rsidR="00B52EFE" w:rsidRPr="00B52EFE" w14:paraId="43325980" w14:textId="77777777" w:rsidTr="00B52EFE">
        <w:trPr>
          <w:trHeight w:val="300"/>
        </w:trPr>
        <w:tc>
          <w:tcPr>
            <w:tcW w:w="498" w:type="dxa"/>
            <w:shd w:val="clear" w:color="auto" w:fill="auto"/>
            <w:noWrap/>
            <w:vAlign w:val="bottom"/>
            <w:hideMark/>
          </w:tcPr>
          <w:p w14:paraId="33956A3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32</w:t>
            </w:r>
          </w:p>
        </w:tc>
        <w:tc>
          <w:tcPr>
            <w:tcW w:w="1624" w:type="dxa"/>
            <w:shd w:val="clear" w:color="auto" w:fill="auto"/>
            <w:noWrap/>
            <w:vAlign w:val="bottom"/>
            <w:hideMark/>
          </w:tcPr>
          <w:p w14:paraId="06194A48"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Mamora Purba</w:t>
            </w:r>
          </w:p>
        </w:tc>
        <w:tc>
          <w:tcPr>
            <w:tcW w:w="1100" w:type="dxa"/>
            <w:shd w:val="clear" w:color="auto" w:fill="auto"/>
            <w:noWrap/>
            <w:vAlign w:val="bottom"/>
            <w:hideMark/>
          </w:tcPr>
          <w:p w14:paraId="13434E67"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8,0 </w:t>
            </w:r>
          </w:p>
        </w:tc>
        <w:tc>
          <w:tcPr>
            <w:tcW w:w="1400" w:type="dxa"/>
            <w:shd w:val="clear" w:color="auto" w:fill="auto"/>
            <w:noWrap/>
            <w:vAlign w:val="bottom"/>
            <w:hideMark/>
          </w:tcPr>
          <w:p w14:paraId="1823794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400</w:t>
            </w:r>
          </w:p>
        </w:tc>
        <w:tc>
          <w:tcPr>
            <w:tcW w:w="1195" w:type="dxa"/>
            <w:shd w:val="clear" w:color="auto" w:fill="auto"/>
            <w:noWrap/>
            <w:vAlign w:val="bottom"/>
            <w:hideMark/>
          </w:tcPr>
          <w:p w14:paraId="23F01A3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28245000</w:t>
            </w:r>
          </w:p>
        </w:tc>
        <w:tc>
          <w:tcPr>
            <w:tcW w:w="1860" w:type="dxa"/>
            <w:shd w:val="clear" w:color="auto" w:fill="auto"/>
            <w:noWrap/>
            <w:vAlign w:val="bottom"/>
            <w:hideMark/>
          </w:tcPr>
          <w:p w14:paraId="4D2A9B2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40000000,00</w:t>
            </w:r>
          </w:p>
        </w:tc>
        <w:tc>
          <w:tcPr>
            <w:tcW w:w="1320" w:type="dxa"/>
            <w:shd w:val="clear" w:color="auto" w:fill="auto"/>
            <w:noWrap/>
            <w:vAlign w:val="bottom"/>
            <w:hideMark/>
          </w:tcPr>
          <w:p w14:paraId="768E111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24000,00</w:t>
            </w:r>
          </w:p>
        </w:tc>
      </w:tr>
      <w:tr w:rsidR="00B52EFE" w:rsidRPr="00B52EFE" w14:paraId="46B9FE33" w14:textId="77777777" w:rsidTr="00B52EFE">
        <w:trPr>
          <w:trHeight w:val="300"/>
        </w:trPr>
        <w:tc>
          <w:tcPr>
            <w:tcW w:w="498" w:type="dxa"/>
            <w:shd w:val="clear" w:color="auto" w:fill="auto"/>
            <w:noWrap/>
            <w:vAlign w:val="bottom"/>
            <w:hideMark/>
          </w:tcPr>
          <w:p w14:paraId="7DA05B8A"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33</w:t>
            </w:r>
          </w:p>
        </w:tc>
        <w:tc>
          <w:tcPr>
            <w:tcW w:w="1624" w:type="dxa"/>
            <w:shd w:val="clear" w:color="auto" w:fill="auto"/>
            <w:noWrap/>
            <w:vAlign w:val="bottom"/>
            <w:hideMark/>
          </w:tcPr>
          <w:p w14:paraId="0BE4A762"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Maria Simarmata</w:t>
            </w:r>
          </w:p>
        </w:tc>
        <w:tc>
          <w:tcPr>
            <w:tcW w:w="1100" w:type="dxa"/>
            <w:shd w:val="clear" w:color="auto" w:fill="auto"/>
            <w:noWrap/>
            <w:vAlign w:val="bottom"/>
            <w:hideMark/>
          </w:tcPr>
          <w:p w14:paraId="5DF623F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4,4 </w:t>
            </w:r>
          </w:p>
        </w:tc>
        <w:tc>
          <w:tcPr>
            <w:tcW w:w="1400" w:type="dxa"/>
            <w:shd w:val="clear" w:color="auto" w:fill="auto"/>
            <w:noWrap/>
            <w:vAlign w:val="bottom"/>
            <w:hideMark/>
          </w:tcPr>
          <w:p w14:paraId="46CE412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220</w:t>
            </w:r>
          </w:p>
        </w:tc>
        <w:tc>
          <w:tcPr>
            <w:tcW w:w="1195" w:type="dxa"/>
            <w:shd w:val="clear" w:color="auto" w:fill="auto"/>
            <w:noWrap/>
            <w:vAlign w:val="bottom"/>
            <w:hideMark/>
          </w:tcPr>
          <w:p w14:paraId="71A726A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10280000</w:t>
            </w:r>
          </w:p>
        </w:tc>
        <w:tc>
          <w:tcPr>
            <w:tcW w:w="1860" w:type="dxa"/>
            <w:shd w:val="clear" w:color="auto" w:fill="auto"/>
            <w:noWrap/>
            <w:vAlign w:val="bottom"/>
            <w:hideMark/>
          </w:tcPr>
          <w:p w14:paraId="34829D3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39900000,00</w:t>
            </w:r>
          </w:p>
        </w:tc>
        <w:tc>
          <w:tcPr>
            <w:tcW w:w="1320" w:type="dxa"/>
            <w:shd w:val="clear" w:color="auto" w:fill="auto"/>
            <w:noWrap/>
            <w:vAlign w:val="bottom"/>
            <w:hideMark/>
          </w:tcPr>
          <w:p w14:paraId="11D580C7"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13000,00</w:t>
            </w:r>
          </w:p>
        </w:tc>
      </w:tr>
      <w:tr w:rsidR="00B52EFE" w:rsidRPr="00B52EFE" w14:paraId="1DBCF3BE" w14:textId="77777777" w:rsidTr="00B52EFE">
        <w:trPr>
          <w:trHeight w:val="300"/>
        </w:trPr>
        <w:tc>
          <w:tcPr>
            <w:tcW w:w="498" w:type="dxa"/>
            <w:shd w:val="clear" w:color="auto" w:fill="auto"/>
            <w:noWrap/>
            <w:vAlign w:val="bottom"/>
            <w:hideMark/>
          </w:tcPr>
          <w:p w14:paraId="6859D54C"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34</w:t>
            </w:r>
          </w:p>
        </w:tc>
        <w:tc>
          <w:tcPr>
            <w:tcW w:w="1624" w:type="dxa"/>
            <w:shd w:val="clear" w:color="auto" w:fill="auto"/>
            <w:noWrap/>
            <w:vAlign w:val="bottom"/>
            <w:hideMark/>
          </w:tcPr>
          <w:p w14:paraId="5958BE9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Marsaulina Purba</w:t>
            </w:r>
          </w:p>
        </w:tc>
        <w:tc>
          <w:tcPr>
            <w:tcW w:w="1100" w:type="dxa"/>
            <w:shd w:val="clear" w:color="auto" w:fill="auto"/>
            <w:noWrap/>
            <w:vAlign w:val="bottom"/>
            <w:hideMark/>
          </w:tcPr>
          <w:p w14:paraId="3C949BF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4,4 </w:t>
            </w:r>
          </w:p>
        </w:tc>
        <w:tc>
          <w:tcPr>
            <w:tcW w:w="1400" w:type="dxa"/>
            <w:shd w:val="clear" w:color="auto" w:fill="auto"/>
            <w:noWrap/>
            <w:vAlign w:val="bottom"/>
            <w:hideMark/>
          </w:tcPr>
          <w:p w14:paraId="2C304F4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220</w:t>
            </w:r>
          </w:p>
        </w:tc>
        <w:tc>
          <w:tcPr>
            <w:tcW w:w="1195" w:type="dxa"/>
            <w:shd w:val="clear" w:color="auto" w:fill="auto"/>
            <w:noWrap/>
            <w:vAlign w:val="bottom"/>
            <w:hideMark/>
          </w:tcPr>
          <w:p w14:paraId="545D92D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16685000</w:t>
            </w:r>
          </w:p>
        </w:tc>
        <w:tc>
          <w:tcPr>
            <w:tcW w:w="1860" w:type="dxa"/>
            <w:shd w:val="clear" w:color="auto" w:fill="auto"/>
            <w:noWrap/>
            <w:vAlign w:val="bottom"/>
            <w:hideMark/>
          </w:tcPr>
          <w:p w14:paraId="24D6D8E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58500000,00</w:t>
            </w:r>
          </w:p>
        </w:tc>
        <w:tc>
          <w:tcPr>
            <w:tcW w:w="1320" w:type="dxa"/>
            <w:shd w:val="clear" w:color="auto" w:fill="auto"/>
            <w:noWrap/>
            <w:vAlign w:val="bottom"/>
            <w:hideMark/>
          </w:tcPr>
          <w:p w14:paraId="614B385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13000,00</w:t>
            </w:r>
          </w:p>
        </w:tc>
      </w:tr>
      <w:tr w:rsidR="00B52EFE" w:rsidRPr="00B52EFE" w14:paraId="31904AAC" w14:textId="77777777" w:rsidTr="00B52EFE">
        <w:trPr>
          <w:trHeight w:val="300"/>
        </w:trPr>
        <w:tc>
          <w:tcPr>
            <w:tcW w:w="498" w:type="dxa"/>
            <w:shd w:val="clear" w:color="auto" w:fill="auto"/>
            <w:noWrap/>
            <w:vAlign w:val="bottom"/>
            <w:hideMark/>
          </w:tcPr>
          <w:p w14:paraId="74DF71D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35</w:t>
            </w:r>
          </w:p>
        </w:tc>
        <w:tc>
          <w:tcPr>
            <w:tcW w:w="1624" w:type="dxa"/>
            <w:shd w:val="clear" w:color="auto" w:fill="auto"/>
            <w:noWrap/>
            <w:vAlign w:val="bottom"/>
            <w:hideMark/>
          </w:tcPr>
          <w:p w14:paraId="3B1F8A05"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Maruli Purba</w:t>
            </w:r>
          </w:p>
        </w:tc>
        <w:tc>
          <w:tcPr>
            <w:tcW w:w="1100" w:type="dxa"/>
            <w:shd w:val="clear" w:color="auto" w:fill="auto"/>
            <w:noWrap/>
            <w:vAlign w:val="bottom"/>
            <w:hideMark/>
          </w:tcPr>
          <w:p w14:paraId="43FEA2C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2,4 </w:t>
            </w:r>
          </w:p>
        </w:tc>
        <w:tc>
          <w:tcPr>
            <w:tcW w:w="1400" w:type="dxa"/>
            <w:shd w:val="clear" w:color="auto" w:fill="auto"/>
            <w:noWrap/>
            <w:vAlign w:val="bottom"/>
            <w:hideMark/>
          </w:tcPr>
          <w:p w14:paraId="1AB798A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w:t>
            </w:r>
          </w:p>
        </w:tc>
        <w:tc>
          <w:tcPr>
            <w:tcW w:w="1195" w:type="dxa"/>
            <w:shd w:val="clear" w:color="auto" w:fill="auto"/>
            <w:noWrap/>
            <w:vAlign w:val="bottom"/>
            <w:hideMark/>
          </w:tcPr>
          <w:p w14:paraId="1067981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9140000</w:t>
            </w:r>
          </w:p>
        </w:tc>
        <w:tc>
          <w:tcPr>
            <w:tcW w:w="1860" w:type="dxa"/>
            <w:shd w:val="clear" w:color="auto" w:fill="auto"/>
            <w:noWrap/>
            <w:vAlign w:val="bottom"/>
            <w:hideMark/>
          </w:tcPr>
          <w:p w14:paraId="7142228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57200000,00</w:t>
            </w:r>
          </w:p>
        </w:tc>
        <w:tc>
          <w:tcPr>
            <w:tcW w:w="1320" w:type="dxa"/>
            <w:shd w:val="clear" w:color="auto" w:fill="auto"/>
            <w:noWrap/>
            <w:vAlign w:val="bottom"/>
            <w:hideMark/>
          </w:tcPr>
          <w:p w14:paraId="1134CC5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7000,00</w:t>
            </w:r>
          </w:p>
        </w:tc>
      </w:tr>
      <w:tr w:rsidR="00B52EFE" w:rsidRPr="00B52EFE" w14:paraId="4219EF25" w14:textId="77777777" w:rsidTr="00B52EFE">
        <w:trPr>
          <w:trHeight w:val="300"/>
        </w:trPr>
        <w:tc>
          <w:tcPr>
            <w:tcW w:w="498" w:type="dxa"/>
            <w:shd w:val="clear" w:color="auto" w:fill="auto"/>
            <w:noWrap/>
            <w:vAlign w:val="bottom"/>
            <w:hideMark/>
          </w:tcPr>
          <w:p w14:paraId="078D883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36</w:t>
            </w:r>
          </w:p>
        </w:tc>
        <w:tc>
          <w:tcPr>
            <w:tcW w:w="1624" w:type="dxa"/>
            <w:shd w:val="clear" w:color="auto" w:fill="auto"/>
            <w:noWrap/>
            <w:vAlign w:val="bottom"/>
            <w:hideMark/>
          </w:tcPr>
          <w:p w14:paraId="5BB0919B"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Oloan Purba</w:t>
            </w:r>
          </w:p>
        </w:tc>
        <w:tc>
          <w:tcPr>
            <w:tcW w:w="1100" w:type="dxa"/>
            <w:shd w:val="clear" w:color="auto" w:fill="auto"/>
            <w:noWrap/>
            <w:vAlign w:val="bottom"/>
            <w:hideMark/>
          </w:tcPr>
          <w:p w14:paraId="1FCED46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3,2 </w:t>
            </w:r>
          </w:p>
        </w:tc>
        <w:tc>
          <w:tcPr>
            <w:tcW w:w="1400" w:type="dxa"/>
            <w:shd w:val="clear" w:color="auto" w:fill="auto"/>
            <w:noWrap/>
            <w:vAlign w:val="bottom"/>
            <w:hideMark/>
          </w:tcPr>
          <w:p w14:paraId="5CB75F3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160</w:t>
            </w:r>
          </w:p>
        </w:tc>
        <w:tc>
          <w:tcPr>
            <w:tcW w:w="1195" w:type="dxa"/>
            <w:shd w:val="clear" w:color="auto" w:fill="auto"/>
            <w:noWrap/>
            <w:vAlign w:val="bottom"/>
            <w:hideMark/>
          </w:tcPr>
          <w:p w14:paraId="01CD8F9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12070000</w:t>
            </w:r>
          </w:p>
        </w:tc>
        <w:tc>
          <w:tcPr>
            <w:tcW w:w="1860" w:type="dxa"/>
            <w:shd w:val="clear" w:color="auto" w:fill="auto"/>
            <w:noWrap/>
            <w:vAlign w:val="bottom"/>
            <w:hideMark/>
          </w:tcPr>
          <w:p w14:paraId="460B357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58300000,00</w:t>
            </w:r>
          </w:p>
        </w:tc>
        <w:tc>
          <w:tcPr>
            <w:tcW w:w="1320" w:type="dxa"/>
            <w:shd w:val="clear" w:color="auto" w:fill="auto"/>
            <w:noWrap/>
            <w:vAlign w:val="bottom"/>
            <w:hideMark/>
          </w:tcPr>
          <w:p w14:paraId="370E7E8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9600,00</w:t>
            </w:r>
          </w:p>
        </w:tc>
      </w:tr>
      <w:tr w:rsidR="00B52EFE" w:rsidRPr="00B52EFE" w14:paraId="50DEBD27" w14:textId="77777777" w:rsidTr="00B52EFE">
        <w:trPr>
          <w:trHeight w:val="300"/>
        </w:trPr>
        <w:tc>
          <w:tcPr>
            <w:tcW w:w="498" w:type="dxa"/>
            <w:shd w:val="clear" w:color="auto" w:fill="auto"/>
            <w:noWrap/>
            <w:vAlign w:val="bottom"/>
            <w:hideMark/>
          </w:tcPr>
          <w:p w14:paraId="77F824F2"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37</w:t>
            </w:r>
          </w:p>
        </w:tc>
        <w:tc>
          <w:tcPr>
            <w:tcW w:w="1624" w:type="dxa"/>
            <w:shd w:val="clear" w:color="auto" w:fill="auto"/>
            <w:noWrap/>
            <w:vAlign w:val="bottom"/>
            <w:hideMark/>
          </w:tcPr>
          <w:p w14:paraId="05AE5533"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Posma Damanik</w:t>
            </w:r>
          </w:p>
        </w:tc>
        <w:tc>
          <w:tcPr>
            <w:tcW w:w="1100" w:type="dxa"/>
            <w:shd w:val="clear" w:color="auto" w:fill="auto"/>
            <w:noWrap/>
            <w:vAlign w:val="bottom"/>
            <w:hideMark/>
          </w:tcPr>
          <w:p w14:paraId="0C072D9E"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2,8 </w:t>
            </w:r>
          </w:p>
        </w:tc>
        <w:tc>
          <w:tcPr>
            <w:tcW w:w="1400" w:type="dxa"/>
            <w:shd w:val="clear" w:color="auto" w:fill="auto"/>
            <w:noWrap/>
            <w:vAlign w:val="bottom"/>
            <w:hideMark/>
          </w:tcPr>
          <w:p w14:paraId="0A6DC0B2"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2F862C4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10945000</w:t>
            </w:r>
          </w:p>
        </w:tc>
        <w:tc>
          <w:tcPr>
            <w:tcW w:w="1860" w:type="dxa"/>
            <w:shd w:val="clear" w:color="auto" w:fill="auto"/>
            <w:noWrap/>
            <w:vAlign w:val="bottom"/>
            <w:hideMark/>
          </w:tcPr>
          <w:p w14:paraId="495D81C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76200000,00</w:t>
            </w:r>
          </w:p>
        </w:tc>
        <w:tc>
          <w:tcPr>
            <w:tcW w:w="1320" w:type="dxa"/>
            <w:shd w:val="clear" w:color="auto" w:fill="auto"/>
            <w:noWrap/>
            <w:vAlign w:val="bottom"/>
            <w:hideMark/>
          </w:tcPr>
          <w:p w14:paraId="23495F6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8000,00</w:t>
            </w:r>
          </w:p>
        </w:tc>
      </w:tr>
      <w:tr w:rsidR="00B52EFE" w:rsidRPr="00B52EFE" w14:paraId="53C523B6" w14:textId="77777777" w:rsidTr="00B52EFE">
        <w:trPr>
          <w:trHeight w:val="300"/>
        </w:trPr>
        <w:tc>
          <w:tcPr>
            <w:tcW w:w="498" w:type="dxa"/>
            <w:shd w:val="clear" w:color="auto" w:fill="auto"/>
            <w:noWrap/>
            <w:vAlign w:val="bottom"/>
            <w:hideMark/>
          </w:tcPr>
          <w:p w14:paraId="0C0B51D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38</w:t>
            </w:r>
          </w:p>
        </w:tc>
        <w:tc>
          <w:tcPr>
            <w:tcW w:w="1624" w:type="dxa"/>
            <w:shd w:val="clear" w:color="auto" w:fill="auto"/>
            <w:noWrap/>
            <w:vAlign w:val="bottom"/>
            <w:hideMark/>
          </w:tcPr>
          <w:p w14:paraId="29507D2E"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Rifin Purba</w:t>
            </w:r>
          </w:p>
        </w:tc>
        <w:tc>
          <w:tcPr>
            <w:tcW w:w="1100" w:type="dxa"/>
            <w:shd w:val="clear" w:color="auto" w:fill="auto"/>
            <w:noWrap/>
            <w:vAlign w:val="bottom"/>
            <w:hideMark/>
          </w:tcPr>
          <w:p w14:paraId="0FDF04C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4,8 </w:t>
            </w:r>
          </w:p>
        </w:tc>
        <w:tc>
          <w:tcPr>
            <w:tcW w:w="1400" w:type="dxa"/>
            <w:shd w:val="clear" w:color="auto" w:fill="auto"/>
            <w:noWrap/>
            <w:vAlign w:val="bottom"/>
            <w:hideMark/>
          </w:tcPr>
          <w:p w14:paraId="79C759E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240</w:t>
            </w:r>
          </w:p>
        </w:tc>
        <w:tc>
          <w:tcPr>
            <w:tcW w:w="1195" w:type="dxa"/>
            <w:shd w:val="clear" w:color="auto" w:fill="auto"/>
            <w:noWrap/>
            <w:vAlign w:val="bottom"/>
            <w:hideMark/>
          </w:tcPr>
          <w:p w14:paraId="6FD0C65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14565000</w:t>
            </w:r>
          </w:p>
        </w:tc>
        <w:tc>
          <w:tcPr>
            <w:tcW w:w="1860" w:type="dxa"/>
            <w:shd w:val="clear" w:color="auto" w:fill="auto"/>
            <w:noWrap/>
            <w:vAlign w:val="bottom"/>
            <w:hideMark/>
          </w:tcPr>
          <w:p w14:paraId="3754CB5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76200000,00</w:t>
            </w:r>
          </w:p>
        </w:tc>
        <w:tc>
          <w:tcPr>
            <w:tcW w:w="1320" w:type="dxa"/>
            <w:shd w:val="clear" w:color="auto" w:fill="auto"/>
            <w:noWrap/>
            <w:vAlign w:val="bottom"/>
            <w:hideMark/>
          </w:tcPr>
          <w:p w14:paraId="4B09D88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14400,00</w:t>
            </w:r>
          </w:p>
        </w:tc>
      </w:tr>
      <w:tr w:rsidR="00B52EFE" w:rsidRPr="00B52EFE" w14:paraId="4CD96F7A" w14:textId="77777777" w:rsidTr="00B52EFE">
        <w:trPr>
          <w:trHeight w:val="300"/>
        </w:trPr>
        <w:tc>
          <w:tcPr>
            <w:tcW w:w="498" w:type="dxa"/>
            <w:shd w:val="clear" w:color="auto" w:fill="auto"/>
            <w:noWrap/>
            <w:vAlign w:val="bottom"/>
            <w:hideMark/>
          </w:tcPr>
          <w:p w14:paraId="4CF7E771"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39</w:t>
            </w:r>
          </w:p>
        </w:tc>
        <w:tc>
          <w:tcPr>
            <w:tcW w:w="1624" w:type="dxa"/>
            <w:shd w:val="clear" w:color="auto" w:fill="auto"/>
            <w:noWrap/>
            <w:vAlign w:val="bottom"/>
            <w:hideMark/>
          </w:tcPr>
          <w:p w14:paraId="5D76AA39"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Robet Sidabutar</w:t>
            </w:r>
          </w:p>
        </w:tc>
        <w:tc>
          <w:tcPr>
            <w:tcW w:w="1100" w:type="dxa"/>
            <w:shd w:val="clear" w:color="auto" w:fill="auto"/>
            <w:noWrap/>
            <w:vAlign w:val="bottom"/>
            <w:hideMark/>
          </w:tcPr>
          <w:p w14:paraId="2C6D342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8,0 </w:t>
            </w:r>
          </w:p>
        </w:tc>
        <w:tc>
          <w:tcPr>
            <w:tcW w:w="1400" w:type="dxa"/>
            <w:shd w:val="clear" w:color="auto" w:fill="auto"/>
            <w:noWrap/>
            <w:vAlign w:val="bottom"/>
            <w:hideMark/>
          </w:tcPr>
          <w:p w14:paraId="7477C2F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400</w:t>
            </w:r>
          </w:p>
        </w:tc>
        <w:tc>
          <w:tcPr>
            <w:tcW w:w="1195" w:type="dxa"/>
            <w:shd w:val="clear" w:color="auto" w:fill="auto"/>
            <w:noWrap/>
            <w:vAlign w:val="bottom"/>
            <w:hideMark/>
          </w:tcPr>
          <w:p w14:paraId="318074E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30035000</w:t>
            </w:r>
          </w:p>
        </w:tc>
        <w:tc>
          <w:tcPr>
            <w:tcW w:w="1860" w:type="dxa"/>
            <w:shd w:val="clear" w:color="auto" w:fill="auto"/>
            <w:noWrap/>
            <w:vAlign w:val="bottom"/>
            <w:hideMark/>
          </w:tcPr>
          <w:p w14:paraId="2811615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76200000,00</w:t>
            </w:r>
          </w:p>
        </w:tc>
        <w:tc>
          <w:tcPr>
            <w:tcW w:w="1320" w:type="dxa"/>
            <w:shd w:val="clear" w:color="auto" w:fill="auto"/>
            <w:noWrap/>
            <w:vAlign w:val="bottom"/>
            <w:hideMark/>
          </w:tcPr>
          <w:p w14:paraId="3DCF180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24000,00</w:t>
            </w:r>
          </w:p>
        </w:tc>
      </w:tr>
      <w:tr w:rsidR="00B52EFE" w:rsidRPr="00B52EFE" w14:paraId="3EBE72D2" w14:textId="77777777" w:rsidTr="00B52EFE">
        <w:trPr>
          <w:trHeight w:val="300"/>
        </w:trPr>
        <w:tc>
          <w:tcPr>
            <w:tcW w:w="498" w:type="dxa"/>
            <w:shd w:val="clear" w:color="auto" w:fill="auto"/>
            <w:noWrap/>
            <w:vAlign w:val="bottom"/>
            <w:hideMark/>
          </w:tcPr>
          <w:p w14:paraId="4C96783B"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40</w:t>
            </w:r>
          </w:p>
        </w:tc>
        <w:tc>
          <w:tcPr>
            <w:tcW w:w="1624" w:type="dxa"/>
            <w:shd w:val="clear" w:color="auto" w:fill="auto"/>
            <w:noWrap/>
            <w:vAlign w:val="bottom"/>
            <w:hideMark/>
          </w:tcPr>
          <w:p w14:paraId="438F5244"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Roma Sitanggang</w:t>
            </w:r>
          </w:p>
        </w:tc>
        <w:tc>
          <w:tcPr>
            <w:tcW w:w="1100" w:type="dxa"/>
            <w:shd w:val="clear" w:color="auto" w:fill="auto"/>
            <w:noWrap/>
            <w:vAlign w:val="bottom"/>
            <w:hideMark/>
          </w:tcPr>
          <w:p w14:paraId="6C53C49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3,6 </w:t>
            </w:r>
          </w:p>
        </w:tc>
        <w:tc>
          <w:tcPr>
            <w:tcW w:w="1400" w:type="dxa"/>
            <w:shd w:val="clear" w:color="auto" w:fill="auto"/>
            <w:noWrap/>
            <w:vAlign w:val="bottom"/>
            <w:hideMark/>
          </w:tcPr>
          <w:p w14:paraId="64A965B6"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180</w:t>
            </w:r>
          </w:p>
        </w:tc>
        <w:tc>
          <w:tcPr>
            <w:tcW w:w="1195" w:type="dxa"/>
            <w:shd w:val="clear" w:color="auto" w:fill="auto"/>
            <w:noWrap/>
            <w:vAlign w:val="bottom"/>
            <w:hideMark/>
          </w:tcPr>
          <w:p w14:paraId="51AFF260"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16125000</w:t>
            </w:r>
          </w:p>
        </w:tc>
        <w:tc>
          <w:tcPr>
            <w:tcW w:w="1860" w:type="dxa"/>
            <w:shd w:val="clear" w:color="auto" w:fill="auto"/>
            <w:noWrap/>
            <w:vAlign w:val="bottom"/>
            <w:hideMark/>
          </w:tcPr>
          <w:p w14:paraId="65F21EF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76200000,00</w:t>
            </w:r>
          </w:p>
        </w:tc>
        <w:tc>
          <w:tcPr>
            <w:tcW w:w="1320" w:type="dxa"/>
            <w:shd w:val="clear" w:color="auto" w:fill="auto"/>
            <w:noWrap/>
            <w:vAlign w:val="bottom"/>
            <w:hideMark/>
          </w:tcPr>
          <w:p w14:paraId="149BF97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15000,00</w:t>
            </w:r>
          </w:p>
        </w:tc>
      </w:tr>
      <w:tr w:rsidR="00B52EFE" w:rsidRPr="00B52EFE" w14:paraId="1654E8A2" w14:textId="77777777" w:rsidTr="00B52EFE">
        <w:trPr>
          <w:trHeight w:val="300"/>
        </w:trPr>
        <w:tc>
          <w:tcPr>
            <w:tcW w:w="498" w:type="dxa"/>
            <w:shd w:val="clear" w:color="auto" w:fill="auto"/>
            <w:noWrap/>
            <w:vAlign w:val="bottom"/>
            <w:hideMark/>
          </w:tcPr>
          <w:p w14:paraId="2B47B04A"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lastRenderedPageBreak/>
              <w:t>41</w:t>
            </w:r>
          </w:p>
        </w:tc>
        <w:tc>
          <w:tcPr>
            <w:tcW w:w="1624" w:type="dxa"/>
            <w:shd w:val="clear" w:color="auto" w:fill="auto"/>
            <w:noWrap/>
            <w:vAlign w:val="bottom"/>
            <w:hideMark/>
          </w:tcPr>
          <w:p w14:paraId="7842E417"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Rotua Sidabutar</w:t>
            </w:r>
          </w:p>
        </w:tc>
        <w:tc>
          <w:tcPr>
            <w:tcW w:w="1100" w:type="dxa"/>
            <w:shd w:val="clear" w:color="auto" w:fill="auto"/>
            <w:noWrap/>
            <w:vAlign w:val="bottom"/>
            <w:hideMark/>
          </w:tcPr>
          <w:p w14:paraId="3935450F"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3,2 </w:t>
            </w:r>
          </w:p>
        </w:tc>
        <w:tc>
          <w:tcPr>
            <w:tcW w:w="1400" w:type="dxa"/>
            <w:shd w:val="clear" w:color="auto" w:fill="auto"/>
            <w:noWrap/>
            <w:vAlign w:val="bottom"/>
            <w:hideMark/>
          </w:tcPr>
          <w:p w14:paraId="4BA7304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120</w:t>
            </w:r>
          </w:p>
        </w:tc>
        <w:tc>
          <w:tcPr>
            <w:tcW w:w="1195" w:type="dxa"/>
            <w:shd w:val="clear" w:color="auto" w:fill="auto"/>
            <w:noWrap/>
            <w:vAlign w:val="bottom"/>
            <w:hideMark/>
          </w:tcPr>
          <w:p w14:paraId="67F42035"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13575000</w:t>
            </w:r>
          </w:p>
        </w:tc>
        <w:tc>
          <w:tcPr>
            <w:tcW w:w="1860" w:type="dxa"/>
            <w:shd w:val="clear" w:color="auto" w:fill="auto"/>
            <w:noWrap/>
            <w:vAlign w:val="bottom"/>
            <w:hideMark/>
          </w:tcPr>
          <w:p w14:paraId="1B847A3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58500000,00</w:t>
            </w:r>
          </w:p>
        </w:tc>
        <w:tc>
          <w:tcPr>
            <w:tcW w:w="1320" w:type="dxa"/>
            <w:shd w:val="clear" w:color="auto" w:fill="auto"/>
            <w:noWrap/>
            <w:vAlign w:val="bottom"/>
            <w:hideMark/>
          </w:tcPr>
          <w:p w14:paraId="4451EF44"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9600,00</w:t>
            </w:r>
          </w:p>
        </w:tc>
      </w:tr>
      <w:tr w:rsidR="00B52EFE" w:rsidRPr="00B52EFE" w14:paraId="045F3AED" w14:textId="77777777" w:rsidTr="00B52EFE">
        <w:trPr>
          <w:trHeight w:val="300"/>
        </w:trPr>
        <w:tc>
          <w:tcPr>
            <w:tcW w:w="498" w:type="dxa"/>
            <w:shd w:val="clear" w:color="auto" w:fill="auto"/>
            <w:noWrap/>
            <w:vAlign w:val="bottom"/>
            <w:hideMark/>
          </w:tcPr>
          <w:p w14:paraId="526D5C07"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42</w:t>
            </w:r>
          </w:p>
        </w:tc>
        <w:tc>
          <w:tcPr>
            <w:tcW w:w="1624" w:type="dxa"/>
            <w:shd w:val="clear" w:color="auto" w:fill="auto"/>
            <w:noWrap/>
            <w:vAlign w:val="bottom"/>
            <w:hideMark/>
          </w:tcPr>
          <w:p w14:paraId="487055D4"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Sabam Purba</w:t>
            </w:r>
          </w:p>
        </w:tc>
        <w:tc>
          <w:tcPr>
            <w:tcW w:w="1100" w:type="dxa"/>
            <w:shd w:val="clear" w:color="auto" w:fill="auto"/>
            <w:noWrap/>
            <w:vAlign w:val="bottom"/>
            <w:hideMark/>
          </w:tcPr>
          <w:p w14:paraId="1899855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2,4 </w:t>
            </w:r>
          </w:p>
        </w:tc>
        <w:tc>
          <w:tcPr>
            <w:tcW w:w="1400" w:type="dxa"/>
            <w:shd w:val="clear" w:color="auto" w:fill="auto"/>
            <w:noWrap/>
            <w:vAlign w:val="bottom"/>
            <w:hideMark/>
          </w:tcPr>
          <w:p w14:paraId="549C9CCA"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160</w:t>
            </w:r>
          </w:p>
        </w:tc>
        <w:tc>
          <w:tcPr>
            <w:tcW w:w="1195" w:type="dxa"/>
            <w:shd w:val="clear" w:color="auto" w:fill="auto"/>
            <w:noWrap/>
            <w:vAlign w:val="bottom"/>
            <w:hideMark/>
          </w:tcPr>
          <w:p w14:paraId="1737D0D8"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10645000</w:t>
            </w:r>
          </w:p>
        </w:tc>
        <w:tc>
          <w:tcPr>
            <w:tcW w:w="1860" w:type="dxa"/>
            <w:shd w:val="clear" w:color="auto" w:fill="auto"/>
            <w:noWrap/>
            <w:vAlign w:val="bottom"/>
            <w:hideMark/>
          </w:tcPr>
          <w:p w14:paraId="5353B1A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58500000,00</w:t>
            </w:r>
          </w:p>
        </w:tc>
        <w:tc>
          <w:tcPr>
            <w:tcW w:w="1320" w:type="dxa"/>
            <w:shd w:val="clear" w:color="auto" w:fill="auto"/>
            <w:noWrap/>
            <w:vAlign w:val="bottom"/>
            <w:hideMark/>
          </w:tcPr>
          <w:p w14:paraId="4CD4376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7200,00</w:t>
            </w:r>
          </w:p>
        </w:tc>
      </w:tr>
      <w:tr w:rsidR="00B52EFE" w:rsidRPr="00B52EFE" w14:paraId="3A787062" w14:textId="77777777" w:rsidTr="00B52EFE">
        <w:trPr>
          <w:trHeight w:val="300"/>
        </w:trPr>
        <w:tc>
          <w:tcPr>
            <w:tcW w:w="498" w:type="dxa"/>
            <w:shd w:val="clear" w:color="auto" w:fill="auto"/>
            <w:noWrap/>
            <w:vAlign w:val="bottom"/>
            <w:hideMark/>
          </w:tcPr>
          <w:p w14:paraId="54643FE8"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43</w:t>
            </w:r>
          </w:p>
        </w:tc>
        <w:tc>
          <w:tcPr>
            <w:tcW w:w="1624" w:type="dxa"/>
            <w:shd w:val="clear" w:color="auto" w:fill="auto"/>
            <w:noWrap/>
            <w:vAlign w:val="bottom"/>
            <w:hideMark/>
          </w:tcPr>
          <w:p w14:paraId="24F48EC2"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Sahat Sitanggang</w:t>
            </w:r>
          </w:p>
        </w:tc>
        <w:tc>
          <w:tcPr>
            <w:tcW w:w="1100" w:type="dxa"/>
            <w:shd w:val="clear" w:color="auto" w:fill="auto"/>
            <w:noWrap/>
            <w:vAlign w:val="bottom"/>
            <w:hideMark/>
          </w:tcPr>
          <w:p w14:paraId="55157C65"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2,8 </w:t>
            </w:r>
          </w:p>
        </w:tc>
        <w:tc>
          <w:tcPr>
            <w:tcW w:w="1400" w:type="dxa"/>
            <w:shd w:val="clear" w:color="auto" w:fill="auto"/>
            <w:noWrap/>
            <w:vAlign w:val="bottom"/>
            <w:hideMark/>
          </w:tcPr>
          <w:p w14:paraId="3452195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140</w:t>
            </w:r>
          </w:p>
        </w:tc>
        <w:tc>
          <w:tcPr>
            <w:tcW w:w="1195" w:type="dxa"/>
            <w:shd w:val="clear" w:color="auto" w:fill="auto"/>
            <w:noWrap/>
            <w:vAlign w:val="bottom"/>
            <w:hideMark/>
          </w:tcPr>
          <w:p w14:paraId="4CA1FE1C"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11020000</w:t>
            </w:r>
          </w:p>
        </w:tc>
        <w:tc>
          <w:tcPr>
            <w:tcW w:w="1860" w:type="dxa"/>
            <w:shd w:val="clear" w:color="auto" w:fill="auto"/>
            <w:noWrap/>
            <w:vAlign w:val="bottom"/>
            <w:hideMark/>
          </w:tcPr>
          <w:p w14:paraId="7D9E4F2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58500000,00</w:t>
            </w:r>
          </w:p>
        </w:tc>
        <w:tc>
          <w:tcPr>
            <w:tcW w:w="1320" w:type="dxa"/>
            <w:shd w:val="clear" w:color="auto" w:fill="auto"/>
            <w:noWrap/>
            <w:vAlign w:val="bottom"/>
            <w:hideMark/>
          </w:tcPr>
          <w:p w14:paraId="3D4FD3AD"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8400,00</w:t>
            </w:r>
          </w:p>
        </w:tc>
      </w:tr>
      <w:tr w:rsidR="00B52EFE" w:rsidRPr="00B52EFE" w14:paraId="2F9490D6" w14:textId="77777777" w:rsidTr="00B52EFE">
        <w:trPr>
          <w:trHeight w:val="300"/>
        </w:trPr>
        <w:tc>
          <w:tcPr>
            <w:tcW w:w="498" w:type="dxa"/>
            <w:shd w:val="clear" w:color="auto" w:fill="auto"/>
            <w:noWrap/>
            <w:vAlign w:val="bottom"/>
            <w:hideMark/>
          </w:tcPr>
          <w:p w14:paraId="397C45F4"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44</w:t>
            </w:r>
          </w:p>
        </w:tc>
        <w:tc>
          <w:tcPr>
            <w:tcW w:w="1624" w:type="dxa"/>
            <w:shd w:val="clear" w:color="auto" w:fill="auto"/>
            <w:noWrap/>
            <w:vAlign w:val="bottom"/>
            <w:hideMark/>
          </w:tcPr>
          <w:p w14:paraId="6F94801F"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Timbul Damanik</w:t>
            </w:r>
          </w:p>
        </w:tc>
        <w:tc>
          <w:tcPr>
            <w:tcW w:w="1100" w:type="dxa"/>
            <w:shd w:val="clear" w:color="auto" w:fill="auto"/>
            <w:noWrap/>
            <w:vAlign w:val="bottom"/>
            <w:hideMark/>
          </w:tcPr>
          <w:p w14:paraId="2F042757"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5,6 </w:t>
            </w:r>
          </w:p>
        </w:tc>
        <w:tc>
          <w:tcPr>
            <w:tcW w:w="1400" w:type="dxa"/>
            <w:shd w:val="clear" w:color="auto" w:fill="auto"/>
            <w:noWrap/>
            <w:vAlign w:val="bottom"/>
            <w:hideMark/>
          </w:tcPr>
          <w:p w14:paraId="4D65F4AB"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280</w:t>
            </w:r>
          </w:p>
        </w:tc>
        <w:tc>
          <w:tcPr>
            <w:tcW w:w="1195" w:type="dxa"/>
            <w:shd w:val="clear" w:color="auto" w:fill="auto"/>
            <w:noWrap/>
            <w:vAlign w:val="bottom"/>
            <w:hideMark/>
          </w:tcPr>
          <w:p w14:paraId="5B68299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16330000</w:t>
            </w:r>
          </w:p>
        </w:tc>
        <w:tc>
          <w:tcPr>
            <w:tcW w:w="1860" w:type="dxa"/>
            <w:shd w:val="clear" w:color="auto" w:fill="auto"/>
            <w:noWrap/>
            <w:vAlign w:val="bottom"/>
            <w:hideMark/>
          </w:tcPr>
          <w:p w14:paraId="460FC3FE"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57300000,00</w:t>
            </w:r>
          </w:p>
        </w:tc>
        <w:tc>
          <w:tcPr>
            <w:tcW w:w="1320" w:type="dxa"/>
            <w:shd w:val="clear" w:color="auto" w:fill="auto"/>
            <w:noWrap/>
            <w:vAlign w:val="bottom"/>
            <w:hideMark/>
          </w:tcPr>
          <w:p w14:paraId="65DECE13"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16500,00</w:t>
            </w:r>
          </w:p>
        </w:tc>
      </w:tr>
      <w:tr w:rsidR="00B52EFE" w:rsidRPr="00B52EFE" w14:paraId="497A48FD" w14:textId="77777777" w:rsidTr="00B52EFE">
        <w:trPr>
          <w:trHeight w:val="300"/>
        </w:trPr>
        <w:tc>
          <w:tcPr>
            <w:tcW w:w="498" w:type="dxa"/>
            <w:shd w:val="clear" w:color="auto" w:fill="auto"/>
            <w:noWrap/>
            <w:vAlign w:val="bottom"/>
            <w:hideMark/>
          </w:tcPr>
          <w:p w14:paraId="718524BA"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45</w:t>
            </w:r>
          </w:p>
        </w:tc>
        <w:tc>
          <w:tcPr>
            <w:tcW w:w="1624" w:type="dxa"/>
            <w:shd w:val="clear" w:color="auto" w:fill="auto"/>
            <w:noWrap/>
            <w:vAlign w:val="bottom"/>
            <w:hideMark/>
          </w:tcPr>
          <w:p w14:paraId="1BDEDC3F" w14:textId="77777777" w:rsidR="00B52EFE" w:rsidRPr="00B52EFE" w:rsidRDefault="00B52EFE" w:rsidP="00B52EFE">
            <w:pPr>
              <w:jc w:val="left"/>
              <w:rPr>
                <w:rFonts w:ascii="Arial" w:eastAsia="Times New Roman" w:hAnsi="Arial" w:cs="Arial"/>
                <w:color w:val="000000"/>
                <w:sz w:val="22"/>
              </w:rPr>
            </w:pPr>
            <w:r w:rsidRPr="00B52EFE">
              <w:rPr>
                <w:rFonts w:ascii="Arial" w:eastAsia="Times New Roman" w:hAnsi="Arial" w:cs="Arial"/>
                <w:color w:val="000000"/>
                <w:sz w:val="22"/>
              </w:rPr>
              <w:t>Tiur Purba</w:t>
            </w:r>
          </w:p>
        </w:tc>
        <w:tc>
          <w:tcPr>
            <w:tcW w:w="1100" w:type="dxa"/>
            <w:shd w:val="clear" w:color="auto" w:fill="auto"/>
            <w:noWrap/>
            <w:vAlign w:val="bottom"/>
            <w:hideMark/>
          </w:tcPr>
          <w:p w14:paraId="4FB42D49" w14:textId="77777777" w:rsidR="00B52EFE" w:rsidRPr="00B52EFE" w:rsidRDefault="00B52EFE" w:rsidP="00B52EFE">
            <w:pPr>
              <w:jc w:val="center"/>
              <w:rPr>
                <w:rFonts w:ascii="Arial" w:eastAsia="Times New Roman" w:hAnsi="Arial" w:cs="Arial"/>
                <w:color w:val="000000"/>
                <w:sz w:val="22"/>
              </w:rPr>
            </w:pPr>
            <w:r w:rsidRPr="00B52EFE">
              <w:rPr>
                <w:rFonts w:ascii="Arial" w:eastAsia="Times New Roman" w:hAnsi="Arial" w:cs="Arial"/>
                <w:color w:val="000000"/>
                <w:sz w:val="22"/>
              </w:rPr>
              <w:t xml:space="preserve">5,2 </w:t>
            </w:r>
          </w:p>
        </w:tc>
        <w:tc>
          <w:tcPr>
            <w:tcW w:w="1400" w:type="dxa"/>
            <w:shd w:val="clear" w:color="auto" w:fill="auto"/>
            <w:noWrap/>
            <w:vAlign w:val="bottom"/>
            <w:hideMark/>
          </w:tcPr>
          <w:p w14:paraId="4E3A1F89"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260</w:t>
            </w:r>
          </w:p>
        </w:tc>
        <w:tc>
          <w:tcPr>
            <w:tcW w:w="1195" w:type="dxa"/>
            <w:shd w:val="clear" w:color="auto" w:fill="auto"/>
            <w:noWrap/>
            <w:vAlign w:val="bottom"/>
            <w:hideMark/>
          </w:tcPr>
          <w:p w14:paraId="26D8B8B1"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14790000</w:t>
            </w:r>
          </w:p>
        </w:tc>
        <w:tc>
          <w:tcPr>
            <w:tcW w:w="1860" w:type="dxa"/>
            <w:shd w:val="clear" w:color="auto" w:fill="auto"/>
            <w:noWrap/>
            <w:vAlign w:val="bottom"/>
            <w:hideMark/>
          </w:tcPr>
          <w:p w14:paraId="633223A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76600000,00</w:t>
            </w:r>
          </w:p>
        </w:tc>
        <w:tc>
          <w:tcPr>
            <w:tcW w:w="1320" w:type="dxa"/>
            <w:shd w:val="clear" w:color="auto" w:fill="auto"/>
            <w:noWrap/>
            <w:vAlign w:val="bottom"/>
            <w:hideMark/>
          </w:tcPr>
          <w:p w14:paraId="158FD20F" w14:textId="77777777" w:rsidR="00B52EFE" w:rsidRPr="00B52EFE" w:rsidRDefault="00B52EFE" w:rsidP="00B52EFE">
            <w:pPr>
              <w:jc w:val="right"/>
              <w:rPr>
                <w:rFonts w:ascii="Arial" w:eastAsia="Times New Roman" w:hAnsi="Arial" w:cs="Arial"/>
                <w:color w:val="000000"/>
                <w:sz w:val="22"/>
              </w:rPr>
            </w:pPr>
            <w:r w:rsidRPr="00B52EFE">
              <w:rPr>
                <w:rFonts w:ascii="Arial" w:eastAsia="Times New Roman" w:hAnsi="Arial" w:cs="Arial"/>
                <w:color w:val="000000"/>
                <w:sz w:val="22"/>
              </w:rPr>
              <w:t>15500,00</w:t>
            </w:r>
          </w:p>
        </w:tc>
      </w:tr>
    </w:tbl>
    <w:p w14:paraId="3B4EE540" w14:textId="77777777" w:rsidR="00B52EFE" w:rsidRDefault="00B52EFE" w:rsidP="0057595D">
      <w:pPr>
        <w:spacing w:line="360" w:lineRule="auto"/>
        <w:rPr>
          <w:rFonts w:ascii="Arial" w:hAnsi="Arial" w:cs="Arial"/>
        </w:rPr>
      </w:pPr>
    </w:p>
    <w:p w14:paraId="27B042CE" w14:textId="6B573E07" w:rsidR="0057595D" w:rsidRPr="001B3EBB" w:rsidRDefault="001B3EBB" w:rsidP="0057595D">
      <w:pPr>
        <w:spacing w:line="360" w:lineRule="auto"/>
        <w:rPr>
          <w:rFonts w:ascii="Arial" w:hAnsi="Arial" w:cs="Arial"/>
          <w:b/>
          <w:lang w:val="id-ID"/>
        </w:rPr>
      </w:pPr>
      <w:r>
        <w:rPr>
          <w:rFonts w:ascii="Arial" w:hAnsi="Arial" w:cs="Arial"/>
        </w:rPr>
        <w:br/>
      </w:r>
      <w:r w:rsidRPr="001B3EBB">
        <w:rPr>
          <w:rFonts w:ascii="Arial" w:hAnsi="Arial" w:cs="Arial"/>
          <w:b/>
          <w:lang w:val="id-ID"/>
        </w:rPr>
        <w:t>Output Frontier</w:t>
      </w:r>
    </w:p>
    <w:p w14:paraId="0D7B469F" w14:textId="4354A5AD" w:rsidR="001B3EBB" w:rsidRPr="00C007FF" w:rsidRDefault="001B3EBB" w:rsidP="0057595D">
      <w:pPr>
        <w:spacing w:line="360" w:lineRule="auto"/>
        <w:rPr>
          <w:rFonts w:ascii="Arial" w:hAnsi="Arial" w:cs="Arial"/>
          <w:vertAlign w:val="superscript"/>
          <w:lang w:val="id-ID"/>
        </w:rPr>
      </w:pPr>
      <w:r>
        <w:rPr>
          <w:rFonts w:ascii="Arial" w:hAnsi="Arial" w:cs="Arial"/>
          <w:lang w:val="id-ID"/>
        </w:rPr>
        <w:t xml:space="preserve">Jeruk </w:t>
      </w:r>
      <w:r w:rsidR="00C007FF">
        <w:rPr>
          <w:rFonts w:ascii="Arial" w:hAnsi="Arial" w:cs="Arial"/>
          <w:lang w:val="id-ID"/>
        </w:rPr>
        <w:t>2.400 -4000m</w:t>
      </w:r>
      <w:r w:rsidR="00C007FF">
        <w:rPr>
          <w:rFonts w:ascii="Arial" w:hAnsi="Arial" w:cs="Arial"/>
          <w:vertAlign w:val="superscript"/>
          <w:lang w:val="id-ID"/>
        </w:rPr>
        <w:t>2</w:t>
      </w:r>
    </w:p>
    <w:p w14:paraId="7764CFF0" w14:textId="7B68F434" w:rsidR="001B3EBB" w:rsidRDefault="003B6FEE" w:rsidP="001B3EBB">
      <w:pPr>
        <w:spacing w:line="360" w:lineRule="auto"/>
        <w:ind w:left="-426"/>
        <w:rPr>
          <w:rFonts w:ascii="Arial" w:hAnsi="Arial" w:cs="Arial"/>
          <w:lang w:val="id-ID"/>
        </w:rPr>
      </w:pPr>
      <w:r w:rsidRPr="003B6FEE">
        <w:rPr>
          <w:rFonts w:ascii="Arial" w:hAnsi="Arial" w:cs="Arial"/>
          <w:noProof/>
        </w:rPr>
        <w:drawing>
          <wp:inline distT="0" distB="0" distL="0" distR="0" wp14:anchorId="046D5F23" wp14:editId="72E77916">
            <wp:extent cx="2333951" cy="2962688"/>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2962688"/>
                    </a:xfrm>
                    <a:prstGeom prst="rect">
                      <a:avLst/>
                    </a:prstGeom>
                  </pic:spPr>
                </pic:pic>
              </a:graphicData>
            </a:graphic>
          </wp:inline>
        </w:drawing>
      </w:r>
    </w:p>
    <w:p w14:paraId="718A1FE6" w14:textId="77777777" w:rsidR="001B3EBB" w:rsidRDefault="001B3EBB" w:rsidP="0057595D">
      <w:pPr>
        <w:spacing w:line="360" w:lineRule="auto"/>
        <w:rPr>
          <w:rFonts w:ascii="Arial" w:hAnsi="Arial" w:cs="Arial"/>
          <w:lang w:val="id-ID"/>
        </w:rPr>
      </w:pPr>
    </w:p>
    <w:p w14:paraId="7AC80E65" w14:textId="10F9A61D" w:rsidR="001B3EBB" w:rsidRPr="00C007FF" w:rsidRDefault="00C007FF" w:rsidP="001B3EBB">
      <w:pPr>
        <w:spacing w:line="360" w:lineRule="auto"/>
        <w:rPr>
          <w:rFonts w:ascii="Arial" w:hAnsi="Arial" w:cs="Arial"/>
          <w:vertAlign w:val="superscript"/>
          <w:lang w:val="id-ID"/>
        </w:rPr>
      </w:pPr>
      <w:r>
        <w:rPr>
          <w:rFonts w:ascii="Arial" w:hAnsi="Arial" w:cs="Arial"/>
          <w:lang w:val="id-ID"/>
        </w:rPr>
        <w:t>Jeruk 4.400-5.600m</w:t>
      </w:r>
      <w:r>
        <w:rPr>
          <w:rFonts w:ascii="Arial" w:hAnsi="Arial" w:cs="Arial"/>
          <w:vertAlign w:val="superscript"/>
          <w:lang w:val="id-ID"/>
        </w:rPr>
        <w:t>2</w:t>
      </w:r>
    </w:p>
    <w:p w14:paraId="29308528" w14:textId="15DA4E51" w:rsidR="001B3EBB" w:rsidRDefault="003B6FEE" w:rsidP="001B3EBB">
      <w:pPr>
        <w:spacing w:line="360" w:lineRule="auto"/>
        <w:ind w:left="-426"/>
        <w:rPr>
          <w:rFonts w:ascii="Arial" w:hAnsi="Arial" w:cs="Arial"/>
          <w:lang w:val="id-ID"/>
        </w:rPr>
      </w:pPr>
      <w:r w:rsidRPr="003B6FEE">
        <w:rPr>
          <w:rFonts w:ascii="Arial" w:hAnsi="Arial" w:cs="Arial"/>
          <w:noProof/>
        </w:rPr>
        <w:lastRenderedPageBreak/>
        <w:drawing>
          <wp:inline distT="0" distB="0" distL="0" distR="0" wp14:anchorId="72FB3F68" wp14:editId="2BBC6BA6">
            <wp:extent cx="1943371" cy="23244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3371" cy="2324424"/>
                    </a:xfrm>
                    <a:prstGeom prst="rect">
                      <a:avLst/>
                    </a:prstGeom>
                  </pic:spPr>
                </pic:pic>
              </a:graphicData>
            </a:graphic>
          </wp:inline>
        </w:drawing>
      </w:r>
    </w:p>
    <w:p w14:paraId="76BD6DDD" w14:textId="77777777" w:rsidR="003B6FEE" w:rsidRDefault="003B6FEE" w:rsidP="001B3EBB">
      <w:pPr>
        <w:spacing w:line="360" w:lineRule="auto"/>
        <w:ind w:left="-426"/>
        <w:rPr>
          <w:rFonts w:ascii="Arial" w:hAnsi="Arial" w:cs="Arial"/>
          <w:lang w:val="id-ID"/>
        </w:rPr>
      </w:pPr>
    </w:p>
    <w:p w14:paraId="48E96B6E" w14:textId="77777777" w:rsidR="003B6FEE" w:rsidRDefault="003B6FEE" w:rsidP="001B3EBB">
      <w:pPr>
        <w:spacing w:line="360" w:lineRule="auto"/>
        <w:ind w:left="-426"/>
        <w:rPr>
          <w:rFonts w:ascii="Arial" w:hAnsi="Arial" w:cs="Arial"/>
          <w:lang w:val="id-ID"/>
        </w:rPr>
      </w:pPr>
    </w:p>
    <w:p w14:paraId="3DCB3074" w14:textId="77777777" w:rsidR="003B6FEE" w:rsidRDefault="003B6FEE" w:rsidP="001B3EBB">
      <w:pPr>
        <w:spacing w:line="360" w:lineRule="auto"/>
        <w:ind w:left="-426"/>
        <w:rPr>
          <w:rFonts w:ascii="Arial" w:hAnsi="Arial" w:cs="Arial"/>
          <w:lang w:val="id-ID"/>
        </w:rPr>
      </w:pPr>
    </w:p>
    <w:p w14:paraId="370EB5A5" w14:textId="77777777" w:rsidR="003B6FEE" w:rsidRDefault="003B6FEE" w:rsidP="001B3EBB">
      <w:pPr>
        <w:spacing w:line="360" w:lineRule="auto"/>
        <w:ind w:left="-426"/>
        <w:rPr>
          <w:rFonts w:ascii="Arial" w:hAnsi="Arial" w:cs="Arial"/>
          <w:lang w:val="id-ID"/>
        </w:rPr>
      </w:pPr>
    </w:p>
    <w:p w14:paraId="5E3E12AA" w14:textId="41FED1ED" w:rsidR="001B3EBB" w:rsidRPr="00C007FF" w:rsidRDefault="00C007FF" w:rsidP="0057595D">
      <w:pPr>
        <w:spacing w:line="360" w:lineRule="auto"/>
        <w:rPr>
          <w:rFonts w:ascii="Arial" w:hAnsi="Arial" w:cs="Arial"/>
          <w:vertAlign w:val="superscript"/>
          <w:lang w:val="id-ID"/>
        </w:rPr>
      </w:pPr>
      <w:r>
        <w:rPr>
          <w:rFonts w:ascii="Arial" w:hAnsi="Arial" w:cs="Arial"/>
          <w:lang w:val="id-ID"/>
        </w:rPr>
        <w:t>Jeruk lebih dari 6000 m</w:t>
      </w:r>
      <w:r>
        <w:rPr>
          <w:rFonts w:ascii="Arial" w:hAnsi="Arial" w:cs="Arial"/>
          <w:vertAlign w:val="superscript"/>
          <w:lang w:val="id-ID"/>
        </w:rPr>
        <w:t>2</w:t>
      </w:r>
    </w:p>
    <w:p w14:paraId="3FF79CED" w14:textId="4A5B5D2C" w:rsidR="001B3EBB" w:rsidRDefault="003B6FEE" w:rsidP="003B6FEE">
      <w:pPr>
        <w:spacing w:line="360" w:lineRule="auto"/>
        <w:ind w:left="-426"/>
        <w:rPr>
          <w:rFonts w:ascii="Arial" w:hAnsi="Arial" w:cs="Arial"/>
          <w:lang w:val="id-ID"/>
        </w:rPr>
      </w:pPr>
      <w:r w:rsidRPr="003B6FEE">
        <w:rPr>
          <w:rFonts w:ascii="Arial" w:hAnsi="Arial" w:cs="Arial"/>
          <w:noProof/>
        </w:rPr>
        <w:drawing>
          <wp:inline distT="0" distB="0" distL="0" distR="0" wp14:anchorId="7DD67177" wp14:editId="26CBE282">
            <wp:extent cx="3153215" cy="412490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53215" cy="4124901"/>
                    </a:xfrm>
                    <a:prstGeom prst="rect">
                      <a:avLst/>
                    </a:prstGeom>
                  </pic:spPr>
                </pic:pic>
              </a:graphicData>
            </a:graphic>
          </wp:inline>
        </w:drawing>
      </w:r>
    </w:p>
    <w:p w14:paraId="09712AE6" w14:textId="377A1111" w:rsidR="001B3EBB" w:rsidRDefault="001B3EBB" w:rsidP="001B3EBB">
      <w:pPr>
        <w:spacing w:line="360" w:lineRule="auto"/>
        <w:rPr>
          <w:rFonts w:ascii="Arial" w:hAnsi="Arial" w:cs="Arial"/>
          <w:lang w:val="id-ID"/>
        </w:rPr>
      </w:pPr>
      <w:r>
        <w:rPr>
          <w:rFonts w:ascii="Arial" w:hAnsi="Arial" w:cs="Arial"/>
          <w:lang w:val="id-ID"/>
        </w:rPr>
        <w:lastRenderedPageBreak/>
        <w:t xml:space="preserve">Seluruh lahan Jeruk </w:t>
      </w:r>
      <w:r w:rsidR="003B6FEE">
        <w:rPr>
          <w:rFonts w:ascii="Arial" w:hAnsi="Arial" w:cs="Arial"/>
          <w:lang w:val="id-ID"/>
        </w:rPr>
        <w:t>Responden</w:t>
      </w:r>
    </w:p>
    <w:p w14:paraId="194C18C6" w14:textId="25974118" w:rsidR="001B3EBB" w:rsidRDefault="001B3EBB" w:rsidP="001B3EBB">
      <w:pPr>
        <w:spacing w:line="360" w:lineRule="auto"/>
        <w:ind w:left="-426"/>
        <w:rPr>
          <w:rFonts w:ascii="Arial" w:hAnsi="Arial" w:cs="Arial"/>
          <w:lang w:val="id-ID"/>
        </w:rPr>
      </w:pPr>
      <w:r w:rsidRPr="001B3EBB">
        <w:rPr>
          <w:rFonts w:ascii="Arial" w:hAnsi="Arial" w:cs="Arial"/>
          <w:noProof/>
        </w:rPr>
        <w:drawing>
          <wp:inline distT="0" distB="0" distL="0" distR="0" wp14:anchorId="36A9054B" wp14:editId="2213F15C">
            <wp:extent cx="5909128" cy="18718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010" cy="1876545"/>
                    </a:xfrm>
                    <a:prstGeom prst="rect">
                      <a:avLst/>
                    </a:prstGeom>
                  </pic:spPr>
                </pic:pic>
              </a:graphicData>
            </a:graphic>
          </wp:inline>
        </w:drawing>
      </w:r>
    </w:p>
    <w:p w14:paraId="175F3441" w14:textId="77777777" w:rsidR="001B3EBB" w:rsidRDefault="001B3EBB" w:rsidP="0057595D">
      <w:pPr>
        <w:spacing w:line="360" w:lineRule="auto"/>
        <w:rPr>
          <w:rFonts w:ascii="Arial" w:hAnsi="Arial" w:cs="Arial"/>
          <w:lang w:val="id-ID"/>
        </w:rPr>
      </w:pPr>
    </w:p>
    <w:p w14:paraId="3A6470AA" w14:textId="77777777" w:rsidR="001B3EBB" w:rsidRPr="001B3EBB" w:rsidRDefault="001B3EBB" w:rsidP="0057595D">
      <w:pPr>
        <w:spacing w:line="360" w:lineRule="auto"/>
        <w:rPr>
          <w:rFonts w:ascii="Arial" w:hAnsi="Arial" w:cs="Arial"/>
          <w:lang w:val="id-ID"/>
        </w:rPr>
      </w:pPr>
    </w:p>
    <w:p w14:paraId="10E0CAF1" w14:textId="0C0920A6" w:rsidR="00953DEE" w:rsidRPr="00953DEE" w:rsidRDefault="0057595D" w:rsidP="00953DEE">
      <w:pPr>
        <w:pStyle w:val="Heading2"/>
      </w:pPr>
      <w:r>
        <w:lastRenderedPageBreak/>
        <w:t>Lampiran 2</w:t>
      </w:r>
      <w:r w:rsidR="00953DEE" w:rsidRPr="00953DEE">
        <w:t>. Dokumentasi</w:t>
      </w:r>
      <w:bookmarkEnd w:id="80"/>
    </w:p>
    <w:p w14:paraId="23577A5A" w14:textId="2DD225FF" w:rsidR="00953DEE" w:rsidRDefault="007769AF" w:rsidP="00953DEE">
      <w:pPr>
        <w:rPr>
          <w:lang w:val="id-ID"/>
        </w:rPr>
      </w:pPr>
      <w:r w:rsidRPr="00953DEE">
        <w:rPr>
          <w:noProof/>
        </w:rPr>
        <w:drawing>
          <wp:inline distT="0" distB="0" distL="0" distR="0" wp14:anchorId="760DA23B" wp14:editId="0415AFFE">
            <wp:extent cx="2520000" cy="335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e9c95af-d573-4219-bfc3-f5378830ea2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t xml:space="preserve"> </w:t>
      </w:r>
      <w:r w:rsidRPr="00953DEE">
        <w:rPr>
          <w:noProof/>
        </w:rPr>
        <w:drawing>
          <wp:inline distT="0" distB="0" distL="0" distR="0" wp14:anchorId="2B895C93" wp14:editId="4F0D4ECE">
            <wp:extent cx="2520000" cy="335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f3ffa34-7976-4e00-9d90-0a6e254969a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rPr>
          <w:noProof/>
        </w:rPr>
        <w:drawing>
          <wp:inline distT="0" distB="0" distL="0" distR="0" wp14:anchorId="783E3AE8" wp14:editId="24B81642">
            <wp:extent cx="2520000" cy="335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5d80dcc-34e4-483b-8c71-cc5fdd5f8e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00953DEE">
        <w:rPr>
          <w:lang w:val="id-ID"/>
        </w:rPr>
        <w:t xml:space="preserve"> </w:t>
      </w:r>
      <w:r w:rsidRPr="00953DEE">
        <w:rPr>
          <w:noProof/>
        </w:rPr>
        <w:drawing>
          <wp:inline distT="0" distB="0" distL="0" distR="0" wp14:anchorId="223D56D9" wp14:editId="453A990D">
            <wp:extent cx="2520000" cy="335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944cd8e-4f67-46bf-b6f4-277f6a08dc3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rPr>
          <w:noProof/>
        </w:rPr>
        <w:lastRenderedPageBreak/>
        <w:drawing>
          <wp:inline distT="0" distB="0" distL="0" distR="0" wp14:anchorId="47E610A1" wp14:editId="740E4E9A">
            <wp:extent cx="2520000" cy="335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694d265-3db3-41b1-bc3c-3cd6985a824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00953DEE">
        <w:rPr>
          <w:lang w:val="id-ID"/>
        </w:rPr>
        <w:t xml:space="preserve"> </w:t>
      </w:r>
      <w:r w:rsidRPr="00953DEE">
        <w:rPr>
          <w:noProof/>
        </w:rPr>
        <w:drawing>
          <wp:inline distT="0" distB="0" distL="0" distR="0" wp14:anchorId="4E613F62" wp14:editId="63EA63B4">
            <wp:extent cx="2520000" cy="33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38f7da-bb1a-486c-a096-28c742b7f16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rPr>
          <w:noProof/>
        </w:rPr>
        <w:drawing>
          <wp:inline distT="0" distB="0" distL="0" distR="0" wp14:anchorId="5E408E49" wp14:editId="31FFD0AD">
            <wp:extent cx="2520000" cy="335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059a62b-8114-46c5-a0dc-7fb8845fac6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00953DEE">
        <w:rPr>
          <w:lang w:val="id-ID"/>
        </w:rPr>
        <w:t xml:space="preserve"> </w:t>
      </w:r>
      <w:r w:rsidRPr="00953DEE">
        <w:rPr>
          <w:noProof/>
        </w:rPr>
        <w:drawing>
          <wp:inline distT="0" distB="0" distL="0" distR="0" wp14:anchorId="2EA23295" wp14:editId="3DF53FFC">
            <wp:extent cx="2520000" cy="335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375a29-f3cf-4558-813e-094c8ff1e3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rPr>
          <w:noProof/>
        </w:rPr>
        <w:lastRenderedPageBreak/>
        <w:drawing>
          <wp:inline distT="0" distB="0" distL="0" distR="0" wp14:anchorId="6460D854" wp14:editId="04A476CD">
            <wp:extent cx="2520000" cy="335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875ca72-3b56-4ba9-9aa6-4f9e272d9c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00953DEE">
        <w:rPr>
          <w:lang w:val="id-ID"/>
        </w:rPr>
        <w:t xml:space="preserve"> </w:t>
      </w:r>
      <w:r w:rsidRPr="00953DEE">
        <w:rPr>
          <w:noProof/>
        </w:rPr>
        <w:drawing>
          <wp:inline distT="0" distB="0" distL="0" distR="0" wp14:anchorId="614AB719" wp14:editId="346E3831">
            <wp:extent cx="2520000" cy="335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7f15acd-d5be-41fa-93e1-83d26b84072f.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Pr="00953DEE">
        <w:rPr>
          <w:noProof/>
        </w:rPr>
        <w:drawing>
          <wp:inline distT="0" distB="0" distL="0" distR="0" wp14:anchorId="26CDF9EA" wp14:editId="036E7F9A">
            <wp:extent cx="2520000" cy="33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2224b4a-1b24-4108-b94d-cdd75ff1fadf.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r w:rsidR="00953DEE">
        <w:rPr>
          <w:lang w:val="id-ID"/>
        </w:rPr>
        <w:t xml:space="preserve">      </w:t>
      </w:r>
      <w:r w:rsidRPr="00953DEE">
        <w:rPr>
          <w:noProof/>
        </w:rPr>
        <w:drawing>
          <wp:inline distT="0" distB="0" distL="0" distR="0" wp14:anchorId="14B115E1" wp14:editId="4121FB94">
            <wp:extent cx="2520000" cy="335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5ef14d-221e-466a-8e03-9518c91c50c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p>
    <w:p w14:paraId="3E4F502C" w14:textId="6DFD9679" w:rsidR="007769AF" w:rsidRPr="00953DEE" w:rsidRDefault="007769AF" w:rsidP="00953DEE">
      <w:pPr>
        <w:jc w:val="center"/>
      </w:pPr>
      <w:r w:rsidRPr="00953DEE">
        <w:rPr>
          <w:noProof/>
        </w:rPr>
        <w:lastRenderedPageBreak/>
        <w:drawing>
          <wp:inline distT="0" distB="0" distL="0" distR="0" wp14:anchorId="2984C725" wp14:editId="4223EE06">
            <wp:extent cx="2520000" cy="335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0ae36c-451d-4564-b5e2-0084b7bcd54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3358800"/>
                    </a:xfrm>
                    <a:prstGeom prst="rect">
                      <a:avLst/>
                    </a:prstGeom>
                  </pic:spPr>
                </pic:pic>
              </a:graphicData>
            </a:graphic>
          </wp:inline>
        </w:drawing>
      </w:r>
    </w:p>
    <w:p w14:paraId="7334B1D4" w14:textId="77777777" w:rsidR="007769AF" w:rsidRPr="00953DEE" w:rsidRDefault="007769AF" w:rsidP="00953DEE"/>
    <w:p w14:paraId="4796F452" w14:textId="77777777" w:rsidR="007769AF" w:rsidRPr="00953DEE" w:rsidRDefault="007769AF" w:rsidP="00953DEE"/>
    <w:p w14:paraId="0527D39F" w14:textId="77777777" w:rsidR="007769AF" w:rsidRPr="00953DEE" w:rsidRDefault="007769AF" w:rsidP="00953DEE"/>
    <w:p w14:paraId="63EE2877" w14:textId="77777777" w:rsidR="007769AF" w:rsidRPr="00953DEE" w:rsidRDefault="007769AF" w:rsidP="00953DEE"/>
    <w:p w14:paraId="15802AF0" w14:textId="77777777" w:rsidR="00A014C2" w:rsidRPr="00953DEE" w:rsidRDefault="00A014C2" w:rsidP="00953DEE"/>
    <w:sectPr w:rsidR="00A014C2" w:rsidRPr="00953DEE" w:rsidSect="006328CD">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AE206" w14:textId="77777777" w:rsidR="00585FD8" w:rsidRDefault="00585FD8" w:rsidP="00076D53">
      <w:r>
        <w:separator/>
      </w:r>
    </w:p>
  </w:endnote>
  <w:endnote w:type="continuationSeparator" w:id="0">
    <w:p w14:paraId="6D7D3891" w14:textId="77777777" w:rsidR="00585FD8" w:rsidRDefault="00585FD8" w:rsidP="00076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NSimSun">
    <w:panose1 w:val="02010609030101010101"/>
    <w:charset w:val="86"/>
    <w:family w:val="modern"/>
    <w:pitch w:val="fixed"/>
    <w:sig w:usb0="00000203" w:usb1="288F0000" w:usb2="00000016" w:usb3="00000000" w:csb0="00040001" w:csb1="00000000"/>
  </w:font>
  <w:font w:name="FuturaCnd-Norma">
    <w:altName w:val="Times New Roman"/>
    <w:charset w:val="00"/>
    <w:family w:val="auto"/>
    <w:pitch w:val="variable"/>
    <w:sig w:usb0="00000087" w:usb1="00000000" w:usb2="00000000" w:usb3="00000000" w:csb0="0000001B" w:csb1="00000000"/>
  </w:font>
  <w:font w:name="ヒラギノ角ゴ Pro W6">
    <w:altName w:val="MS Mincho"/>
    <w:charset w:val="80"/>
    <w:family w:val="auto"/>
    <w:pitch w:val="variable"/>
    <w:sig w:usb0="01000000" w:usb1="00000000" w:usb2="07040001" w:usb3="00000000" w:csb0="00020000" w:csb1="00000000"/>
  </w:font>
  <w:font w:name="Cambria Math">
    <w:panose1 w:val="02040503050406030204"/>
    <w:charset w:val="00"/>
    <w:family w:val="roman"/>
    <w:pitch w:val="variable"/>
    <w:sig w:usb0="E00006FF" w:usb1="420024FF" w:usb2="02000000" w:usb3="00000000" w:csb0="0000019F" w:csb1="00000000"/>
  </w:font>
  <w:font w:name="ヒラギノ角ゴ Pro W3">
    <w:altName w:val="MS Mincho"/>
    <w:charset w:val="80"/>
    <w:family w:val="auto"/>
    <w:pitch w:val="variable"/>
    <w:sig w:usb0="01000000" w:usb1="00000000" w:usb2="07040001"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316E0" w14:textId="084227C0" w:rsidR="00902AAA" w:rsidRPr="00076D53" w:rsidRDefault="00902AAA" w:rsidP="00076D53">
    <w:pPr>
      <w:pStyle w:val="Footer"/>
      <w:shd w:val="clear" w:color="auto" w:fill="31849B" w:themeFill="accent5" w:themeFillShade="BF"/>
      <w:jc w:val="right"/>
      <w:rPr>
        <w:rFonts w:ascii="FuturaCnd-Norma" w:hAnsi="FuturaCnd-Norma"/>
        <w:b/>
        <w:color w:val="FFFFFF" w:themeColor="background1"/>
      </w:rPr>
    </w:pPr>
    <w:r>
      <w:rPr>
        <w:rFonts w:ascii="FuturaCnd-Norma" w:hAnsi="FuturaCnd-Norma"/>
        <w:b/>
        <w:color w:val="FFFFFF" w:themeColor="background1"/>
      </w:rPr>
      <w:t xml:space="preserve">Tugas Akhir </w:t>
    </w:r>
    <w:sdt>
      <w:sdtPr>
        <w:rPr>
          <w:rFonts w:ascii="FuturaCnd-Norma" w:hAnsi="FuturaCnd-Norma"/>
          <w:b/>
          <w:color w:val="FFFFFF" w:themeColor="background1"/>
          <w:highlight w:val="darkGray"/>
        </w:rPr>
        <w:id w:val="1392312482"/>
        <w:docPartObj>
          <w:docPartGallery w:val="Page Numbers (Bottom of Page)"/>
          <w:docPartUnique/>
        </w:docPartObj>
      </w:sdtPr>
      <w:sdtEndPr>
        <w:rPr>
          <w:noProof/>
        </w:rPr>
      </w:sdtEndPr>
      <w:sdtContent>
        <w:r>
          <w:rPr>
            <w:rFonts w:ascii="FuturaCnd-Norma" w:hAnsi="FuturaCnd-Norma"/>
            <w:b/>
            <w:color w:val="FFFFFF" w:themeColor="background1"/>
            <w:highlight w:val="darkGray"/>
          </w:rPr>
          <w:t xml:space="preserve">  PS </w:t>
        </w:r>
        <w:r w:rsidRPr="00A00263">
          <w:rPr>
            <w:rFonts w:ascii="FuturaCnd-Norma" w:hAnsi="FuturaCnd-Norma"/>
            <w:b/>
            <w:bCs/>
            <w:color w:val="FFFFFF" w:themeColor="background1"/>
            <w:highlight w:val="darkGray"/>
          </w:rPr>
          <w:t>Agribisnis Hortikultura</w:t>
        </w:r>
        <w:r>
          <w:rPr>
            <w:rFonts w:ascii="FuturaCnd-Norma" w:hAnsi="FuturaCnd-Norma"/>
            <w:b/>
            <w:color w:val="FFFFFF" w:themeColor="background1"/>
            <w:highlight w:val="darkGray"/>
          </w:rPr>
          <w:t xml:space="preserve"> - POLITEKNIK WBI  -  </w:t>
        </w:r>
        <w:r w:rsidRPr="00076D53">
          <w:rPr>
            <w:rFonts w:ascii="FuturaCnd-Norma" w:hAnsi="FuturaCnd-Norma"/>
            <w:b/>
            <w:color w:val="FFFFFF" w:themeColor="background1"/>
            <w:highlight w:val="darkGray"/>
          </w:rPr>
          <w:fldChar w:fldCharType="begin"/>
        </w:r>
        <w:r w:rsidRPr="00076D53">
          <w:rPr>
            <w:rFonts w:ascii="FuturaCnd-Norma" w:hAnsi="FuturaCnd-Norma"/>
            <w:b/>
            <w:color w:val="FFFFFF" w:themeColor="background1"/>
            <w:highlight w:val="darkGray"/>
          </w:rPr>
          <w:instrText xml:space="preserve"> PAGE   \* MERGEFORMAT </w:instrText>
        </w:r>
        <w:r w:rsidRPr="00076D53">
          <w:rPr>
            <w:rFonts w:ascii="FuturaCnd-Norma" w:hAnsi="FuturaCnd-Norma"/>
            <w:b/>
            <w:color w:val="FFFFFF" w:themeColor="background1"/>
            <w:highlight w:val="darkGray"/>
          </w:rPr>
          <w:fldChar w:fldCharType="separate"/>
        </w:r>
        <w:r w:rsidR="008D378E">
          <w:rPr>
            <w:rFonts w:ascii="FuturaCnd-Norma" w:hAnsi="FuturaCnd-Norma"/>
            <w:b/>
            <w:noProof/>
            <w:color w:val="FFFFFF" w:themeColor="background1"/>
            <w:highlight w:val="darkGray"/>
          </w:rPr>
          <w:t>16</w:t>
        </w:r>
        <w:r w:rsidRPr="00076D53">
          <w:rPr>
            <w:rFonts w:ascii="FuturaCnd-Norma" w:hAnsi="FuturaCnd-Norma"/>
            <w:b/>
            <w:noProof/>
            <w:color w:val="FFFFFF" w:themeColor="background1"/>
            <w:highlight w:val="darkGray"/>
          </w:rPr>
          <w:fldChar w:fldCharType="end"/>
        </w:r>
      </w:sdtContent>
    </w:sdt>
  </w:p>
  <w:p w14:paraId="4BD18DA1" w14:textId="77777777" w:rsidR="00902AAA" w:rsidRDefault="00902A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F39A60" w14:textId="77777777" w:rsidR="00585FD8" w:rsidRDefault="00585FD8" w:rsidP="00076D53">
      <w:r>
        <w:separator/>
      </w:r>
    </w:p>
  </w:footnote>
  <w:footnote w:type="continuationSeparator" w:id="0">
    <w:p w14:paraId="4F4CDB44" w14:textId="77777777" w:rsidR="00585FD8" w:rsidRDefault="00585FD8" w:rsidP="00076D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239341B"/>
    <w:multiLevelType w:val="multilevel"/>
    <w:tmpl w:val="9239341B"/>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1" w15:restartNumberingAfterBreak="0">
    <w:nsid w:val="BF205925"/>
    <w:multiLevelType w:val="multilevel"/>
    <w:tmpl w:val="BF205925"/>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2" w15:restartNumberingAfterBreak="0">
    <w:nsid w:val="CF092B84"/>
    <w:multiLevelType w:val="multilevel"/>
    <w:tmpl w:val="CF092B84"/>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3" w15:restartNumberingAfterBreak="0">
    <w:nsid w:val="0137433D"/>
    <w:multiLevelType w:val="hybridMultilevel"/>
    <w:tmpl w:val="4B208CB6"/>
    <w:lvl w:ilvl="0" w:tplc="0409000F">
      <w:start w:val="1"/>
      <w:numFmt w:val="decimal"/>
      <w:lvlText w:val="%1."/>
      <w:lvlJc w:val="left"/>
      <w:pPr>
        <w:ind w:left="360"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4" w15:restartNumberingAfterBreak="0">
    <w:nsid w:val="0248C179"/>
    <w:multiLevelType w:val="multilevel"/>
    <w:tmpl w:val="0248C179"/>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5" w15:restartNumberingAfterBreak="0">
    <w:nsid w:val="028C72F8"/>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D606FB"/>
    <w:multiLevelType w:val="hybridMultilevel"/>
    <w:tmpl w:val="271477FA"/>
    <w:lvl w:ilvl="0" w:tplc="5192C6E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D62ECE"/>
    <w:multiLevelType w:val="multilevel"/>
    <w:tmpl w:val="03D62ECE"/>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8" w15:restartNumberingAfterBreak="0">
    <w:nsid w:val="050128F7"/>
    <w:multiLevelType w:val="multilevel"/>
    <w:tmpl w:val="985A2EB2"/>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A22B73"/>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2E18F4"/>
    <w:multiLevelType w:val="multilevel"/>
    <w:tmpl w:val="5F76AA72"/>
    <w:lvl w:ilvl="0">
      <w:start w:val="1"/>
      <w:numFmt w:val="lowerLetter"/>
      <w:lvlText w:val="%1."/>
      <w:lvlJc w:val="left"/>
      <w:pPr>
        <w:tabs>
          <w:tab w:val="num" w:pos="720"/>
        </w:tabs>
        <w:ind w:left="720" w:hanging="360"/>
      </w:pPr>
      <w:rPr>
        <w:rFonts w:hint="default"/>
        <w:sz w:val="24"/>
        <w:szCs w:val="28"/>
      </w:rPr>
    </w:lvl>
    <w:lvl w:ilvl="1">
      <w:start w:val="1"/>
      <w:numFmt w:val="decimal"/>
      <w:lvlText w:val="%2)"/>
      <w:lvlJc w:val="left"/>
      <w:pPr>
        <w:tabs>
          <w:tab w:val="num" w:pos="1070"/>
        </w:tabs>
        <w:ind w:left="1070" w:hanging="360"/>
      </w:pPr>
      <w:rPr>
        <w:rFonts w:hint="default"/>
        <w:sz w:val="24"/>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F57340"/>
    <w:multiLevelType w:val="multilevel"/>
    <w:tmpl w:val="5B76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A74FBE"/>
    <w:multiLevelType w:val="multilevel"/>
    <w:tmpl w:val="E1CE5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AC2A3F"/>
    <w:multiLevelType w:val="multilevel"/>
    <w:tmpl w:val="F1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347D57"/>
    <w:multiLevelType w:val="multilevel"/>
    <w:tmpl w:val="A26CB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682C9E"/>
    <w:multiLevelType w:val="multilevel"/>
    <w:tmpl w:val="EE9467A2"/>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D215EA"/>
    <w:multiLevelType w:val="multilevel"/>
    <w:tmpl w:val="C70C9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5F041B"/>
    <w:multiLevelType w:val="multilevel"/>
    <w:tmpl w:val="DAEAE23A"/>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267EA"/>
    <w:multiLevelType w:val="multilevel"/>
    <w:tmpl w:val="DAEAE23A"/>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D25E70"/>
    <w:multiLevelType w:val="multilevel"/>
    <w:tmpl w:val="A8E2904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48031E"/>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9B43C6"/>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4A360C"/>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B3552D"/>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DF7C16"/>
    <w:multiLevelType w:val="hybridMultilevel"/>
    <w:tmpl w:val="18DAAEC2"/>
    <w:lvl w:ilvl="0" w:tplc="0409000F">
      <w:start w:val="1"/>
      <w:numFmt w:val="decimal"/>
      <w:lvlText w:val="%1."/>
      <w:lvlJc w:val="left"/>
      <w:pPr>
        <w:ind w:left="360"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25" w15:restartNumberingAfterBreak="0">
    <w:nsid w:val="1DF56677"/>
    <w:multiLevelType w:val="multilevel"/>
    <w:tmpl w:val="96AA5C5C"/>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B654F3"/>
    <w:multiLevelType w:val="multilevel"/>
    <w:tmpl w:val="25B654F3"/>
    <w:lvl w:ilvl="0">
      <w:start w:val="1"/>
      <w:numFmt w:val="decimal"/>
      <w:lvlText w:val="%1."/>
      <w:lvlJc w:val="left"/>
      <w:pPr>
        <w:tabs>
          <w:tab w:val="left" w:pos="720"/>
        </w:tabs>
        <w:ind w:left="720" w:hanging="360"/>
      </w:pPr>
      <w:rPr>
        <w:rFonts w:ascii="Arial" w:hAnsi="Arial"/>
      </w:rPr>
    </w:lvl>
    <w:lvl w:ilvl="1">
      <w:start w:val="1"/>
      <w:numFmt w:val="decimal"/>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27" w15:restartNumberingAfterBreak="0">
    <w:nsid w:val="2A357C09"/>
    <w:multiLevelType w:val="multilevel"/>
    <w:tmpl w:val="8FDA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8F537B"/>
    <w:multiLevelType w:val="multilevel"/>
    <w:tmpl w:val="2A8F537B"/>
    <w:lvl w:ilvl="0">
      <w:start w:val="1"/>
      <w:numFmt w:val="decimal"/>
      <w:lvlText w:val="%1."/>
      <w:lvlJc w:val="left"/>
      <w:pPr>
        <w:tabs>
          <w:tab w:val="left" w:pos="720"/>
        </w:tabs>
        <w:ind w:left="720" w:hanging="360"/>
      </w:pPr>
      <w:rPr>
        <w:rFonts w:ascii="Arial" w:hAnsi="Arial"/>
      </w:rPr>
    </w:lvl>
    <w:lvl w:ilvl="1">
      <w:start w:val="1"/>
      <w:numFmt w:val="lowerLetter"/>
      <w:lvlText w:val="%2."/>
      <w:lvlJc w:val="left"/>
      <w:pPr>
        <w:tabs>
          <w:tab w:val="left" w:pos="1080"/>
        </w:tabs>
        <w:ind w:left="1080" w:hanging="360"/>
      </w:pPr>
      <w:rPr>
        <w:rFonts w:ascii="Arial" w:hAnsi="Arial"/>
      </w:rPr>
    </w:lvl>
    <w:lvl w:ilvl="2">
      <w:start w:val="1"/>
      <w:numFmt w:val="decimal"/>
      <w:lvlText w:val="%3."/>
      <w:lvlJc w:val="left"/>
      <w:pPr>
        <w:tabs>
          <w:tab w:val="left" w:pos="1440"/>
        </w:tabs>
        <w:ind w:left="1440" w:hanging="360"/>
      </w:pPr>
      <w:rPr>
        <w:rFonts w:ascii="Arial" w:hAnsi="Arial"/>
      </w:rPr>
    </w:lvl>
    <w:lvl w:ilvl="3">
      <w:start w:val="1"/>
      <w:numFmt w:val="decimal"/>
      <w:lvlText w:val="%4."/>
      <w:lvlJc w:val="left"/>
      <w:pPr>
        <w:tabs>
          <w:tab w:val="left" w:pos="1800"/>
        </w:tabs>
        <w:ind w:left="1800" w:hanging="360"/>
      </w:pPr>
      <w:rPr>
        <w:rFonts w:ascii="Arial" w:hAnsi="Arial"/>
      </w:rPr>
    </w:lvl>
    <w:lvl w:ilvl="4">
      <w:start w:val="1"/>
      <w:numFmt w:val="decimal"/>
      <w:lvlText w:val="%5."/>
      <w:lvlJc w:val="left"/>
      <w:pPr>
        <w:tabs>
          <w:tab w:val="left" w:pos="2160"/>
        </w:tabs>
        <w:ind w:left="2160" w:hanging="360"/>
      </w:pPr>
      <w:rPr>
        <w:rFonts w:ascii="Arial" w:hAnsi="Arial"/>
      </w:rPr>
    </w:lvl>
    <w:lvl w:ilvl="5">
      <w:start w:val="1"/>
      <w:numFmt w:val="decimal"/>
      <w:lvlText w:val="%6."/>
      <w:lvlJc w:val="left"/>
      <w:pPr>
        <w:tabs>
          <w:tab w:val="left" w:pos="2520"/>
        </w:tabs>
        <w:ind w:left="2520" w:hanging="360"/>
      </w:pPr>
      <w:rPr>
        <w:rFonts w:ascii="Arial" w:hAnsi="Arial"/>
      </w:rPr>
    </w:lvl>
    <w:lvl w:ilvl="6">
      <w:start w:val="1"/>
      <w:numFmt w:val="decimal"/>
      <w:lvlText w:val="%7."/>
      <w:lvlJc w:val="left"/>
      <w:pPr>
        <w:tabs>
          <w:tab w:val="left" w:pos="2880"/>
        </w:tabs>
        <w:ind w:left="2880" w:hanging="360"/>
      </w:pPr>
      <w:rPr>
        <w:rFonts w:ascii="Arial" w:hAnsi="Arial"/>
      </w:rPr>
    </w:lvl>
    <w:lvl w:ilvl="7">
      <w:start w:val="1"/>
      <w:numFmt w:val="decimal"/>
      <w:lvlText w:val="%8."/>
      <w:lvlJc w:val="left"/>
      <w:pPr>
        <w:tabs>
          <w:tab w:val="left" w:pos="3240"/>
        </w:tabs>
        <w:ind w:left="3240" w:hanging="360"/>
      </w:pPr>
      <w:rPr>
        <w:rFonts w:ascii="Arial" w:hAnsi="Arial"/>
      </w:rPr>
    </w:lvl>
    <w:lvl w:ilvl="8">
      <w:start w:val="1"/>
      <w:numFmt w:val="decimal"/>
      <w:lvlText w:val="%9."/>
      <w:lvlJc w:val="left"/>
      <w:pPr>
        <w:tabs>
          <w:tab w:val="left" w:pos="3600"/>
        </w:tabs>
        <w:ind w:left="3600" w:hanging="360"/>
      </w:pPr>
      <w:rPr>
        <w:rFonts w:ascii="Arial" w:hAnsi="Arial"/>
      </w:rPr>
    </w:lvl>
  </w:abstractNum>
  <w:abstractNum w:abstractNumId="29" w15:restartNumberingAfterBreak="0">
    <w:nsid w:val="2B047E0A"/>
    <w:multiLevelType w:val="multilevel"/>
    <w:tmpl w:val="144E6E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D793B69"/>
    <w:multiLevelType w:val="multilevel"/>
    <w:tmpl w:val="35CC592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D8B5E7B"/>
    <w:multiLevelType w:val="multilevel"/>
    <w:tmpl w:val="9B8A9D90"/>
    <w:lvl w:ilvl="0">
      <w:start w:val="1"/>
      <w:numFmt w:val="lowerLetter"/>
      <w:lvlText w:val="%1."/>
      <w:lvlJc w:val="left"/>
      <w:pPr>
        <w:tabs>
          <w:tab w:val="num" w:pos="720"/>
        </w:tabs>
        <w:ind w:left="720" w:hanging="360"/>
      </w:pPr>
      <w:rPr>
        <w:rFonts w:hint="default"/>
        <w:sz w:val="24"/>
        <w:szCs w:val="28"/>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C86ECF"/>
    <w:multiLevelType w:val="multilevel"/>
    <w:tmpl w:val="BE2AD0C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4A6B25"/>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874F92"/>
    <w:multiLevelType w:val="hybridMultilevel"/>
    <w:tmpl w:val="FC5A96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40A189B"/>
    <w:multiLevelType w:val="multilevel"/>
    <w:tmpl w:val="96AA5C5C"/>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EB773B"/>
    <w:multiLevelType w:val="multilevel"/>
    <w:tmpl w:val="EA344EE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FD75C06"/>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DD1FFE"/>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A0159"/>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D82166"/>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4E386B"/>
    <w:multiLevelType w:val="hybridMultilevel"/>
    <w:tmpl w:val="04768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DB3113E"/>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7C5BF4"/>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80049A"/>
    <w:multiLevelType w:val="multilevel"/>
    <w:tmpl w:val="DAEAE23A"/>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AC0ADA"/>
    <w:multiLevelType w:val="multilevel"/>
    <w:tmpl w:val="96AA5C5C"/>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C26A13"/>
    <w:multiLevelType w:val="multilevel"/>
    <w:tmpl w:val="92A2D26C"/>
    <w:lvl w:ilvl="0">
      <w:start w:val="1"/>
      <w:numFmt w:val="lowerLetter"/>
      <w:lvlText w:val="%1."/>
      <w:lvlJc w:val="left"/>
      <w:pPr>
        <w:tabs>
          <w:tab w:val="num" w:pos="720"/>
        </w:tabs>
        <w:ind w:left="720" w:hanging="360"/>
      </w:pPr>
      <w:rPr>
        <w:rFonts w:hint="default"/>
        <w:sz w:val="24"/>
        <w:szCs w:val="28"/>
      </w:rPr>
    </w:lvl>
    <w:lvl w:ilvl="1">
      <w:start w:val="1"/>
      <w:numFmt w:val="decimal"/>
      <w:lvlText w:val="%2)"/>
      <w:lvlJc w:val="left"/>
      <w:pPr>
        <w:tabs>
          <w:tab w:val="num" w:pos="1070"/>
        </w:tabs>
        <w:ind w:left="1070" w:hanging="360"/>
      </w:pPr>
      <w:rPr>
        <w:rFonts w:hint="default"/>
        <w:sz w:val="24"/>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5FB569B"/>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83D5A15"/>
    <w:multiLevelType w:val="multilevel"/>
    <w:tmpl w:val="64069E5C"/>
    <w:lvl w:ilvl="0">
      <w:start w:val="1"/>
      <w:numFmt w:val="decimal"/>
      <w:lvlText w:val="%1."/>
      <w:lvlJc w:val="left"/>
      <w:pPr>
        <w:tabs>
          <w:tab w:val="num" w:pos="360"/>
        </w:tabs>
        <w:ind w:left="360" w:hanging="360"/>
      </w:pPr>
    </w:lvl>
    <w:lvl w:ilvl="1">
      <w:start w:val="1"/>
      <w:numFmt w:val="lowerLetter"/>
      <w:lvlText w:val="%2."/>
      <w:lvlJc w:val="left"/>
      <w:pPr>
        <w:tabs>
          <w:tab w:val="num" w:pos="644"/>
        </w:tabs>
        <w:ind w:left="644" w:hanging="360"/>
      </w:pPr>
      <w:rPr>
        <w:rFonts w:hint="default"/>
        <w:sz w:val="24"/>
        <w:szCs w:val="28"/>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594748EC"/>
    <w:multiLevelType w:val="multilevel"/>
    <w:tmpl w:val="B7A01D44"/>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5F6BD6"/>
    <w:multiLevelType w:val="multilevel"/>
    <w:tmpl w:val="DAEAE23A"/>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5D5A7C"/>
    <w:multiLevelType w:val="multilevel"/>
    <w:tmpl w:val="985A2EB2"/>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921238"/>
    <w:multiLevelType w:val="multilevel"/>
    <w:tmpl w:val="3A32E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DB82F39"/>
    <w:multiLevelType w:val="multilevel"/>
    <w:tmpl w:val="0DB4F060"/>
    <w:lvl w:ilvl="0">
      <w:start w:val="1"/>
      <w:numFmt w:val="lowerLetter"/>
      <w:lvlText w:val="%1."/>
      <w:lvlJc w:val="left"/>
      <w:pPr>
        <w:tabs>
          <w:tab w:val="num" w:pos="720"/>
        </w:tabs>
        <w:ind w:left="720" w:hanging="360"/>
      </w:pPr>
      <w:rPr>
        <w:rFonts w:hint="default"/>
        <w:sz w:val="24"/>
        <w:szCs w:val="28"/>
      </w:rPr>
    </w:lvl>
    <w:lvl w:ilvl="1">
      <w:start w:val="1"/>
      <w:numFmt w:val="decimal"/>
      <w:lvlText w:val="%2)"/>
      <w:lvlJc w:val="left"/>
      <w:pPr>
        <w:tabs>
          <w:tab w:val="num" w:pos="1070"/>
        </w:tabs>
        <w:ind w:left="1070" w:hanging="360"/>
      </w:pPr>
      <w:rPr>
        <w:rFonts w:hint="default"/>
        <w:sz w:val="24"/>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EE256E9"/>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02A7AF0"/>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0F3848"/>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7744D"/>
    <w:multiLevelType w:val="multilevel"/>
    <w:tmpl w:val="985A2EB2"/>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9C3361"/>
    <w:multiLevelType w:val="multilevel"/>
    <w:tmpl w:val="1F4AAF58"/>
    <w:lvl w:ilvl="0">
      <w:start w:val="1"/>
      <w:numFmt w:val="lowerLetter"/>
      <w:lvlText w:val="%1."/>
      <w:lvlJc w:val="left"/>
      <w:pPr>
        <w:tabs>
          <w:tab w:val="num" w:pos="720"/>
        </w:tabs>
        <w:ind w:left="720" w:hanging="360"/>
      </w:pPr>
      <w:rPr>
        <w:rFonts w:hint="default"/>
        <w:sz w:val="22"/>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3101D3"/>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E077D0"/>
    <w:multiLevelType w:val="multilevel"/>
    <w:tmpl w:val="96408D2C"/>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C136DCE"/>
    <w:multiLevelType w:val="multilevel"/>
    <w:tmpl w:val="8B2C8C6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04E2A31"/>
    <w:multiLevelType w:val="multilevel"/>
    <w:tmpl w:val="BBCAE7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070"/>
        </w:tabs>
        <w:ind w:left="1070" w:hanging="360"/>
      </w:pPr>
      <w:rPr>
        <w:rFonts w:hint="default"/>
        <w:sz w:val="24"/>
        <w:szCs w:val="28"/>
      </w:rPr>
    </w:lvl>
    <w:lvl w:ilvl="2">
      <w:start w:val="1"/>
      <w:numFmt w:val="bullet"/>
      <w:lvlText w:val=""/>
      <w:lvlJc w:val="left"/>
      <w:pPr>
        <w:tabs>
          <w:tab w:val="num" w:pos="1353"/>
        </w:tabs>
        <w:ind w:left="135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190C02"/>
    <w:multiLevelType w:val="multilevel"/>
    <w:tmpl w:val="677A0C04"/>
    <w:lvl w:ilvl="0">
      <w:start w:val="1"/>
      <w:numFmt w:val="lowerLetter"/>
      <w:lvlText w:val="%1."/>
      <w:lvlJc w:val="left"/>
      <w:pPr>
        <w:tabs>
          <w:tab w:val="num" w:pos="720"/>
        </w:tabs>
        <w:ind w:left="720" w:hanging="360"/>
      </w:pPr>
      <w:rPr>
        <w:rFonts w:hint="default"/>
        <w:sz w:val="24"/>
        <w:szCs w:val="28"/>
      </w:rPr>
    </w:lvl>
    <w:lvl w:ilvl="1">
      <w:start w:val="1"/>
      <w:numFmt w:val="decimal"/>
      <w:lvlText w:val="%2)"/>
      <w:lvlJc w:val="left"/>
      <w:pPr>
        <w:tabs>
          <w:tab w:val="num" w:pos="1070"/>
        </w:tabs>
        <w:ind w:left="1070" w:hanging="360"/>
      </w:pPr>
      <w:rPr>
        <w:rFonts w:hint="default"/>
        <w:sz w:val="24"/>
        <w:szCs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3571747"/>
    <w:multiLevelType w:val="hybridMultilevel"/>
    <w:tmpl w:val="87E277C8"/>
    <w:lvl w:ilvl="0" w:tplc="D78C9170">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7C4E23"/>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740BAA"/>
    <w:multiLevelType w:val="multilevel"/>
    <w:tmpl w:val="9B8A9D90"/>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BB63C74"/>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F258ED"/>
    <w:multiLevelType w:val="multilevel"/>
    <w:tmpl w:val="126E8A1E"/>
    <w:lvl w:ilvl="0">
      <w:start w:val="1"/>
      <w:numFmt w:val="lowerLetter"/>
      <w:lvlText w:val="%1."/>
      <w:lvlJc w:val="left"/>
      <w:pPr>
        <w:tabs>
          <w:tab w:val="num" w:pos="720"/>
        </w:tabs>
        <w:ind w:left="720" w:hanging="360"/>
      </w:pPr>
      <w:rPr>
        <w:rFonts w:hint="default"/>
        <w:sz w:val="24"/>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2"/>
  </w:num>
  <w:num w:numId="13">
    <w:abstractNumId w:val="16"/>
  </w:num>
  <w:num w:numId="14">
    <w:abstractNumId w:val="12"/>
  </w:num>
  <w:num w:numId="15">
    <w:abstractNumId w:val="14"/>
  </w:num>
  <w:num w:numId="16">
    <w:abstractNumId w:val="57"/>
  </w:num>
  <w:num w:numId="17">
    <w:abstractNumId w:val="51"/>
  </w:num>
  <w:num w:numId="18">
    <w:abstractNumId w:val="8"/>
  </w:num>
  <w:num w:numId="19">
    <w:abstractNumId w:val="25"/>
  </w:num>
  <w:num w:numId="20">
    <w:abstractNumId w:val="35"/>
  </w:num>
  <w:num w:numId="21">
    <w:abstractNumId w:val="45"/>
  </w:num>
  <w:num w:numId="22">
    <w:abstractNumId w:val="38"/>
  </w:num>
  <w:num w:numId="23">
    <w:abstractNumId w:val="43"/>
  </w:num>
  <w:num w:numId="24">
    <w:abstractNumId w:val="54"/>
  </w:num>
  <w:num w:numId="25">
    <w:abstractNumId w:val="18"/>
  </w:num>
  <w:num w:numId="26">
    <w:abstractNumId w:val="17"/>
  </w:num>
  <w:num w:numId="27">
    <w:abstractNumId w:val="50"/>
  </w:num>
  <w:num w:numId="28">
    <w:abstractNumId w:val="66"/>
  </w:num>
  <w:num w:numId="29">
    <w:abstractNumId w:val="47"/>
  </w:num>
  <w:num w:numId="30">
    <w:abstractNumId w:val="55"/>
  </w:num>
  <w:num w:numId="31">
    <w:abstractNumId w:val="44"/>
  </w:num>
  <w:num w:numId="32">
    <w:abstractNumId w:val="22"/>
  </w:num>
  <w:num w:numId="33">
    <w:abstractNumId w:val="65"/>
  </w:num>
  <w:num w:numId="34">
    <w:abstractNumId w:val="21"/>
  </w:num>
  <w:num w:numId="35">
    <w:abstractNumId w:val="37"/>
  </w:num>
  <w:num w:numId="36">
    <w:abstractNumId w:val="59"/>
  </w:num>
  <w:num w:numId="37">
    <w:abstractNumId w:val="39"/>
  </w:num>
  <w:num w:numId="38">
    <w:abstractNumId w:val="33"/>
  </w:num>
  <w:num w:numId="39">
    <w:abstractNumId w:val="68"/>
  </w:num>
  <w:num w:numId="40">
    <w:abstractNumId w:val="67"/>
  </w:num>
  <w:num w:numId="41">
    <w:abstractNumId w:val="60"/>
  </w:num>
  <w:num w:numId="42">
    <w:abstractNumId w:val="46"/>
  </w:num>
  <w:num w:numId="43">
    <w:abstractNumId w:val="15"/>
  </w:num>
  <w:num w:numId="44">
    <w:abstractNumId w:val="19"/>
  </w:num>
  <w:num w:numId="45">
    <w:abstractNumId w:val="36"/>
  </w:num>
  <w:num w:numId="46">
    <w:abstractNumId w:val="30"/>
  </w:num>
  <w:num w:numId="47">
    <w:abstractNumId w:val="61"/>
  </w:num>
  <w:num w:numId="48">
    <w:abstractNumId w:val="41"/>
  </w:num>
  <w:num w:numId="49">
    <w:abstractNumId w:val="48"/>
  </w:num>
  <w:num w:numId="50">
    <w:abstractNumId w:val="32"/>
  </w:num>
  <w:num w:numId="51">
    <w:abstractNumId w:val="10"/>
  </w:num>
  <w:num w:numId="52">
    <w:abstractNumId w:val="53"/>
  </w:num>
  <w:num w:numId="53">
    <w:abstractNumId w:val="34"/>
  </w:num>
  <w:num w:numId="54">
    <w:abstractNumId w:val="58"/>
  </w:num>
  <w:num w:numId="55">
    <w:abstractNumId w:val="20"/>
  </w:num>
  <w:num w:numId="56">
    <w:abstractNumId w:val="42"/>
  </w:num>
  <w:num w:numId="57">
    <w:abstractNumId w:val="40"/>
  </w:num>
  <w:num w:numId="58">
    <w:abstractNumId w:val="5"/>
  </w:num>
  <w:num w:numId="59">
    <w:abstractNumId w:val="11"/>
  </w:num>
  <w:num w:numId="60">
    <w:abstractNumId w:val="62"/>
  </w:num>
  <w:num w:numId="61">
    <w:abstractNumId w:val="49"/>
  </w:num>
  <w:num w:numId="62">
    <w:abstractNumId w:val="63"/>
  </w:num>
  <w:num w:numId="63">
    <w:abstractNumId w:val="6"/>
  </w:num>
  <w:num w:numId="64">
    <w:abstractNumId w:val="64"/>
  </w:num>
  <w:num w:numId="65">
    <w:abstractNumId w:val="56"/>
  </w:num>
  <w:num w:numId="66">
    <w:abstractNumId w:val="31"/>
  </w:num>
  <w:num w:numId="67">
    <w:abstractNumId w:val="23"/>
  </w:num>
  <w:num w:numId="68">
    <w:abstractNumId w:val="9"/>
  </w:num>
  <w:num w:numId="69">
    <w:abstractNumId w:val="27"/>
  </w:num>
  <w:num w:numId="70">
    <w:abstractNumId w:val="1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B4C"/>
    <w:rsid w:val="000028DF"/>
    <w:rsid w:val="000030C0"/>
    <w:rsid w:val="00007B5D"/>
    <w:rsid w:val="0001258C"/>
    <w:rsid w:val="00021031"/>
    <w:rsid w:val="000270F5"/>
    <w:rsid w:val="00031E67"/>
    <w:rsid w:val="00040B68"/>
    <w:rsid w:val="000410D7"/>
    <w:rsid w:val="00041513"/>
    <w:rsid w:val="000429E5"/>
    <w:rsid w:val="00045493"/>
    <w:rsid w:val="00052393"/>
    <w:rsid w:val="000531C6"/>
    <w:rsid w:val="0005485C"/>
    <w:rsid w:val="000553E3"/>
    <w:rsid w:val="000565F8"/>
    <w:rsid w:val="00057018"/>
    <w:rsid w:val="00057753"/>
    <w:rsid w:val="000673A1"/>
    <w:rsid w:val="00074011"/>
    <w:rsid w:val="00076D53"/>
    <w:rsid w:val="00082601"/>
    <w:rsid w:val="00092A18"/>
    <w:rsid w:val="00095DFA"/>
    <w:rsid w:val="000A0D67"/>
    <w:rsid w:val="000A43E6"/>
    <w:rsid w:val="000A5AA4"/>
    <w:rsid w:val="000A6E10"/>
    <w:rsid w:val="000A7A82"/>
    <w:rsid w:val="000B26AC"/>
    <w:rsid w:val="000B2CA7"/>
    <w:rsid w:val="000C0158"/>
    <w:rsid w:val="000C0506"/>
    <w:rsid w:val="000C1040"/>
    <w:rsid w:val="000C1E59"/>
    <w:rsid w:val="000C3986"/>
    <w:rsid w:val="000C52E4"/>
    <w:rsid w:val="000C6C18"/>
    <w:rsid w:val="000D1041"/>
    <w:rsid w:val="000D591D"/>
    <w:rsid w:val="000E38B5"/>
    <w:rsid w:val="000F104F"/>
    <w:rsid w:val="000F2BF3"/>
    <w:rsid w:val="000F42A7"/>
    <w:rsid w:val="00101A1A"/>
    <w:rsid w:val="001028A9"/>
    <w:rsid w:val="00102DE0"/>
    <w:rsid w:val="0010376F"/>
    <w:rsid w:val="00106B10"/>
    <w:rsid w:val="001115DC"/>
    <w:rsid w:val="001143B4"/>
    <w:rsid w:val="00117B28"/>
    <w:rsid w:val="00120C96"/>
    <w:rsid w:val="00123B05"/>
    <w:rsid w:val="00125671"/>
    <w:rsid w:val="001264E8"/>
    <w:rsid w:val="00130DBD"/>
    <w:rsid w:val="001313CA"/>
    <w:rsid w:val="00131823"/>
    <w:rsid w:val="001412C1"/>
    <w:rsid w:val="00142353"/>
    <w:rsid w:val="00146D6B"/>
    <w:rsid w:val="00147043"/>
    <w:rsid w:val="001549DC"/>
    <w:rsid w:val="00164607"/>
    <w:rsid w:val="00170C47"/>
    <w:rsid w:val="00173D1D"/>
    <w:rsid w:val="001751E5"/>
    <w:rsid w:val="0017586C"/>
    <w:rsid w:val="00182AC1"/>
    <w:rsid w:val="0018381A"/>
    <w:rsid w:val="00185854"/>
    <w:rsid w:val="00190D44"/>
    <w:rsid w:val="00193167"/>
    <w:rsid w:val="00193B3A"/>
    <w:rsid w:val="00195E6A"/>
    <w:rsid w:val="001A1AF2"/>
    <w:rsid w:val="001A4263"/>
    <w:rsid w:val="001A4609"/>
    <w:rsid w:val="001A6C49"/>
    <w:rsid w:val="001B39E1"/>
    <w:rsid w:val="001B3EBB"/>
    <w:rsid w:val="001B7DEB"/>
    <w:rsid w:val="001C1B49"/>
    <w:rsid w:val="001C45FF"/>
    <w:rsid w:val="001C5E60"/>
    <w:rsid w:val="001C7C8B"/>
    <w:rsid w:val="001E14FE"/>
    <w:rsid w:val="001E49AA"/>
    <w:rsid w:val="001E648A"/>
    <w:rsid w:val="001F3B2E"/>
    <w:rsid w:val="001F4644"/>
    <w:rsid w:val="001F5B63"/>
    <w:rsid w:val="001F6145"/>
    <w:rsid w:val="0020147D"/>
    <w:rsid w:val="00201E18"/>
    <w:rsid w:val="00211652"/>
    <w:rsid w:val="0021412C"/>
    <w:rsid w:val="0021451E"/>
    <w:rsid w:val="00221CFF"/>
    <w:rsid w:val="00232B41"/>
    <w:rsid w:val="00234E0C"/>
    <w:rsid w:val="00236189"/>
    <w:rsid w:val="00237E37"/>
    <w:rsid w:val="0024229C"/>
    <w:rsid w:val="002440F3"/>
    <w:rsid w:val="00244A7B"/>
    <w:rsid w:val="00250D32"/>
    <w:rsid w:val="002546BE"/>
    <w:rsid w:val="00262736"/>
    <w:rsid w:val="00262A6E"/>
    <w:rsid w:val="002663A8"/>
    <w:rsid w:val="00272FB3"/>
    <w:rsid w:val="002758A6"/>
    <w:rsid w:val="00277DD4"/>
    <w:rsid w:val="002849C1"/>
    <w:rsid w:val="0028571A"/>
    <w:rsid w:val="0028572B"/>
    <w:rsid w:val="00285FCB"/>
    <w:rsid w:val="00292885"/>
    <w:rsid w:val="00293FC2"/>
    <w:rsid w:val="00297913"/>
    <w:rsid w:val="00297F92"/>
    <w:rsid w:val="002A1D73"/>
    <w:rsid w:val="002A6BD7"/>
    <w:rsid w:val="002A6F39"/>
    <w:rsid w:val="002B6544"/>
    <w:rsid w:val="002B7A08"/>
    <w:rsid w:val="002C4C82"/>
    <w:rsid w:val="002C6760"/>
    <w:rsid w:val="002D5E5E"/>
    <w:rsid w:val="002D63E1"/>
    <w:rsid w:val="0030370A"/>
    <w:rsid w:val="003118CC"/>
    <w:rsid w:val="003139E3"/>
    <w:rsid w:val="003162B9"/>
    <w:rsid w:val="003209C6"/>
    <w:rsid w:val="00321713"/>
    <w:rsid w:val="00322C9F"/>
    <w:rsid w:val="00324AB4"/>
    <w:rsid w:val="0032759C"/>
    <w:rsid w:val="003339F3"/>
    <w:rsid w:val="003361CB"/>
    <w:rsid w:val="00340753"/>
    <w:rsid w:val="00343C21"/>
    <w:rsid w:val="003441A2"/>
    <w:rsid w:val="00345430"/>
    <w:rsid w:val="00355A72"/>
    <w:rsid w:val="00366F5D"/>
    <w:rsid w:val="0036726A"/>
    <w:rsid w:val="00367E5A"/>
    <w:rsid w:val="00374886"/>
    <w:rsid w:val="00376BE2"/>
    <w:rsid w:val="00377D79"/>
    <w:rsid w:val="0039416B"/>
    <w:rsid w:val="00395BF6"/>
    <w:rsid w:val="003A0256"/>
    <w:rsid w:val="003A4D49"/>
    <w:rsid w:val="003A5361"/>
    <w:rsid w:val="003A7237"/>
    <w:rsid w:val="003A72F6"/>
    <w:rsid w:val="003A7B4C"/>
    <w:rsid w:val="003B1127"/>
    <w:rsid w:val="003B6FEE"/>
    <w:rsid w:val="003C348A"/>
    <w:rsid w:val="003D0FDF"/>
    <w:rsid w:val="003D4DE3"/>
    <w:rsid w:val="003D6CB8"/>
    <w:rsid w:val="003E0525"/>
    <w:rsid w:val="003E1A1D"/>
    <w:rsid w:val="003E1CED"/>
    <w:rsid w:val="003F091B"/>
    <w:rsid w:val="00401C63"/>
    <w:rsid w:val="00402528"/>
    <w:rsid w:val="00402706"/>
    <w:rsid w:val="00404224"/>
    <w:rsid w:val="00404906"/>
    <w:rsid w:val="0040683A"/>
    <w:rsid w:val="00407AE8"/>
    <w:rsid w:val="004125CE"/>
    <w:rsid w:val="00414D31"/>
    <w:rsid w:val="00416D4D"/>
    <w:rsid w:val="00421E1A"/>
    <w:rsid w:val="004266D0"/>
    <w:rsid w:val="00431B42"/>
    <w:rsid w:val="0043402F"/>
    <w:rsid w:val="00436247"/>
    <w:rsid w:val="00436459"/>
    <w:rsid w:val="00440F6A"/>
    <w:rsid w:val="00445311"/>
    <w:rsid w:val="00451D5E"/>
    <w:rsid w:val="00454C0C"/>
    <w:rsid w:val="00463D5D"/>
    <w:rsid w:val="0046424E"/>
    <w:rsid w:val="00473E02"/>
    <w:rsid w:val="00475010"/>
    <w:rsid w:val="0047600D"/>
    <w:rsid w:val="00482320"/>
    <w:rsid w:val="00491D9C"/>
    <w:rsid w:val="0049570A"/>
    <w:rsid w:val="00497C06"/>
    <w:rsid w:val="004A1E21"/>
    <w:rsid w:val="004A7144"/>
    <w:rsid w:val="004A75E5"/>
    <w:rsid w:val="004B3384"/>
    <w:rsid w:val="004C15A2"/>
    <w:rsid w:val="004C1A1F"/>
    <w:rsid w:val="004C72B0"/>
    <w:rsid w:val="004C7C57"/>
    <w:rsid w:val="004D1906"/>
    <w:rsid w:val="004D213B"/>
    <w:rsid w:val="004D53E0"/>
    <w:rsid w:val="004E5864"/>
    <w:rsid w:val="004F12A8"/>
    <w:rsid w:val="004F2480"/>
    <w:rsid w:val="004F2B21"/>
    <w:rsid w:val="005036BF"/>
    <w:rsid w:val="00510C5A"/>
    <w:rsid w:val="00510E64"/>
    <w:rsid w:val="00513493"/>
    <w:rsid w:val="00513CC7"/>
    <w:rsid w:val="005141E4"/>
    <w:rsid w:val="005164C1"/>
    <w:rsid w:val="005204A8"/>
    <w:rsid w:val="0052334A"/>
    <w:rsid w:val="00530018"/>
    <w:rsid w:val="00531755"/>
    <w:rsid w:val="00533115"/>
    <w:rsid w:val="0053385C"/>
    <w:rsid w:val="00537508"/>
    <w:rsid w:val="005461F9"/>
    <w:rsid w:val="00550D7B"/>
    <w:rsid w:val="0055586A"/>
    <w:rsid w:val="00564AA7"/>
    <w:rsid w:val="00564CB1"/>
    <w:rsid w:val="00566A38"/>
    <w:rsid w:val="00573ED9"/>
    <w:rsid w:val="0057540E"/>
    <w:rsid w:val="0057595D"/>
    <w:rsid w:val="00577F18"/>
    <w:rsid w:val="00585FD8"/>
    <w:rsid w:val="0058696B"/>
    <w:rsid w:val="005912A5"/>
    <w:rsid w:val="00591332"/>
    <w:rsid w:val="005936CF"/>
    <w:rsid w:val="00594E21"/>
    <w:rsid w:val="0059672E"/>
    <w:rsid w:val="005A37BD"/>
    <w:rsid w:val="005B1F98"/>
    <w:rsid w:val="005B22EA"/>
    <w:rsid w:val="005B7245"/>
    <w:rsid w:val="005C0F96"/>
    <w:rsid w:val="005C3449"/>
    <w:rsid w:val="005C3892"/>
    <w:rsid w:val="005D4DFF"/>
    <w:rsid w:val="005D5D8B"/>
    <w:rsid w:val="005D5EE7"/>
    <w:rsid w:val="005E72A2"/>
    <w:rsid w:val="005F0ABA"/>
    <w:rsid w:val="005F76E3"/>
    <w:rsid w:val="00611AEE"/>
    <w:rsid w:val="00613368"/>
    <w:rsid w:val="00615832"/>
    <w:rsid w:val="00626312"/>
    <w:rsid w:val="006328CD"/>
    <w:rsid w:val="00634323"/>
    <w:rsid w:val="006406EB"/>
    <w:rsid w:val="00652063"/>
    <w:rsid w:val="006527D7"/>
    <w:rsid w:val="00655F9B"/>
    <w:rsid w:val="00657221"/>
    <w:rsid w:val="006600A8"/>
    <w:rsid w:val="00663527"/>
    <w:rsid w:val="00673421"/>
    <w:rsid w:val="00674315"/>
    <w:rsid w:val="006800FF"/>
    <w:rsid w:val="00684C7E"/>
    <w:rsid w:val="00684EAA"/>
    <w:rsid w:val="00690197"/>
    <w:rsid w:val="00691E1E"/>
    <w:rsid w:val="00694AF4"/>
    <w:rsid w:val="00696019"/>
    <w:rsid w:val="00697A12"/>
    <w:rsid w:val="00697B4C"/>
    <w:rsid w:val="006A19DA"/>
    <w:rsid w:val="006A3A9C"/>
    <w:rsid w:val="006A54CF"/>
    <w:rsid w:val="006B4C07"/>
    <w:rsid w:val="006B5D5E"/>
    <w:rsid w:val="006B6176"/>
    <w:rsid w:val="006B694E"/>
    <w:rsid w:val="006B6C87"/>
    <w:rsid w:val="006C45F5"/>
    <w:rsid w:val="006C4833"/>
    <w:rsid w:val="006D0162"/>
    <w:rsid w:val="006D029D"/>
    <w:rsid w:val="006E305B"/>
    <w:rsid w:val="006E489C"/>
    <w:rsid w:val="006E5979"/>
    <w:rsid w:val="006F1EE0"/>
    <w:rsid w:val="006F55C8"/>
    <w:rsid w:val="006F6F8B"/>
    <w:rsid w:val="0070634B"/>
    <w:rsid w:val="00707FAB"/>
    <w:rsid w:val="007122A5"/>
    <w:rsid w:val="00715649"/>
    <w:rsid w:val="00716FF1"/>
    <w:rsid w:val="007264DB"/>
    <w:rsid w:val="00734F11"/>
    <w:rsid w:val="0074245E"/>
    <w:rsid w:val="0074636D"/>
    <w:rsid w:val="00756172"/>
    <w:rsid w:val="00760D90"/>
    <w:rsid w:val="00764116"/>
    <w:rsid w:val="0076552C"/>
    <w:rsid w:val="00766153"/>
    <w:rsid w:val="0076770C"/>
    <w:rsid w:val="00767735"/>
    <w:rsid w:val="0077446B"/>
    <w:rsid w:val="007769AF"/>
    <w:rsid w:val="00777C4F"/>
    <w:rsid w:val="0078294E"/>
    <w:rsid w:val="00792E2F"/>
    <w:rsid w:val="00795D63"/>
    <w:rsid w:val="00796323"/>
    <w:rsid w:val="00797BD6"/>
    <w:rsid w:val="007A17DD"/>
    <w:rsid w:val="007A2032"/>
    <w:rsid w:val="007A37B1"/>
    <w:rsid w:val="007A4B96"/>
    <w:rsid w:val="007A52E2"/>
    <w:rsid w:val="007A52F1"/>
    <w:rsid w:val="007A657F"/>
    <w:rsid w:val="007B1FDA"/>
    <w:rsid w:val="007B37B3"/>
    <w:rsid w:val="007B4634"/>
    <w:rsid w:val="007C0DE4"/>
    <w:rsid w:val="007C1181"/>
    <w:rsid w:val="007C1F2E"/>
    <w:rsid w:val="007C340C"/>
    <w:rsid w:val="007C4B9A"/>
    <w:rsid w:val="007D1B21"/>
    <w:rsid w:val="007D55D8"/>
    <w:rsid w:val="007D6F60"/>
    <w:rsid w:val="007E1B3A"/>
    <w:rsid w:val="007E60C0"/>
    <w:rsid w:val="007F6542"/>
    <w:rsid w:val="00801AD5"/>
    <w:rsid w:val="00816DBB"/>
    <w:rsid w:val="00820D5D"/>
    <w:rsid w:val="008258C9"/>
    <w:rsid w:val="0082746D"/>
    <w:rsid w:val="00827FCD"/>
    <w:rsid w:val="0083115B"/>
    <w:rsid w:val="008329A7"/>
    <w:rsid w:val="00833C67"/>
    <w:rsid w:val="008404D9"/>
    <w:rsid w:val="00840AE5"/>
    <w:rsid w:val="00842FCA"/>
    <w:rsid w:val="00847C5C"/>
    <w:rsid w:val="00860836"/>
    <w:rsid w:val="00862F25"/>
    <w:rsid w:val="008630B3"/>
    <w:rsid w:val="00863774"/>
    <w:rsid w:val="0087421B"/>
    <w:rsid w:val="00880D12"/>
    <w:rsid w:val="008831AC"/>
    <w:rsid w:val="0088508E"/>
    <w:rsid w:val="0089676E"/>
    <w:rsid w:val="008A0798"/>
    <w:rsid w:val="008A254C"/>
    <w:rsid w:val="008A44E1"/>
    <w:rsid w:val="008A5A86"/>
    <w:rsid w:val="008A69F2"/>
    <w:rsid w:val="008B308D"/>
    <w:rsid w:val="008B340D"/>
    <w:rsid w:val="008D378E"/>
    <w:rsid w:val="008D49F0"/>
    <w:rsid w:val="008D4F7F"/>
    <w:rsid w:val="008E2F25"/>
    <w:rsid w:val="008F0057"/>
    <w:rsid w:val="008F1BEC"/>
    <w:rsid w:val="008F4CCA"/>
    <w:rsid w:val="008F5ABB"/>
    <w:rsid w:val="008F6296"/>
    <w:rsid w:val="009022E6"/>
    <w:rsid w:val="00902AAA"/>
    <w:rsid w:val="009037EC"/>
    <w:rsid w:val="009042FA"/>
    <w:rsid w:val="00911C1C"/>
    <w:rsid w:val="00911F9A"/>
    <w:rsid w:val="00915C9B"/>
    <w:rsid w:val="00921EF1"/>
    <w:rsid w:val="009222E5"/>
    <w:rsid w:val="00923AFF"/>
    <w:rsid w:val="009263ED"/>
    <w:rsid w:val="009271DD"/>
    <w:rsid w:val="009369D1"/>
    <w:rsid w:val="009401B3"/>
    <w:rsid w:val="00944A0D"/>
    <w:rsid w:val="00945D4B"/>
    <w:rsid w:val="009476F5"/>
    <w:rsid w:val="00950A9F"/>
    <w:rsid w:val="00953DEE"/>
    <w:rsid w:val="00954257"/>
    <w:rsid w:val="00954929"/>
    <w:rsid w:val="00957CAF"/>
    <w:rsid w:val="00960764"/>
    <w:rsid w:val="009631E8"/>
    <w:rsid w:val="00966CF1"/>
    <w:rsid w:val="00966DF9"/>
    <w:rsid w:val="00970714"/>
    <w:rsid w:val="00970A73"/>
    <w:rsid w:val="0097265F"/>
    <w:rsid w:val="0097591B"/>
    <w:rsid w:val="00983D15"/>
    <w:rsid w:val="00983D66"/>
    <w:rsid w:val="009842F7"/>
    <w:rsid w:val="00987C79"/>
    <w:rsid w:val="009919A1"/>
    <w:rsid w:val="009933BF"/>
    <w:rsid w:val="00994222"/>
    <w:rsid w:val="009978BE"/>
    <w:rsid w:val="009A0104"/>
    <w:rsid w:val="009A032C"/>
    <w:rsid w:val="009A6EE4"/>
    <w:rsid w:val="009A7157"/>
    <w:rsid w:val="009B437E"/>
    <w:rsid w:val="009C3230"/>
    <w:rsid w:val="009C5579"/>
    <w:rsid w:val="009C59E1"/>
    <w:rsid w:val="009C7B37"/>
    <w:rsid w:val="009D3019"/>
    <w:rsid w:val="009D39F0"/>
    <w:rsid w:val="009E3198"/>
    <w:rsid w:val="009E63B5"/>
    <w:rsid w:val="009F2F96"/>
    <w:rsid w:val="009F3FAD"/>
    <w:rsid w:val="009F659D"/>
    <w:rsid w:val="009F6727"/>
    <w:rsid w:val="009F78E3"/>
    <w:rsid w:val="00A00263"/>
    <w:rsid w:val="00A014C2"/>
    <w:rsid w:val="00A017F6"/>
    <w:rsid w:val="00A039E7"/>
    <w:rsid w:val="00A065BD"/>
    <w:rsid w:val="00A07ABE"/>
    <w:rsid w:val="00A07F6F"/>
    <w:rsid w:val="00A139AB"/>
    <w:rsid w:val="00A206EF"/>
    <w:rsid w:val="00A23A8E"/>
    <w:rsid w:val="00A26FD1"/>
    <w:rsid w:val="00A34764"/>
    <w:rsid w:val="00A37F4F"/>
    <w:rsid w:val="00A40840"/>
    <w:rsid w:val="00A40BFE"/>
    <w:rsid w:val="00A440D1"/>
    <w:rsid w:val="00A47141"/>
    <w:rsid w:val="00A47796"/>
    <w:rsid w:val="00A47DDA"/>
    <w:rsid w:val="00A61117"/>
    <w:rsid w:val="00A6131E"/>
    <w:rsid w:val="00A64680"/>
    <w:rsid w:val="00A676F1"/>
    <w:rsid w:val="00A67CB9"/>
    <w:rsid w:val="00A75800"/>
    <w:rsid w:val="00A90DC5"/>
    <w:rsid w:val="00A91C91"/>
    <w:rsid w:val="00A942E8"/>
    <w:rsid w:val="00AA0F9A"/>
    <w:rsid w:val="00AA161D"/>
    <w:rsid w:val="00AA1C99"/>
    <w:rsid w:val="00AA2247"/>
    <w:rsid w:val="00AA5D29"/>
    <w:rsid w:val="00AA6D84"/>
    <w:rsid w:val="00AB08EC"/>
    <w:rsid w:val="00AB2B09"/>
    <w:rsid w:val="00AB6CA6"/>
    <w:rsid w:val="00AC03DA"/>
    <w:rsid w:val="00AC22B2"/>
    <w:rsid w:val="00AC57CA"/>
    <w:rsid w:val="00AD2576"/>
    <w:rsid w:val="00AD37A3"/>
    <w:rsid w:val="00AD4DF7"/>
    <w:rsid w:val="00AE26DF"/>
    <w:rsid w:val="00AE41AB"/>
    <w:rsid w:val="00AE569D"/>
    <w:rsid w:val="00AE64FD"/>
    <w:rsid w:val="00AF16BD"/>
    <w:rsid w:val="00AF415E"/>
    <w:rsid w:val="00AF77D0"/>
    <w:rsid w:val="00B0063C"/>
    <w:rsid w:val="00B037F9"/>
    <w:rsid w:val="00B046EB"/>
    <w:rsid w:val="00B07B16"/>
    <w:rsid w:val="00B07B7E"/>
    <w:rsid w:val="00B11771"/>
    <w:rsid w:val="00B20FF0"/>
    <w:rsid w:val="00B2778C"/>
    <w:rsid w:val="00B27B99"/>
    <w:rsid w:val="00B309B5"/>
    <w:rsid w:val="00B4010D"/>
    <w:rsid w:val="00B431FB"/>
    <w:rsid w:val="00B4613E"/>
    <w:rsid w:val="00B47B40"/>
    <w:rsid w:val="00B51912"/>
    <w:rsid w:val="00B52EFE"/>
    <w:rsid w:val="00B52FE6"/>
    <w:rsid w:val="00B54BF2"/>
    <w:rsid w:val="00B5674E"/>
    <w:rsid w:val="00B605E1"/>
    <w:rsid w:val="00B61C8B"/>
    <w:rsid w:val="00B6648E"/>
    <w:rsid w:val="00B82766"/>
    <w:rsid w:val="00B8496D"/>
    <w:rsid w:val="00B90FC7"/>
    <w:rsid w:val="00B920B1"/>
    <w:rsid w:val="00B945E2"/>
    <w:rsid w:val="00B957EF"/>
    <w:rsid w:val="00BA385D"/>
    <w:rsid w:val="00BA6A32"/>
    <w:rsid w:val="00BB4EC5"/>
    <w:rsid w:val="00BB7577"/>
    <w:rsid w:val="00BC410E"/>
    <w:rsid w:val="00BC5162"/>
    <w:rsid w:val="00BD07FF"/>
    <w:rsid w:val="00BE777D"/>
    <w:rsid w:val="00BF0D2F"/>
    <w:rsid w:val="00BF232D"/>
    <w:rsid w:val="00BF2D63"/>
    <w:rsid w:val="00BF4692"/>
    <w:rsid w:val="00C007FF"/>
    <w:rsid w:val="00C04154"/>
    <w:rsid w:val="00C04D94"/>
    <w:rsid w:val="00C12F03"/>
    <w:rsid w:val="00C15FFC"/>
    <w:rsid w:val="00C232E0"/>
    <w:rsid w:val="00C25B3D"/>
    <w:rsid w:val="00C2620B"/>
    <w:rsid w:val="00C2737B"/>
    <w:rsid w:val="00C2789C"/>
    <w:rsid w:val="00C31C17"/>
    <w:rsid w:val="00C32CA6"/>
    <w:rsid w:val="00C40C18"/>
    <w:rsid w:val="00C414F1"/>
    <w:rsid w:val="00C50B1C"/>
    <w:rsid w:val="00C525CF"/>
    <w:rsid w:val="00C56C40"/>
    <w:rsid w:val="00C57239"/>
    <w:rsid w:val="00C601A3"/>
    <w:rsid w:val="00C606F7"/>
    <w:rsid w:val="00C62842"/>
    <w:rsid w:val="00C65770"/>
    <w:rsid w:val="00C725CC"/>
    <w:rsid w:val="00C80EC1"/>
    <w:rsid w:val="00C827E2"/>
    <w:rsid w:val="00C831F6"/>
    <w:rsid w:val="00C9004F"/>
    <w:rsid w:val="00C90556"/>
    <w:rsid w:val="00C90F73"/>
    <w:rsid w:val="00C93C84"/>
    <w:rsid w:val="00CA0487"/>
    <w:rsid w:val="00CA1EC6"/>
    <w:rsid w:val="00CA1EDD"/>
    <w:rsid w:val="00CA280B"/>
    <w:rsid w:val="00CB2CEB"/>
    <w:rsid w:val="00CB38B8"/>
    <w:rsid w:val="00CB7AB5"/>
    <w:rsid w:val="00CC421C"/>
    <w:rsid w:val="00CD06C8"/>
    <w:rsid w:val="00CD1127"/>
    <w:rsid w:val="00CD3270"/>
    <w:rsid w:val="00CE5191"/>
    <w:rsid w:val="00CE7FC2"/>
    <w:rsid w:val="00CF2314"/>
    <w:rsid w:val="00CF4C2C"/>
    <w:rsid w:val="00CF5E49"/>
    <w:rsid w:val="00D01960"/>
    <w:rsid w:val="00D0343D"/>
    <w:rsid w:val="00D1039A"/>
    <w:rsid w:val="00D10A25"/>
    <w:rsid w:val="00D15924"/>
    <w:rsid w:val="00D16238"/>
    <w:rsid w:val="00D16F16"/>
    <w:rsid w:val="00D23C71"/>
    <w:rsid w:val="00D23CA2"/>
    <w:rsid w:val="00D248B7"/>
    <w:rsid w:val="00D2587E"/>
    <w:rsid w:val="00D268D9"/>
    <w:rsid w:val="00D31CE4"/>
    <w:rsid w:val="00D40FC0"/>
    <w:rsid w:val="00D4203A"/>
    <w:rsid w:val="00D4557C"/>
    <w:rsid w:val="00D467B9"/>
    <w:rsid w:val="00D50F46"/>
    <w:rsid w:val="00D5121F"/>
    <w:rsid w:val="00D51AC7"/>
    <w:rsid w:val="00D51B7C"/>
    <w:rsid w:val="00D51F09"/>
    <w:rsid w:val="00D5488D"/>
    <w:rsid w:val="00D557D2"/>
    <w:rsid w:val="00D605F7"/>
    <w:rsid w:val="00D7069C"/>
    <w:rsid w:val="00D71E20"/>
    <w:rsid w:val="00D77AED"/>
    <w:rsid w:val="00D8689C"/>
    <w:rsid w:val="00D87DF1"/>
    <w:rsid w:val="00D95B7F"/>
    <w:rsid w:val="00DA0C9A"/>
    <w:rsid w:val="00DA7A67"/>
    <w:rsid w:val="00DB0261"/>
    <w:rsid w:val="00DB3C09"/>
    <w:rsid w:val="00DB43F8"/>
    <w:rsid w:val="00DB5DB5"/>
    <w:rsid w:val="00DB6850"/>
    <w:rsid w:val="00DC2CA2"/>
    <w:rsid w:val="00DC4AFD"/>
    <w:rsid w:val="00DD3407"/>
    <w:rsid w:val="00DD4BF8"/>
    <w:rsid w:val="00DE015E"/>
    <w:rsid w:val="00DE376C"/>
    <w:rsid w:val="00DE4F63"/>
    <w:rsid w:val="00DE7BFE"/>
    <w:rsid w:val="00DF19A8"/>
    <w:rsid w:val="00E0682C"/>
    <w:rsid w:val="00E13F11"/>
    <w:rsid w:val="00E30E08"/>
    <w:rsid w:val="00E32485"/>
    <w:rsid w:val="00E341A9"/>
    <w:rsid w:val="00E35138"/>
    <w:rsid w:val="00E41B11"/>
    <w:rsid w:val="00E43B2E"/>
    <w:rsid w:val="00E44E17"/>
    <w:rsid w:val="00E57617"/>
    <w:rsid w:val="00E61A15"/>
    <w:rsid w:val="00E64F12"/>
    <w:rsid w:val="00E6654A"/>
    <w:rsid w:val="00E67A1D"/>
    <w:rsid w:val="00E67ACD"/>
    <w:rsid w:val="00E76DF8"/>
    <w:rsid w:val="00E77A6E"/>
    <w:rsid w:val="00E80470"/>
    <w:rsid w:val="00E81CE4"/>
    <w:rsid w:val="00E81FDE"/>
    <w:rsid w:val="00E8249E"/>
    <w:rsid w:val="00E83AE6"/>
    <w:rsid w:val="00E85739"/>
    <w:rsid w:val="00E85B44"/>
    <w:rsid w:val="00E93F62"/>
    <w:rsid w:val="00E96FEE"/>
    <w:rsid w:val="00EA7C9C"/>
    <w:rsid w:val="00EB1A27"/>
    <w:rsid w:val="00EB3512"/>
    <w:rsid w:val="00EB4E10"/>
    <w:rsid w:val="00EC7DE9"/>
    <w:rsid w:val="00ED3B9A"/>
    <w:rsid w:val="00ED46B6"/>
    <w:rsid w:val="00ED5F9C"/>
    <w:rsid w:val="00EE1296"/>
    <w:rsid w:val="00EE47FD"/>
    <w:rsid w:val="00EE6219"/>
    <w:rsid w:val="00EE698D"/>
    <w:rsid w:val="00EF2718"/>
    <w:rsid w:val="00F0779A"/>
    <w:rsid w:val="00F13BB9"/>
    <w:rsid w:val="00F224B0"/>
    <w:rsid w:val="00F25B6E"/>
    <w:rsid w:val="00F32167"/>
    <w:rsid w:val="00F336F1"/>
    <w:rsid w:val="00F347D1"/>
    <w:rsid w:val="00F367ED"/>
    <w:rsid w:val="00F37FBE"/>
    <w:rsid w:val="00F40C13"/>
    <w:rsid w:val="00F42E96"/>
    <w:rsid w:val="00F460BD"/>
    <w:rsid w:val="00F46A33"/>
    <w:rsid w:val="00F478D1"/>
    <w:rsid w:val="00F51C66"/>
    <w:rsid w:val="00F53335"/>
    <w:rsid w:val="00F57A4C"/>
    <w:rsid w:val="00F62AAA"/>
    <w:rsid w:val="00F7508F"/>
    <w:rsid w:val="00F75E72"/>
    <w:rsid w:val="00F76594"/>
    <w:rsid w:val="00F807CC"/>
    <w:rsid w:val="00F80853"/>
    <w:rsid w:val="00F82D19"/>
    <w:rsid w:val="00F83D3A"/>
    <w:rsid w:val="00F924D8"/>
    <w:rsid w:val="00F9483F"/>
    <w:rsid w:val="00FA0C4C"/>
    <w:rsid w:val="00FA3EF9"/>
    <w:rsid w:val="00FA610C"/>
    <w:rsid w:val="00FA688B"/>
    <w:rsid w:val="00FB3976"/>
    <w:rsid w:val="00FB5798"/>
    <w:rsid w:val="00FB6470"/>
    <w:rsid w:val="00FB767D"/>
    <w:rsid w:val="00FC06F3"/>
    <w:rsid w:val="00FC219F"/>
    <w:rsid w:val="00FC5215"/>
    <w:rsid w:val="00FC5F37"/>
    <w:rsid w:val="00FC6F73"/>
    <w:rsid w:val="00FD6F09"/>
    <w:rsid w:val="00FE07C6"/>
    <w:rsid w:val="00FE0C01"/>
    <w:rsid w:val="00FE29BA"/>
    <w:rsid w:val="00FE655E"/>
    <w:rsid w:val="00FE717D"/>
    <w:rsid w:val="00FE79BA"/>
    <w:rsid w:val="00FF5F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E0C43"/>
  <w15:docId w15:val="{9504DCCC-E19D-F243-9AAA-EBB393D4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7C57"/>
    <w:pPr>
      <w:spacing w:after="0" w:line="240" w:lineRule="auto"/>
      <w:jc w:val="both"/>
    </w:pPr>
    <w:rPr>
      <w:rFonts w:asciiTheme="majorHAnsi" w:hAnsiTheme="majorHAnsi"/>
      <w:sz w:val="24"/>
    </w:rPr>
  </w:style>
  <w:style w:type="paragraph" w:styleId="Heading1">
    <w:name w:val="heading 1"/>
    <w:basedOn w:val="Normal"/>
    <w:next w:val="Normal"/>
    <w:link w:val="Heading1Char"/>
    <w:uiPriority w:val="9"/>
    <w:qFormat/>
    <w:rsid w:val="008F1BEC"/>
    <w:pPr>
      <w:keepNext/>
      <w:keepLines/>
      <w:pageBreakBefore/>
      <w:shd w:val="clear" w:color="auto" w:fill="D9D9D9" w:themeFill="background1" w:themeFillShade="D9"/>
      <w:spacing w:before="240" w:after="120"/>
      <w:jc w:val="left"/>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02528"/>
    <w:pPr>
      <w:keepNext/>
      <w:keepLines/>
      <w:spacing w:before="320" w:after="120"/>
      <w:outlineLvl w:val="1"/>
    </w:pPr>
    <w:rPr>
      <w:rFonts w:ascii="Arial" w:eastAsiaTheme="majorEastAsia" w:hAnsi="Arial" w:cstheme="majorBidi"/>
      <w:b/>
      <w:bCs/>
      <w:szCs w:val="26"/>
    </w:rPr>
  </w:style>
  <w:style w:type="paragraph" w:styleId="Heading3">
    <w:name w:val="heading 3"/>
    <w:basedOn w:val="Normal"/>
    <w:next w:val="Normal"/>
    <w:link w:val="Heading3Char"/>
    <w:uiPriority w:val="9"/>
    <w:unhideWhenUsed/>
    <w:qFormat/>
    <w:rsid w:val="00402528"/>
    <w:pPr>
      <w:keepNext/>
      <w:keepLines/>
      <w:spacing w:before="160" w:after="120"/>
      <w:outlineLvl w:val="2"/>
    </w:pPr>
    <w:rPr>
      <w:rFonts w:ascii="Arial" w:eastAsiaTheme="majorEastAsia" w:hAnsi="Arial" w:cstheme="majorBidi"/>
      <w:b/>
      <w:szCs w:val="24"/>
    </w:rPr>
  </w:style>
  <w:style w:type="paragraph" w:styleId="Heading4">
    <w:name w:val="heading 4"/>
    <w:basedOn w:val="Normal"/>
    <w:next w:val="Normal"/>
    <w:link w:val="Heading4Char"/>
    <w:uiPriority w:val="9"/>
    <w:unhideWhenUsed/>
    <w:qFormat/>
    <w:rsid w:val="007264DB"/>
    <w:pPr>
      <w:keepNext/>
      <w:tabs>
        <w:tab w:val="num" w:pos="2880"/>
      </w:tabs>
      <w:spacing w:before="240" w:after="60"/>
      <w:ind w:left="2880" w:hanging="720"/>
      <w:jc w:val="left"/>
      <w:outlineLvl w:val="3"/>
    </w:pPr>
    <w:rPr>
      <w:rFonts w:asciiTheme="minorHAnsi" w:eastAsiaTheme="minorEastAsia" w:hAnsiTheme="minorHAnsi"/>
      <w:b/>
      <w:bCs/>
      <w:sz w:val="28"/>
      <w:szCs w:val="28"/>
    </w:rPr>
  </w:style>
  <w:style w:type="paragraph" w:styleId="Heading5">
    <w:name w:val="heading 5"/>
    <w:basedOn w:val="Normal"/>
    <w:next w:val="Normal"/>
    <w:link w:val="Heading5Char"/>
    <w:uiPriority w:val="9"/>
    <w:semiHidden/>
    <w:unhideWhenUsed/>
    <w:qFormat/>
    <w:rsid w:val="007264DB"/>
    <w:pPr>
      <w:tabs>
        <w:tab w:val="num" w:pos="3600"/>
      </w:tabs>
      <w:spacing w:before="240" w:after="60"/>
      <w:ind w:left="3600" w:hanging="720"/>
      <w:jc w:val="left"/>
      <w:outlineLvl w:val="4"/>
    </w:pPr>
    <w:rPr>
      <w:rFonts w:asciiTheme="minorHAnsi" w:eastAsiaTheme="minorEastAsia" w:hAnsiTheme="minorHAnsi"/>
      <w:b/>
      <w:bCs/>
      <w:i/>
      <w:iCs/>
      <w:sz w:val="26"/>
      <w:szCs w:val="26"/>
    </w:rPr>
  </w:style>
  <w:style w:type="paragraph" w:styleId="Heading6">
    <w:name w:val="heading 6"/>
    <w:basedOn w:val="Normal"/>
    <w:next w:val="Normal"/>
    <w:link w:val="Heading6Char"/>
    <w:qFormat/>
    <w:rsid w:val="007264DB"/>
    <w:pPr>
      <w:tabs>
        <w:tab w:val="num" w:pos="4320"/>
      </w:tabs>
      <w:spacing w:before="240" w:after="60"/>
      <w:ind w:left="4320" w:hanging="720"/>
      <w:jc w:val="left"/>
      <w:outlineLvl w:val="5"/>
    </w:pPr>
    <w:rPr>
      <w:rFonts w:ascii="Times New Roman" w:eastAsia="Times New Roman" w:hAnsi="Times New Roman" w:cs="Times New Roman"/>
      <w:b/>
      <w:bCs/>
      <w:sz w:val="22"/>
    </w:rPr>
  </w:style>
  <w:style w:type="paragraph" w:styleId="Heading7">
    <w:name w:val="heading 7"/>
    <w:basedOn w:val="Normal"/>
    <w:next w:val="Normal"/>
    <w:link w:val="Heading7Char"/>
    <w:uiPriority w:val="9"/>
    <w:semiHidden/>
    <w:unhideWhenUsed/>
    <w:qFormat/>
    <w:rsid w:val="007264DB"/>
    <w:pPr>
      <w:tabs>
        <w:tab w:val="num" w:pos="5040"/>
      </w:tabs>
      <w:spacing w:before="240" w:after="60"/>
      <w:ind w:left="5040" w:hanging="720"/>
      <w:jc w:val="left"/>
      <w:outlineLvl w:val="6"/>
    </w:pPr>
    <w:rPr>
      <w:rFonts w:asciiTheme="minorHAnsi" w:eastAsiaTheme="minorEastAsia" w:hAnsiTheme="minorHAnsi"/>
      <w:szCs w:val="24"/>
    </w:rPr>
  </w:style>
  <w:style w:type="paragraph" w:styleId="Heading8">
    <w:name w:val="heading 8"/>
    <w:basedOn w:val="Normal"/>
    <w:next w:val="Normal"/>
    <w:link w:val="Heading8Char"/>
    <w:uiPriority w:val="9"/>
    <w:semiHidden/>
    <w:unhideWhenUsed/>
    <w:qFormat/>
    <w:rsid w:val="007264DB"/>
    <w:pPr>
      <w:tabs>
        <w:tab w:val="num" w:pos="5760"/>
      </w:tabs>
      <w:spacing w:before="240" w:after="60"/>
      <w:ind w:left="5760" w:hanging="720"/>
      <w:jc w:val="left"/>
      <w:outlineLvl w:val="7"/>
    </w:pPr>
    <w:rPr>
      <w:rFonts w:asciiTheme="minorHAnsi" w:eastAsiaTheme="minorEastAsia" w:hAnsiTheme="minorHAnsi"/>
      <w:i/>
      <w:iCs/>
      <w:szCs w:val="24"/>
    </w:rPr>
  </w:style>
  <w:style w:type="paragraph" w:styleId="Heading9">
    <w:name w:val="heading 9"/>
    <w:basedOn w:val="Normal"/>
    <w:next w:val="Normal"/>
    <w:link w:val="Heading9Char"/>
    <w:uiPriority w:val="9"/>
    <w:semiHidden/>
    <w:unhideWhenUsed/>
    <w:qFormat/>
    <w:rsid w:val="007264DB"/>
    <w:pPr>
      <w:tabs>
        <w:tab w:val="num" w:pos="6480"/>
      </w:tabs>
      <w:spacing w:before="240" w:after="60"/>
      <w:ind w:left="6480" w:hanging="720"/>
      <w:jc w:val="left"/>
      <w:outlineLvl w:val="8"/>
    </w:pPr>
    <w:rPr>
      <w:rFonts w:eastAsiaTheme="majorEastAsia"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BEC"/>
    <w:rPr>
      <w:rFonts w:asciiTheme="majorHAnsi" w:eastAsiaTheme="majorEastAsia" w:hAnsiTheme="majorHAnsi" w:cstheme="majorBidi"/>
      <w:b/>
      <w:bCs/>
      <w:sz w:val="28"/>
      <w:szCs w:val="28"/>
      <w:shd w:val="clear" w:color="auto" w:fill="D9D9D9" w:themeFill="background1" w:themeFillShade="D9"/>
    </w:rPr>
  </w:style>
  <w:style w:type="character" w:customStyle="1" w:styleId="Heading2Char">
    <w:name w:val="Heading 2 Char"/>
    <w:basedOn w:val="DefaultParagraphFont"/>
    <w:link w:val="Heading2"/>
    <w:uiPriority w:val="9"/>
    <w:rsid w:val="00402528"/>
    <w:rPr>
      <w:rFonts w:ascii="Arial" w:eastAsiaTheme="majorEastAsia" w:hAnsi="Arial" w:cstheme="majorBidi"/>
      <w:b/>
      <w:bCs/>
      <w:sz w:val="24"/>
      <w:szCs w:val="26"/>
    </w:rPr>
  </w:style>
  <w:style w:type="character" w:customStyle="1" w:styleId="Heading3Char">
    <w:name w:val="Heading 3 Char"/>
    <w:basedOn w:val="DefaultParagraphFont"/>
    <w:link w:val="Heading3"/>
    <w:uiPriority w:val="9"/>
    <w:rsid w:val="00402528"/>
    <w:rPr>
      <w:rFonts w:ascii="Arial" w:eastAsiaTheme="majorEastAsia" w:hAnsi="Arial" w:cstheme="majorBidi"/>
      <w:b/>
      <w:sz w:val="24"/>
      <w:szCs w:val="24"/>
    </w:rPr>
  </w:style>
  <w:style w:type="character" w:customStyle="1" w:styleId="Heading4Char">
    <w:name w:val="Heading 4 Char"/>
    <w:basedOn w:val="DefaultParagraphFont"/>
    <w:link w:val="Heading4"/>
    <w:uiPriority w:val="9"/>
    <w:rsid w:val="007264DB"/>
    <w:rPr>
      <w:rFonts w:eastAsiaTheme="minorEastAsia"/>
      <w:b/>
      <w:bCs/>
      <w:sz w:val="28"/>
      <w:szCs w:val="28"/>
    </w:rPr>
  </w:style>
  <w:style w:type="character" w:customStyle="1" w:styleId="Heading5Char">
    <w:name w:val="Heading 5 Char"/>
    <w:basedOn w:val="DefaultParagraphFont"/>
    <w:link w:val="Heading5"/>
    <w:uiPriority w:val="9"/>
    <w:semiHidden/>
    <w:rsid w:val="007264DB"/>
    <w:rPr>
      <w:rFonts w:eastAsiaTheme="minorEastAsia"/>
      <w:b/>
      <w:bCs/>
      <w:i/>
      <w:iCs/>
      <w:sz w:val="26"/>
      <w:szCs w:val="26"/>
    </w:rPr>
  </w:style>
  <w:style w:type="character" w:customStyle="1" w:styleId="Heading6Char">
    <w:name w:val="Heading 6 Char"/>
    <w:basedOn w:val="DefaultParagraphFont"/>
    <w:link w:val="Heading6"/>
    <w:rsid w:val="007264D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7264DB"/>
    <w:rPr>
      <w:rFonts w:eastAsiaTheme="minorEastAsia"/>
      <w:sz w:val="24"/>
      <w:szCs w:val="24"/>
    </w:rPr>
  </w:style>
  <w:style w:type="character" w:customStyle="1" w:styleId="Heading8Char">
    <w:name w:val="Heading 8 Char"/>
    <w:basedOn w:val="DefaultParagraphFont"/>
    <w:link w:val="Heading8"/>
    <w:uiPriority w:val="9"/>
    <w:semiHidden/>
    <w:rsid w:val="007264DB"/>
    <w:rPr>
      <w:rFonts w:eastAsiaTheme="minorEastAsia"/>
      <w:i/>
      <w:iCs/>
      <w:sz w:val="24"/>
      <w:szCs w:val="24"/>
    </w:rPr>
  </w:style>
  <w:style w:type="character" w:customStyle="1" w:styleId="Heading9Char">
    <w:name w:val="Heading 9 Char"/>
    <w:basedOn w:val="DefaultParagraphFont"/>
    <w:link w:val="Heading9"/>
    <w:uiPriority w:val="9"/>
    <w:semiHidden/>
    <w:rsid w:val="007264DB"/>
    <w:rPr>
      <w:rFonts w:asciiTheme="majorHAnsi" w:eastAsiaTheme="majorEastAsia" w:hAnsiTheme="majorHAnsi" w:cstheme="majorBidi"/>
    </w:rPr>
  </w:style>
  <w:style w:type="paragraph" w:styleId="ListParagraph">
    <w:name w:val="List Paragraph"/>
    <w:basedOn w:val="Normal"/>
    <w:uiPriority w:val="34"/>
    <w:qFormat/>
    <w:rsid w:val="008B308D"/>
    <w:pPr>
      <w:ind w:left="720"/>
      <w:contextualSpacing/>
    </w:pPr>
  </w:style>
  <w:style w:type="table" w:styleId="TableGrid">
    <w:name w:val="Table Grid"/>
    <w:basedOn w:val="TableNormal"/>
    <w:uiPriority w:val="39"/>
    <w:qFormat/>
    <w:rsid w:val="00FC0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52063"/>
    <w:rPr>
      <w:rFonts w:ascii="Tahoma" w:hAnsi="Tahoma" w:cs="Tahoma"/>
      <w:sz w:val="16"/>
      <w:szCs w:val="16"/>
    </w:rPr>
  </w:style>
  <w:style w:type="character" w:customStyle="1" w:styleId="BalloonTextChar">
    <w:name w:val="Balloon Text Char"/>
    <w:basedOn w:val="DefaultParagraphFont"/>
    <w:link w:val="BalloonText"/>
    <w:uiPriority w:val="99"/>
    <w:semiHidden/>
    <w:rsid w:val="00652063"/>
    <w:rPr>
      <w:rFonts w:ascii="Tahoma" w:hAnsi="Tahoma" w:cs="Tahoma"/>
      <w:sz w:val="16"/>
      <w:szCs w:val="16"/>
    </w:rPr>
  </w:style>
  <w:style w:type="character" w:styleId="Hyperlink">
    <w:name w:val="Hyperlink"/>
    <w:basedOn w:val="DefaultParagraphFont"/>
    <w:uiPriority w:val="99"/>
    <w:unhideWhenUsed/>
    <w:rsid w:val="001C7C8B"/>
    <w:rPr>
      <w:color w:val="0000FF" w:themeColor="hyperlink"/>
      <w:u w:val="single"/>
    </w:rPr>
  </w:style>
  <w:style w:type="paragraph" w:styleId="NoSpacing">
    <w:name w:val="No Spacing"/>
    <w:uiPriority w:val="1"/>
    <w:qFormat/>
    <w:rsid w:val="00A26FD1"/>
    <w:pPr>
      <w:spacing w:after="0" w:line="240" w:lineRule="auto"/>
    </w:pPr>
    <w:rPr>
      <w:lang w:val="id-ID"/>
    </w:rPr>
  </w:style>
  <w:style w:type="paragraph" w:styleId="TOCHeading">
    <w:name w:val="TOC Heading"/>
    <w:basedOn w:val="Heading1"/>
    <w:next w:val="Normal"/>
    <w:uiPriority w:val="39"/>
    <w:unhideWhenUsed/>
    <w:qFormat/>
    <w:rsid w:val="003D4DE3"/>
    <w:pPr>
      <w:spacing w:line="276" w:lineRule="auto"/>
      <w:outlineLvl w:val="9"/>
    </w:pPr>
  </w:style>
  <w:style w:type="paragraph" w:styleId="TOC1">
    <w:name w:val="toc 1"/>
    <w:basedOn w:val="Normal"/>
    <w:next w:val="Normal"/>
    <w:autoRedefine/>
    <w:uiPriority w:val="39"/>
    <w:unhideWhenUsed/>
    <w:rsid w:val="00B90FC7"/>
    <w:pPr>
      <w:tabs>
        <w:tab w:val="right" w:leader="dot" w:pos="9350"/>
      </w:tabs>
    </w:pPr>
    <w:rPr>
      <w:b/>
      <w:noProof/>
    </w:rPr>
  </w:style>
  <w:style w:type="paragraph" w:styleId="TOC2">
    <w:name w:val="toc 2"/>
    <w:basedOn w:val="Normal"/>
    <w:next w:val="Normal"/>
    <w:autoRedefine/>
    <w:uiPriority w:val="39"/>
    <w:unhideWhenUsed/>
    <w:rsid w:val="001E14FE"/>
    <w:pPr>
      <w:tabs>
        <w:tab w:val="right" w:leader="dot" w:pos="9350"/>
      </w:tabs>
      <w:spacing w:after="100"/>
      <w:ind w:left="709" w:hanging="469"/>
    </w:pPr>
  </w:style>
  <w:style w:type="paragraph" w:styleId="BodyText">
    <w:name w:val="Body Text"/>
    <w:basedOn w:val="Normal"/>
    <w:link w:val="BodyTextChar"/>
    <w:uiPriority w:val="99"/>
    <w:rsid w:val="005F76E3"/>
    <w:pPr>
      <w:spacing w:after="120"/>
      <w:jc w:val="left"/>
    </w:pPr>
    <w:rPr>
      <w:rFonts w:ascii="Arial" w:eastAsia="Times New Roman" w:hAnsi="Arial" w:cs="Times New Roman"/>
      <w:szCs w:val="24"/>
    </w:rPr>
  </w:style>
  <w:style w:type="character" w:customStyle="1" w:styleId="BodyTextChar">
    <w:name w:val="Body Text Char"/>
    <w:basedOn w:val="DefaultParagraphFont"/>
    <w:link w:val="BodyText"/>
    <w:uiPriority w:val="99"/>
    <w:rsid w:val="005F76E3"/>
    <w:rPr>
      <w:rFonts w:ascii="Arial" w:eastAsia="Times New Roman" w:hAnsi="Arial" w:cs="Times New Roman"/>
      <w:sz w:val="24"/>
      <w:szCs w:val="24"/>
    </w:rPr>
  </w:style>
  <w:style w:type="paragraph" w:customStyle="1" w:styleId="t-1">
    <w:name w:val="t-1"/>
    <w:basedOn w:val="Normal"/>
    <w:rsid w:val="00A91C91"/>
    <w:pPr>
      <w:spacing w:before="100" w:beforeAutospacing="1" w:after="100" w:afterAutospacing="1"/>
      <w:jc w:val="left"/>
    </w:pPr>
    <w:rPr>
      <w:rFonts w:ascii="Times New Roman" w:eastAsia="Times New Roman" w:hAnsi="Times New Roman" w:cs="Times New Roman"/>
      <w:szCs w:val="24"/>
    </w:rPr>
  </w:style>
  <w:style w:type="character" w:styleId="Strong">
    <w:name w:val="Strong"/>
    <w:basedOn w:val="DefaultParagraphFont"/>
    <w:uiPriority w:val="22"/>
    <w:qFormat/>
    <w:rsid w:val="00A91C91"/>
    <w:rPr>
      <w:b/>
      <w:bCs/>
    </w:rPr>
  </w:style>
  <w:style w:type="paragraph" w:styleId="NormalWeb">
    <w:name w:val="Normal (Web)"/>
    <w:basedOn w:val="Normal"/>
    <w:uiPriority w:val="99"/>
    <w:unhideWhenUsed/>
    <w:rsid w:val="00A91C91"/>
    <w:pPr>
      <w:spacing w:before="100" w:beforeAutospacing="1" w:after="100" w:afterAutospacing="1"/>
      <w:jc w:val="left"/>
    </w:pPr>
    <w:rPr>
      <w:rFonts w:ascii="Times New Roman" w:eastAsia="Times New Roman" w:hAnsi="Times New Roman" w:cs="Times New Roman"/>
      <w:szCs w:val="24"/>
    </w:rPr>
  </w:style>
  <w:style w:type="paragraph" w:customStyle="1" w:styleId="TableParagraph">
    <w:name w:val="Table Paragraph"/>
    <w:basedOn w:val="Normal"/>
    <w:uiPriority w:val="1"/>
    <w:qFormat/>
    <w:rsid w:val="00A47141"/>
    <w:pPr>
      <w:widowControl w:val="0"/>
      <w:autoSpaceDE w:val="0"/>
      <w:autoSpaceDN w:val="0"/>
      <w:ind w:left="107"/>
      <w:jc w:val="left"/>
    </w:pPr>
    <w:rPr>
      <w:rFonts w:ascii="Arial" w:eastAsia="Arial" w:hAnsi="Arial" w:cs="Arial"/>
      <w:sz w:val="22"/>
    </w:rPr>
  </w:style>
  <w:style w:type="character" w:styleId="Emphasis">
    <w:name w:val="Emphasis"/>
    <w:basedOn w:val="DefaultParagraphFont"/>
    <w:uiPriority w:val="20"/>
    <w:qFormat/>
    <w:rsid w:val="00EB3512"/>
    <w:rPr>
      <w:i/>
      <w:iCs/>
    </w:rPr>
  </w:style>
  <w:style w:type="paragraph" w:styleId="TOC3">
    <w:name w:val="toc 3"/>
    <w:basedOn w:val="Normal"/>
    <w:next w:val="Normal"/>
    <w:autoRedefine/>
    <w:uiPriority w:val="39"/>
    <w:unhideWhenUsed/>
    <w:rsid w:val="000410D7"/>
    <w:pPr>
      <w:spacing w:after="100"/>
      <w:ind w:left="480"/>
    </w:pPr>
  </w:style>
  <w:style w:type="paragraph" w:styleId="Header">
    <w:name w:val="header"/>
    <w:basedOn w:val="Normal"/>
    <w:link w:val="HeaderChar"/>
    <w:uiPriority w:val="99"/>
    <w:unhideWhenUsed/>
    <w:rsid w:val="00076D53"/>
    <w:pPr>
      <w:tabs>
        <w:tab w:val="center" w:pos="4680"/>
        <w:tab w:val="right" w:pos="9360"/>
      </w:tabs>
    </w:pPr>
  </w:style>
  <w:style w:type="character" w:customStyle="1" w:styleId="HeaderChar">
    <w:name w:val="Header Char"/>
    <w:basedOn w:val="DefaultParagraphFont"/>
    <w:link w:val="Header"/>
    <w:uiPriority w:val="99"/>
    <w:rsid w:val="00076D53"/>
    <w:rPr>
      <w:rFonts w:asciiTheme="majorHAnsi" w:hAnsiTheme="majorHAnsi"/>
      <w:sz w:val="24"/>
    </w:rPr>
  </w:style>
  <w:style w:type="paragraph" w:styleId="Footer">
    <w:name w:val="footer"/>
    <w:basedOn w:val="Normal"/>
    <w:link w:val="FooterChar"/>
    <w:uiPriority w:val="99"/>
    <w:unhideWhenUsed/>
    <w:rsid w:val="00076D53"/>
    <w:pPr>
      <w:tabs>
        <w:tab w:val="center" w:pos="4680"/>
        <w:tab w:val="right" w:pos="9360"/>
      </w:tabs>
    </w:pPr>
  </w:style>
  <w:style w:type="character" w:customStyle="1" w:styleId="FooterChar">
    <w:name w:val="Footer Char"/>
    <w:basedOn w:val="DefaultParagraphFont"/>
    <w:link w:val="Footer"/>
    <w:uiPriority w:val="99"/>
    <w:rsid w:val="00076D53"/>
    <w:rPr>
      <w:rFonts w:asciiTheme="majorHAnsi" w:hAnsiTheme="majorHAnsi"/>
      <w:sz w:val="24"/>
    </w:rPr>
  </w:style>
  <w:style w:type="paragraph" w:customStyle="1" w:styleId="xl65">
    <w:name w:val="xl65"/>
    <w:basedOn w:val="Normal"/>
    <w:rsid w:val="00EE47FD"/>
    <w:pPr>
      <w:spacing w:before="100" w:beforeAutospacing="1" w:after="100" w:afterAutospacing="1"/>
      <w:jc w:val="center"/>
      <w:textAlignment w:val="center"/>
    </w:pPr>
    <w:rPr>
      <w:rFonts w:ascii="Cambria" w:eastAsia="Times New Roman" w:hAnsi="Cambria" w:cs="Times New Roman"/>
      <w:szCs w:val="24"/>
    </w:rPr>
  </w:style>
  <w:style w:type="paragraph" w:customStyle="1" w:styleId="xl66">
    <w:name w:val="xl66"/>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16"/>
      <w:szCs w:val="16"/>
    </w:rPr>
  </w:style>
  <w:style w:type="paragraph" w:customStyle="1" w:styleId="xl67">
    <w:name w:val="xl67"/>
    <w:basedOn w:val="Normal"/>
    <w:rsid w:val="00EE47FD"/>
    <w:pPr>
      <w:pBdr>
        <w:top w:val="single" w:sz="4" w:space="0" w:color="auto"/>
        <w:left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68">
    <w:name w:val="xl68"/>
    <w:basedOn w:val="Normal"/>
    <w:rsid w:val="00EE47FD"/>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69">
    <w:name w:val="xl69"/>
    <w:basedOn w:val="Normal"/>
    <w:rsid w:val="00EE47FD"/>
    <w:pPr>
      <w:pBdr>
        <w:top w:val="single" w:sz="4" w:space="0" w:color="auto"/>
        <w:left w:val="single" w:sz="4" w:space="0" w:color="auto"/>
        <w:bottom w:val="single" w:sz="4" w:space="0" w:color="auto"/>
        <w:right w:val="single" w:sz="4" w:space="0" w:color="auto"/>
      </w:pBdr>
      <w:shd w:val="clear" w:color="000000" w:fill="8DB4E2"/>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0">
    <w:name w:val="xl70"/>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1">
    <w:name w:val="xl71"/>
    <w:basedOn w:val="Normal"/>
    <w:rsid w:val="00EE47FD"/>
    <w:pPr>
      <w:pBdr>
        <w:top w:val="single" w:sz="4" w:space="0" w:color="auto"/>
        <w:left w:val="single" w:sz="4" w:space="0" w:color="auto"/>
        <w:bottom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2">
    <w:name w:val="xl72"/>
    <w:basedOn w:val="Normal"/>
    <w:rsid w:val="00EE47FD"/>
    <w:pPr>
      <w:pBdr>
        <w:top w:val="single" w:sz="4" w:space="0" w:color="auto"/>
        <w:bottom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3">
    <w:name w:val="xl73"/>
    <w:basedOn w:val="Normal"/>
    <w:rsid w:val="00EE47FD"/>
    <w:pPr>
      <w:pBdr>
        <w:top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4">
    <w:name w:val="xl74"/>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5">
    <w:name w:val="xl75"/>
    <w:basedOn w:val="Normal"/>
    <w:rsid w:val="00EE47FD"/>
    <w:pPr>
      <w:pBdr>
        <w:left w:val="single" w:sz="4" w:space="0" w:color="auto"/>
        <w:bottom w:val="single" w:sz="4" w:space="0" w:color="auto"/>
        <w:right w:val="single" w:sz="4" w:space="0" w:color="auto"/>
      </w:pBdr>
      <w:shd w:val="clear" w:color="000000" w:fill="CCC0DA"/>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76">
    <w:name w:val="xl76"/>
    <w:basedOn w:val="Normal"/>
    <w:rsid w:val="00EE47FD"/>
    <w:pPr>
      <w:spacing w:before="100" w:beforeAutospacing="1" w:after="100" w:afterAutospacing="1"/>
      <w:jc w:val="left"/>
      <w:textAlignment w:val="top"/>
    </w:pPr>
    <w:rPr>
      <w:rFonts w:ascii="Cambria" w:eastAsia="Times New Roman" w:hAnsi="Cambria" w:cs="Times New Roman"/>
      <w:sz w:val="20"/>
      <w:szCs w:val="20"/>
    </w:rPr>
  </w:style>
  <w:style w:type="paragraph" w:customStyle="1" w:styleId="xl77">
    <w:name w:val="xl77"/>
    <w:basedOn w:val="Normal"/>
    <w:rsid w:val="00EE47FD"/>
    <w:pP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78">
    <w:name w:val="xl78"/>
    <w:basedOn w:val="Normal"/>
    <w:rsid w:val="00EE47FD"/>
    <w:pP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79">
    <w:name w:val="xl79"/>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top"/>
    </w:pPr>
    <w:rPr>
      <w:rFonts w:ascii="Cambria" w:eastAsia="Times New Roman" w:hAnsi="Cambria" w:cs="Times New Roman"/>
      <w:b/>
      <w:bCs/>
      <w:sz w:val="20"/>
      <w:szCs w:val="20"/>
    </w:rPr>
  </w:style>
  <w:style w:type="paragraph" w:customStyle="1" w:styleId="xl80">
    <w:name w:val="xl80"/>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left"/>
      <w:textAlignment w:val="top"/>
    </w:pPr>
    <w:rPr>
      <w:rFonts w:ascii="Cambria" w:eastAsia="Times New Roman" w:hAnsi="Cambria" w:cs="Times New Roman"/>
      <w:b/>
      <w:bCs/>
      <w:sz w:val="20"/>
      <w:szCs w:val="20"/>
    </w:rPr>
  </w:style>
  <w:style w:type="paragraph" w:customStyle="1" w:styleId="xl81">
    <w:name w:val="xl81"/>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left"/>
      <w:textAlignment w:val="top"/>
    </w:pPr>
    <w:rPr>
      <w:rFonts w:ascii="Cambria" w:eastAsia="Times New Roman" w:hAnsi="Cambria" w:cs="Times New Roman"/>
      <w:sz w:val="20"/>
      <w:szCs w:val="20"/>
    </w:rPr>
  </w:style>
  <w:style w:type="paragraph" w:customStyle="1" w:styleId="xl82">
    <w:name w:val="xl82"/>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center"/>
    </w:pPr>
    <w:rPr>
      <w:rFonts w:ascii="Cambria" w:eastAsia="Times New Roman" w:hAnsi="Cambria" w:cs="Times New Roman"/>
      <w:b/>
      <w:bCs/>
      <w:color w:val="FF0000"/>
      <w:sz w:val="20"/>
      <w:szCs w:val="20"/>
    </w:rPr>
  </w:style>
  <w:style w:type="paragraph" w:customStyle="1" w:styleId="xl83">
    <w:name w:val="xl83"/>
    <w:basedOn w:val="Normal"/>
    <w:rsid w:val="00EE47FD"/>
    <w:pPr>
      <w:pBdr>
        <w:left w:val="single" w:sz="4" w:space="0" w:color="auto"/>
        <w:bottom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84">
    <w:name w:val="xl84"/>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85">
    <w:name w:val="xl85"/>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86">
    <w:name w:val="xl86"/>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87">
    <w:name w:val="xl87"/>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top"/>
    </w:pPr>
    <w:rPr>
      <w:rFonts w:ascii="Cambria" w:eastAsia="Times New Roman" w:hAnsi="Cambria" w:cs="Times New Roman"/>
      <w:sz w:val="20"/>
      <w:szCs w:val="20"/>
    </w:rPr>
  </w:style>
  <w:style w:type="paragraph" w:customStyle="1" w:styleId="xl88">
    <w:name w:val="xl88"/>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89">
    <w:name w:val="xl89"/>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90">
    <w:name w:val="xl90"/>
    <w:basedOn w:val="Normal"/>
    <w:rsid w:val="00EE47FD"/>
    <w:pPr>
      <w:pBdr>
        <w:top w:val="single" w:sz="4" w:space="0" w:color="auto"/>
        <w:left w:val="single" w:sz="4" w:space="14" w:color="auto"/>
        <w:bottom w:val="single" w:sz="4" w:space="0" w:color="auto"/>
        <w:right w:val="single" w:sz="4" w:space="0" w:color="auto"/>
      </w:pBdr>
      <w:shd w:val="clear" w:color="000000" w:fill="B7DEE8"/>
      <w:spacing w:before="100" w:beforeAutospacing="1" w:after="100" w:afterAutospacing="1"/>
      <w:ind w:firstLineChars="200" w:firstLine="200"/>
      <w:jc w:val="left"/>
      <w:textAlignment w:val="top"/>
    </w:pPr>
    <w:rPr>
      <w:rFonts w:ascii="Cambria" w:eastAsia="Times New Roman" w:hAnsi="Cambria" w:cs="Times New Roman"/>
      <w:sz w:val="20"/>
      <w:szCs w:val="20"/>
    </w:rPr>
  </w:style>
  <w:style w:type="paragraph" w:customStyle="1" w:styleId="xl91">
    <w:name w:val="xl91"/>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92">
    <w:name w:val="xl92"/>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top"/>
    </w:pPr>
    <w:rPr>
      <w:rFonts w:ascii="Cambria" w:eastAsia="Times New Roman" w:hAnsi="Cambria" w:cs="Times New Roman"/>
      <w:b/>
      <w:bCs/>
      <w:sz w:val="20"/>
      <w:szCs w:val="20"/>
    </w:rPr>
  </w:style>
  <w:style w:type="paragraph" w:customStyle="1" w:styleId="xl93">
    <w:name w:val="xl93"/>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top"/>
    </w:pPr>
    <w:rPr>
      <w:rFonts w:ascii="Cambria" w:eastAsia="Times New Roman" w:hAnsi="Cambria" w:cs="Times New Roman"/>
      <w:b/>
      <w:bCs/>
      <w:sz w:val="20"/>
      <w:szCs w:val="20"/>
    </w:rPr>
  </w:style>
  <w:style w:type="paragraph" w:customStyle="1" w:styleId="xl94">
    <w:name w:val="xl94"/>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top"/>
    </w:pPr>
    <w:rPr>
      <w:rFonts w:ascii="Cambria" w:eastAsia="Times New Roman" w:hAnsi="Cambria" w:cs="Times New Roman"/>
      <w:sz w:val="20"/>
      <w:szCs w:val="20"/>
    </w:rPr>
  </w:style>
  <w:style w:type="paragraph" w:customStyle="1" w:styleId="xl95">
    <w:name w:val="xl95"/>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96">
    <w:name w:val="xl96"/>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97">
    <w:name w:val="xl97"/>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98">
    <w:name w:val="xl98"/>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Cambria" w:eastAsia="Times New Roman" w:hAnsi="Cambria" w:cs="Times New Roman"/>
      <w:sz w:val="20"/>
      <w:szCs w:val="20"/>
    </w:rPr>
  </w:style>
  <w:style w:type="paragraph" w:customStyle="1" w:styleId="xl99">
    <w:name w:val="xl99"/>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00">
    <w:name w:val="xl100"/>
    <w:basedOn w:val="Normal"/>
    <w:rsid w:val="00EE47FD"/>
    <w:pPr>
      <w:pBdr>
        <w:top w:val="single" w:sz="4" w:space="0" w:color="auto"/>
        <w:left w:val="single" w:sz="4" w:space="14" w:color="auto"/>
        <w:bottom w:val="single" w:sz="4" w:space="0" w:color="auto"/>
        <w:right w:val="single" w:sz="4" w:space="0" w:color="auto"/>
      </w:pBdr>
      <w:spacing w:before="100" w:beforeAutospacing="1" w:after="100" w:afterAutospacing="1"/>
      <w:ind w:firstLineChars="200" w:firstLine="200"/>
      <w:jc w:val="left"/>
      <w:textAlignment w:val="top"/>
    </w:pPr>
    <w:rPr>
      <w:rFonts w:ascii="Cambria" w:eastAsia="Times New Roman" w:hAnsi="Cambria" w:cs="Times New Roman"/>
      <w:sz w:val="20"/>
      <w:szCs w:val="20"/>
    </w:rPr>
  </w:style>
  <w:style w:type="paragraph" w:customStyle="1" w:styleId="xl101">
    <w:name w:val="xl101"/>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Cambria" w:eastAsia="Times New Roman" w:hAnsi="Cambria" w:cs="Times New Roman"/>
      <w:sz w:val="20"/>
      <w:szCs w:val="20"/>
    </w:rPr>
  </w:style>
  <w:style w:type="paragraph" w:customStyle="1" w:styleId="xl102">
    <w:name w:val="xl102"/>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top"/>
    </w:pPr>
    <w:rPr>
      <w:rFonts w:ascii="Cambria" w:eastAsia="Times New Roman" w:hAnsi="Cambria" w:cs="Times New Roman"/>
      <w:b/>
      <w:bCs/>
      <w:sz w:val="20"/>
      <w:szCs w:val="20"/>
    </w:rPr>
  </w:style>
  <w:style w:type="paragraph" w:customStyle="1" w:styleId="xl103">
    <w:name w:val="xl103"/>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mbria" w:eastAsia="Times New Roman" w:hAnsi="Cambria" w:cs="Times New Roman"/>
      <w:b/>
      <w:bCs/>
      <w:sz w:val="20"/>
      <w:szCs w:val="20"/>
    </w:rPr>
  </w:style>
  <w:style w:type="paragraph" w:customStyle="1" w:styleId="xl104">
    <w:name w:val="xl104"/>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rFonts w:ascii="Cambria" w:eastAsia="Times New Roman" w:hAnsi="Cambria" w:cs="Times New Roman"/>
      <w:b/>
      <w:bCs/>
      <w:sz w:val="20"/>
      <w:szCs w:val="20"/>
    </w:rPr>
  </w:style>
  <w:style w:type="paragraph" w:customStyle="1" w:styleId="xl105">
    <w:name w:val="xl105"/>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top"/>
    </w:pPr>
    <w:rPr>
      <w:rFonts w:ascii="Cambria" w:eastAsia="Times New Roman" w:hAnsi="Cambria" w:cs="Times New Roman"/>
      <w:b/>
      <w:bCs/>
      <w:sz w:val="20"/>
      <w:szCs w:val="20"/>
    </w:rPr>
  </w:style>
  <w:style w:type="paragraph" w:customStyle="1" w:styleId="xl106">
    <w:name w:val="xl106"/>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mbria" w:eastAsia="Times New Roman" w:hAnsi="Cambria" w:cs="Times New Roman"/>
      <w:b/>
      <w:bCs/>
      <w:sz w:val="20"/>
      <w:szCs w:val="20"/>
    </w:rPr>
  </w:style>
  <w:style w:type="paragraph" w:customStyle="1" w:styleId="xl107">
    <w:name w:val="xl107"/>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rFonts w:ascii="Cambria" w:eastAsia="Times New Roman" w:hAnsi="Cambria" w:cs="Times New Roman"/>
      <w:b/>
      <w:bCs/>
      <w:sz w:val="20"/>
      <w:szCs w:val="20"/>
    </w:rPr>
  </w:style>
  <w:style w:type="paragraph" w:customStyle="1" w:styleId="xl108">
    <w:name w:val="xl108"/>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color w:val="FF0000"/>
      <w:sz w:val="20"/>
      <w:szCs w:val="20"/>
    </w:rPr>
  </w:style>
  <w:style w:type="paragraph" w:customStyle="1" w:styleId="xl109">
    <w:name w:val="xl109"/>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color w:val="FF0000"/>
      <w:sz w:val="20"/>
      <w:szCs w:val="20"/>
    </w:rPr>
  </w:style>
  <w:style w:type="paragraph" w:customStyle="1" w:styleId="xl110">
    <w:name w:val="xl110"/>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center"/>
      <w:textAlignment w:val="center"/>
    </w:pPr>
    <w:rPr>
      <w:rFonts w:ascii="Cambria" w:eastAsia="Times New Roman" w:hAnsi="Cambria" w:cs="Times New Roman"/>
      <w:color w:val="FF0000"/>
      <w:sz w:val="20"/>
      <w:szCs w:val="20"/>
    </w:rPr>
  </w:style>
  <w:style w:type="paragraph" w:customStyle="1" w:styleId="xl111">
    <w:name w:val="xl111"/>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Cambria" w:eastAsia="Times New Roman" w:hAnsi="Cambria" w:cs="Times New Roman"/>
      <w:b/>
      <w:bCs/>
      <w:sz w:val="20"/>
      <w:szCs w:val="20"/>
    </w:rPr>
  </w:style>
  <w:style w:type="paragraph" w:customStyle="1" w:styleId="xl112">
    <w:name w:val="xl112"/>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color w:val="215967"/>
      <w:sz w:val="20"/>
      <w:szCs w:val="20"/>
    </w:rPr>
  </w:style>
  <w:style w:type="paragraph" w:customStyle="1" w:styleId="xl113">
    <w:name w:val="xl113"/>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114">
    <w:name w:val="xl114"/>
    <w:basedOn w:val="Normal"/>
    <w:rsid w:val="00EE47F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115">
    <w:name w:val="xl115"/>
    <w:basedOn w:val="Normal"/>
    <w:rsid w:val="00EE47FD"/>
    <w:pPr>
      <w:shd w:val="clear" w:color="000000" w:fill="FFFFFF"/>
      <w:spacing w:before="100" w:beforeAutospacing="1" w:after="100" w:afterAutospacing="1"/>
      <w:jc w:val="left"/>
      <w:textAlignment w:val="top"/>
    </w:pPr>
    <w:rPr>
      <w:rFonts w:ascii="Cambria" w:eastAsia="Times New Roman" w:hAnsi="Cambria" w:cs="Times New Roman"/>
      <w:sz w:val="20"/>
      <w:szCs w:val="20"/>
    </w:rPr>
  </w:style>
  <w:style w:type="paragraph" w:customStyle="1" w:styleId="xl116">
    <w:name w:val="xl116"/>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top"/>
    </w:pPr>
    <w:rPr>
      <w:rFonts w:ascii="Cambria" w:eastAsia="Times New Roman" w:hAnsi="Cambria" w:cs="Times New Roman"/>
      <w:sz w:val="20"/>
      <w:szCs w:val="20"/>
    </w:rPr>
  </w:style>
  <w:style w:type="paragraph" w:customStyle="1" w:styleId="xl117">
    <w:name w:val="xl117"/>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118">
    <w:name w:val="xl118"/>
    <w:basedOn w:val="Normal"/>
    <w:rsid w:val="00EE47FD"/>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19">
    <w:name w:val="xl119"/>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 w:val="20"/>
      <w:szCs w:val="20"/>
    </w:rPr>
  </w:style>
  <w:style w:type="paragraph" w:customStyle="1" w:styleId="xl120">
    <w:name w:val="xl120"/>
    <w:basedOn w:val="Normal"/>
    <w:rsid w:val="00EE47FD"/>
    <w:pP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21">
    <w:name w:val="xl121"/>
    <w:basedOn w:val="Normal"/>
    <w:rsid w:val="00EE47FD"/>
    <w:pPr>
      <w:pBdr>
        <w:top w:val="single" w:sz="4" w:space="0" w:color="auto"/>
        <w:left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122">
    <w:name w:val="xl122"/>
    <w:basedOn w:val="Normal"/>
    <w:rsid w:val="00EE47FD"/>
    <w:pPr>
      <w:pBdr>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b/>
      <w:bCs/>
      <w:szCs w:val="24"/>
    </w:rPr>
  </w:style>
  <w:style w:type="paragraph" w:customStyle="1" w:styleId="xl123">
    <w:name w:val="xl123"/>
    <w:basedOn w:val="Normal"/>
    <w:rsid w:val="00EE47FD"/>
    <w:pPr>
      <w:spacing w:before="100" w:beforeAutospacing="1" w:after="100" w:afterAutospacing="1"/>
      <w:jc w:val="left"/>
      <w:textAlignment w:val="top"/>
    </w:pPr>
    <w:rPr>
      <w:rFonts w:ascii="Cambria" w:eastAsia="Times New Roman" w:hAnsi="Cambria" w:cs="Times New Roman"/>
      <w:sz w:val="20"/>
      <w:szCs w:val="20"/>
    </w:rPr>
  </w:style>
  <w:style w:type="paragraph" w:customStyle="1" w:styleId="xl124">
    <w:name w:val="xl124"/>
    <w:basedOn w:val="Normal"/>
    <w:rsid w:val="00EE47FD"/>
    <w:pPr>
      <w:pBdr>
        <w:top w:val="single" w:sz="4" w:space="0" w:color="auto"/>
        <w:left w:val="single" w:sz="4" w:space="0" w:color="auto"/>
        <w:right w:val="single" w:sz="4" w:space="0" w:color="auto"/>
      </w:pBdr>
      <w:shd w:val="clear" w:color="000000" w:fill="CCC0DA"/>
      <w:spacing w:before="100" w:beforeAutospacing="1" w:after="100" w:afterAutospacing="1"/>
      <w:jc w:val="left"/>
      <w:textAlignment w:val="center"/>
    </w:pPr>
    <w:rPr>
      <w:rFonts w:ascii="Cambria" w:eastAsia="Times New Roman" w:hAnsi="Cambria" w:cs="Times New Roman"/>
      <w:b/>
      <w:bCs/>
      <w:szCs w:val="24"/>
    </w:rPr>
  </w:style>
  <w:style w:type="paragraph" w:customStyle="1" w:styleId="xl125">
    <w:name w:val="xl125"/>
    <w:basedOn w:val="Normal"/>
    <w:rsid w:val="00EE47FD"/>
    <w:pP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126">
    <w:name w:val="xl126"/>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eastAsia="Times New Roman" w:hAnsi="Cambria" w:cs="Times New Roman"/>
      <w:sz w:val="20"/>
      <w:szCs w:val="20"/>
    </w:rPr>
  </w:style>
  <w:style w:type="paragraph" w:customStyle="1" w:styleId="xl127">
    <w:name w:val="xl127"/>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18"/>
      <w:szCs w:val="18"/>
    </w:rPr>
  </w:style>
  <w:style w:type="paragraph" w:customStyle="1" w:styleId="xl128">
    <w:name w:val="xl128"/>
    <w:basedOn w:val="Normal"/>
    <w:rsid w:val="00EE47FD"/>
    <w:pPr>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18"/>
      <w:szCs w:val="18"/>
    </w:rPr>
  </w:style>
  <w:style w:type="paragraph" w:customStyle="1" w:styleId="xl129">
    <w:name w:val="xl129"/>
    <w:basedOn w:val="Normal"/>
    <w:rsid w:val="00EE47F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ambria" w:eastAsia="Times New Roman" w:hAnsi="Cambria" w:cs="Times New Roman"/>
      <w:sz w:val="18"/>
      <w:szCs w:val="18"/>
    </w:rPr>
  </w:style>
  <w:style w:type="paragraph" w:customStyle="1" w:styleId="xl130">
    <w:name w:val="xl130"/>
    <w:basedOn w:val="Normal"/>
    <w:rsid w:val="00EE47FD"/>
    <w:pPr>
      <w:pBdr>
        <w:top w:val="single" w:sz="4" w:space="0" w:color="auto"/>
        <w:left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31">
    <w:name w:val="xl131"/>
    <w:basedOn w:val="Normal"/>
    <w:rsid w:val="00EE47FD"/>
    <w:pPr>
      <w:pBdr>
        <w:left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32">
    <w:name w:val="xl132"/>
    <w:basedOn w:val="Normal"/>
    <w:rsid w:val="00EE47FD"/>
    <w:pPr>
      <w:pBdr>
        <w:left w:val="single" w:sz="4" w:space="0" w:color="auto"/>
        <w:bottom w:val="single" w:sz="4" w:space="0" w:color="auto"/>
        <w:right w:val="single" w:sz="4" w:space="0" w:color="auto"/>
      </w:pBdr>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33">
    <w:name w:val="xl133"/>
    <w:basedOn w:val="Normal"/>
    <w:rsid w:val="00EE47FD"/>
    <w:pPr>
      <w:pBdr>
        <w:top w:val="single" w:sz="4" w:space="0" w:color="auto"/>
        <w:left w:val="single" w:sz="4" w:space="0" w:color="auto"/>
        <w:right w:val="single" w:sz="4" w:space="0" w:color="auto"/>
      </w:pBdr>
      <w:shd w:val="clear" w:color="000000" w:fill="B7DEE8"/>
      <w:spacing w:before="100" w:beforeAutospacing="1" w:after="100" w:afterAutospacing="1"/>
      <w:jc w:val="left"/>
      <w:textAlignment w:val="top"/>
    </w:pPr>
    <w:rPr>
      <w:rFonts w:ascii="Cambria" w:eastAsia="Times New Roman" w:hAnsi="Cambria" w:cs="Times New Roman"/>
      <w:sz w:val="20"/>
      <w:szCs w:val="20"/>
    </w:rPr>
  </w:style>
  <w:style w:type="paragraph" w:customStyle="1" w:styleId="xl134">
    <w:name w:val="xl134"/>
    <w:basedOn w:val="Normal"/>
    <w:rsid w:val="00EE47FD"/>
    <w:pPr>
      <w:pBdr>
        <w:left w:val="single" w:sz="4" w:space="0" w:color="auto"/>
        <w:right w:val="single" w:sz="4" w:space="0" w:color="auto"/>
      </w:pBdr>
      <w:shd w:val="clear" w:color="000000" w:fill="B7DEE8"/>
      <w:spacing w:before="100" w:beforeAutospacing="1" w:after="100" w:afterAutospacing="1"/>
      <w:jc w:val="left"/>
      <w:textAlignment w:val="top"/>
    </w:pPr>
    <w:rPr>
      <w:rFonts w:ascii="Cambria" w:eastAsia="Times New Roman" w:hAnsi="Cambria" w:cs="Times New Roman"/>
      <w:sz w:val="20"/>
      <w:szCs w:val="20"/>
    </w:rPr>
  </w:style>
  <w:style w:type="paragraph" w:customStyle="1" w:styleId="xl135">
    <w:name w:val="xl135"/>
    <w:basedOn w:val="Normal"/>
    <w:rsid w:val="00EE47FD"/>
    <w:pPr>
      <w:pBdr>
        <w:left w:val="single" w:sz="4" w:space="0" w:color="auto"/>
        <w:bottom w:val="single" w:sz="4" w:space="0" w:color="auto"/>
        <w:right w:val="single" w:sz="4" w:space="0" w:color="auto"/>
      </w:pBdr>
      <w:shd w:val="clear" w:color="000000" w:fill="B7DEE8"/>
      <w:spacing w:before="100" w:beforeAutospacing="1" w:after="100" w:afterAutospacing="1"/>
      <w:jc w:val="left"/>
      <w:textAlignment w:val="top"/>
    </w:pPr>
    <w:rPr>
      <w:rFonts w:ascii="Cambria" w:eastAsia="Times New Roman" w:hAnsi="Cambria" w:cs="Times New Roman"/>
      <w:sz w:val="20"/>
      <w:szCs w:val="20"/>
    </w:rPr>
  </w:style>
  <w:style w:type="paragraph" w:customStyle="1" w:styleId="xl136">
    <w:name w:val="xl136"/>
    <w:basedOn w:val="Normal"/>
    <w:rsid w:val="00EE47FD"/>
    <w:pPr>
      <w:pBdr>
        <w:top w:val="single" w:sz="4" w:space="0" w:color="auto"/>
        <w:left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37">
    <w:name w:val="xl137"/>
    <w:basedOn w:val="Normal"/>
    <w:rsid w:val="00EE47FD"/>
    <w:pPr>
      <w:pBdr>
        <w:left w:val="single" w:sz="4" w:space="0" w:color="auto"/>
        <w:right w:val="single" w:sz="4" w:space="0" w:color="auto"/>
      </w:pBdr>
      <w:shd w:val="clear" w:color="000000" w:fill="B7DEE8"/>
      <w:spacing w:before="100" w:beforeAutospacing="1" w:after="100" w:afterAutospacing="1"/>
      <w:jc w:val="left"/>
      <w:textAlignment w:val="center"/>
    </w:pPr>
    <w:rPr>
      <w:rFonts w:ascii="Cambria" w:eastAsia="Times New Roman" w:hAnsi="Cambria" w:cs="Times New Roman"/>
      <w:sz w:val="20"/>
      <w:szCs w:val="20"/>
    </w:rPr>
  </w:style>
  <w:style w:type="paragraph" w:customStyle="1" w:styleId="xl138">
    <w:name w:val="xl138"/>
    <w:basedOn w:val="Normal"/>
    <w:rsid w:val="00EE47FD"/>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jc w:val="right"/>
      <w:textAlignment w:val="top"/>
    </w:pPr>
    <w:rPr>
      <w:rFonts w:ascii="Cambria" w:eastAsia="Times New Roman" w:hAnsi="Cambria" w:cs="Times New Roman"/>
      <w:sz w:val="20"/>
      <w:szCs w:val="20"/>
    </w:rPr>
  </w:style>
  <w:style w:type="paragraph" w:customStyle="1" w:styleId="Paragraf">
    <w:name w:val="Paragraf"/>
    <w:basedOn w:val="Normal"/>
    <w:link w:val="ParagrafChar"/>
    <w:qFormat/>
    <w:rsid w:val="00E77A6E"/>
    <w:pPr>
      <w:ind w:firstLine="567"/>
    </w:pPr>
    <w:rPr>
      <w:rFonts w:ascii="Times New Roman" w:eastAsia="MS Mincho" w:hAnsi="Times New Roman" w:cs="Arial"/>
      <w:lang w:val="id-ID"/>
    </w:rPr>
  </w:style>
  <w:style w:type="character" w:customStyle="1" w:styleId="ParagrafChar">
    <w:name w:val="Paragraf Char"/>
    <w:link w:val="Paragraf"/>
    <w:rsid w:val="00E77A6E"/>
    <w:rPr>
      <w:rFonts w:ascii="Times New Roman" w:eastAsia="MS Mincho" w:hAnsi="Times New Roman" w:cs="Arial"/>
      <w:sz w:val="24"/>
      <w:lang w:val="id-ID"/>
    </w:rPr>
  </w:style>
  <w:style w:type="paragraph" w:styleId="BodyTextIndent">
    <w:name w:val="Body Text Indent"/>
    <w:basedOn w:val="Normal"/>
    <w:link w:val="BodyTextIndentChar"/>
    <w:uiPriority w:val="99"/>
    <w:semiHidden/>
    <w:unhideWhenUsed/>
    <w:rsid w:val="00792E2F"/>
    <w:pPr>
      <w:spacing w:after="120"/>
      <w:ind w:left="283"/>
    </w:pPr>
  </w:style>
  <w:style w:type="character" w:customStyle="1" w:styleId="BodyTextIndentChar">
    <w:name w:val="Body Text Indent Char"/>
    <w:basedOn w:val="DefaultParagraphFont"/>
    <w:link w:val="BodyTextIndent"/>
    <w:uiPriority w:val="99"/>
    <w:semiHidden/>
    <w:rsid w:val="00792E2F"/>
    <w:rPr>
      <w:rFonts w:asciiTheme="majorHAnsi" w:hAnsiTheme="majorHAnsi"/>
      <w:sz w:val="24"/>
    </w:rPr>
  </w:style>
  <w:style w:type="paragraph" w:styleId="CommentText">
    <w:name w:val="annotation text"/>
    <w:basedOn w:val="Normal"/>
    <w:link w:val="CommentTextChar"/>
    <w:uiPriority w:val="99"/>
    <w:semiHidden/>
    <w:unhideWhenUsed/>
    <w:rsid w:val="00827FCD"/>
    <w:rPr>
      <w:sz w:val="20"/>
      <w:szCs w:val="20"/>
    </w:rPr>
  </w:style>
  <w:style w:type="character" w:customStyle="1" w:styleId="CommentTextChar">
    <w:name w:val="Comment Text Char"/>
    <w:basedOn w:val="DefaultParagraphFont"/>
    <w:link w:val="CommentText"/>
    <w:uiPriority w:val="99"/>
    <w:semiHidden/>
    <w:rsid w:val="00827FCD"/>
    <w:rPr>
      <w:rFonts w:asciiTheme="majorHAnsi" w:hAnsiTheme="majorHAnsi"/>
      <w:sz w:val="20"/>
      <w:szCs w:val="20"/>
    </w:rPr>
  </w:style>
  <w:style w:type="character" w:styleId="CommentReference">
    <w:name w:val="annotation reference"/>
    <w:basedOn w:val="DefaultParagraphFont"/>
    <w:uiPriority w:val="99"/>
    <w:semiHidden/>
    <w:unhideWhenUsed/>
    <w:rsid w:val="00827FCD"/>
    <w:rPr>
      <w:sz w:val="16"/>
      <w:szCs w:val="16"/>
    </w:rPr>
  </w:style>
  <w:style w:type="paragraph" w:customStyle="1" w:styleId="IsiDokumen">
    <w:name w:val="Isi Dokumen"/>
    <w:basedOn w:val="Normal"/>
    <w:qFormat/>
    <w:rsid w:val="0053385C"/>
    <w:pPr>
      <w:suppressAutoHyphens/>
      <w:ind w:firstLine="720"/>
    </w:pPr>
    <w:rPr>
      <w:rFonts w:ascii="Arial" w:eastAsia="NSimSun" w:hAnsi="Arial" w:cs="Arial"/>
      <w:kern w:val="2"/>
      <w:szCs w:val="24"/>
      <w:lang w:val="id-ID" w:eastAsia="zh-CN" w:bidi="hi-IN"/>
    </w:rPr>
  </w:style>
  <w:style w:type="paragraph" w:styleId="Caption">
    <w:name w:val="caption"/>
    <w:basedOn w:val="Normal"/>
    <w:next w:val="Normal"/>
    <w:uiPriority w:val="35"/>
    <w:semiHidden/>
    <w:unhideWhenUsed/>
    <w:qFormat/>
    <w:rsid w:val="0053385C"/>
    <w:pPr>
      <w:spacing w:after="200"/>
    </w:pPr>
    <w:rPr>
      <w:i/>
      <w:iCs/>
      <w:color w:val="1F497D" w:themeColor="text2"/>
      <w:sz w:val="18"/>
      <w:szCs w:val="18"/>
    </w:rPr>
  </w:style>
  <w:style w:type="paragraph" w:customStyle="1" w:styleId="Default">
    <w:name w:val="Default"/>
    <w:rsid w:val="007A4B96"/>
    <w:pPr>
      <w:autoSpaceDE w:val="0"/>
      <w:autoSpaceDN w:val="0"/>
      <w:adjustRightInd w:val="0"/>
      <w:spacing w:after="0" w:line="240" w:lineRule="auto"/>
    </w:pPr>
    <w:rPr>
      <w:rFonts w:ascii="Arial" w:hAnsi="Arial" w:cs="Arial"/>
      <w:color w:val="000000"/>
      <w:sz w:val="24"/>
      <w:szCs w:val="24"/>
      <w:lang w:val="en-ID"/>
    </w:rPr>
  </w:style>
  <w:style w:type="paragraph" w:customStyle="1" w:styleId="IsiTabel">
    <w:name w:val="Isi Tabel"/>
    <w:basedOn w:val="Normal"/>
    <w:qFormat/>
    <w:rsid w:val="007A4B96"/>
    <w:pPr>
      <w:widowControl w:val="0"/>
      <w:suppressLineNumbers/>
      <w:suppressAutoHyphens/>
    </w:pPr>
    <w:rPr>
      <w:rFonts w:ascii="Arial" w:eastAsia="NSimSun" w:hAnsi="Arial" w:cs="Arial"/>
      <w:kern w:val="2"/>
      <w:szCs w:val="24"/>
      <w:lang w:val="id-ID" w:eastAsia="zh-CN" w:bidi="hi-IN"/>
    </w:rPr>
  </w:style>
  <w:style w:type="paragraph" w:customStyle="1" w:styleId="Bibliografi1">
    <w:name w:val="Bibliografi 1"/>
    <w:basedOn w:val="Normal"/>
    <w:qFormat/>
    <w:rsid w:val="00766153"/>
    <w:pPr>
      <w:suppressLineNumbers/>
      <w:suppressAutoHyphens/>
      <w:spacing w:after="142"/>
      <w:ind w:left="720" w:hanging="720"/>
    </w:pPr>
    <w:rPr>
      <w:rFonts w:ascii="Arial" w:eastAsia="NSimSun" w:hAnsi="Arial" w:cs="Arial"/>
      <w:kern w:val="2"/>
      <w:szCs w:val="24"/>
      <w:lang w:val="id-ID"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5409">
      <w:bodyDiv w:val="1"/>
      <w:marLeft w:val="0"/>
      <w:marRight w:val="0"/>
      <w:marTop w:val="0"/>
      <w:marBottom w:val="0"/>
      <w:divBdr>
        <w:top w:val="none" w:sz="0" w:space="0" w:color="auto"/>
        <w:left w:val="none" w:sz="0" w:space="0" w:color="auto"/>
        <w:bottom w:val="none" w:sz="0" w:space="0" w:color="auto"/>
        <w:right w:val="none" w:sz="0" w:space="0" w:color="auto"/>
      </w:divBdr>
    </w:div>
    <w:div w:id="30151585">
      <w:bodyDiv w:val="1"/>
      <w:marLeft w:val="0"/>
      <w:marRight w:val="0"/>
      <w:marTop w:val="0"/>
      <w:marBottom w:val="0"/>
      <w:divBdr>
        <w:top w:val="none" w:sz="0" w:space="0" w:color="auto"/>
        <w:left w:val="none" w:sz="0" w:space="0" w:color="auto"/>
        <w:bottom w:val="none" w:sz="0" w:space="0" w:color="auto"/>
        <w:right w:val="none" w:sz="0" w:space="0" w:color="auto"/>
      </w:divBdr>
    </w:div>
    <w:div w:id="34815000">
      <w:bodyDiv w:val="1"/>
      <w:marLeft w:val="0"/>
      <w:marRight w:val="0"/>
      <w:marTop w:val="0"/>
      <w:marBottom w:val="0"/>
      <w:divBdr>
        <w:top w:val="none" w:sz="0" w:space="0" w:color="auto"/>
        <w:left w:val="none" w:sz="0" w:space="0" w:color="auto"/>
        <w:bottom w:val="none" w:sz="0" w:space="0" w:color="auto"/>
        <w:right w:val="none" w:sz="0" w:space="0" w:color="auto"/>
      </w:divBdr>
    </w:div>
    <w:div w:id="37703261">
      <w:bodyDiv w:val="1"/>
      <w:marLeft w:val="0"/>
      <w:marRight w:val="0"/>
      <w:marTop w:val="0"/>
      <w:marBottom w:val="0"/>
      <w:divBdr>
        <w:top w:val="none" w:sz="0" w:space="0" w:color="auto"/>
        <w:left w:val="none" w:sz="0" w:space="0" w:color="auto"/>
        <w:bottom w:val="none" w:sz="0" w:space="0" w:color="auto"/>
        <w:right w:val="none" w:sz="0" w:space="0" w:color="auto"/>
      </w:divBdr>
    </w:div>
    <w:div w:id="58790124">
      <w:bodyDiv w:val="1"/>
      <w:marLeft w:val="0"/>
      <w:marRight w:val="0"/>
      <w:marTop w:val="0"/>
      <w:marBottom w:val="0"/>
      <w:divBdr>
        <w:top w:val="none" w:sz="0" w:space="0" w:color="auto"/>
        <w:left w:val="none" w:sz="0" w:space="0" w:color="auto"/>
        <w:bottom w:val="none" w:sz="0" w:space="0" w:color="auto"/>
        <w:right w:val="none" w:sz="0" w:space="0" w:color="auto"/>
      </w:divBdr>
    </w:div>
    <w:div w:id="59179106">
      <w:bodyDiv w:val="1"/>
      <w:marLeft w:val="0"/>
      <w:marRight w:val="0"/>
      <w:marTop w:val="0"/>
      <w:marBottom w:val="0"/>
      <w:divBdr>
        <w:top w:val="none" w:sz="0" w:space="0" w:color="auto"/>
        <w:left w:val="none" w:sz="0" w:space="0" w:color="auto"/>
        <w:bottom w:val="none" w:sz="0" w:space="0" w:color="auto"/>
        <w:right w:val="none" w:sz="0" w:space="0" w:color="auto"/>
      </w:divBdr>
    </w:div>
    <w:div w:id="74324700">
      <w:bodyDiv w:val="1"/>
      <w:marLeft w:val="0"/>
      <w:marRight w:val="0"/>
      <w:marTop w:val="0"/>
      <w:marBottom w:val="0"/>
      <w:divBdr>
        <w:top w:val="none" w:sz="0" w:space="0" w:color="auto"/>
        <w:left w:val="none" w:sz="0" w:space="0" w:color="auto"/>
        <w:bottom w:val="none" w:sz="0" w:space="0" w:color="auto"/>
        <w:right w:val="none" w:sz="0" w:space="0" w:color="auto"/>
      </w:divBdr>
    </w:div>
    <w:div w:id="102891784">
      <w:bodyDiv w:val="1"/>
      <w:marLeft w:val="0"/>
      <w:marRight w:val="0"/>
      <w:marTop w:val="0"/>
      <w:marBottom w:val="0"/>
      <w:divBdr>
        <w:top w:val="none" w:sz="0" w:space="0" w:color="auto"/>
        <w:left w:val="none" w:sz="0" w:space="0" w:color="auto"/>
        <w:bottom w:val="none" w:sz="0" w:space="0" w:color="auto"/>
        <w:right w:val="none" w:sz="0" w:space="0" w:color="auto"/>
      </w:divBdr>
    </w:div>
    <w:div w:id="151216673">
      <w:bodyDiv w:val="1"/>
      <w:marLeft w:val="0"/>
      <w:marRight w:val="0"/>
      <w:marTop w:val="0"/>
      <w:marBottom w:val="0"/>
      <w:divBdr>
        <w:top w:val="none" w:sz="0" w:space="0" w:color="auto"/>
        <w:left w:val="none" w:sz="0" w:space="0" w:color="auto"/>
        <w:bottom w:val="none" w:sz="0" w:space="0" w:color="auto"/>
        <w:right w:val="none" w:sz="0" w:space="0" w:color="auto"/>
      </w:divBdr>
    </w:div>
    <w:div w:id="157884929">
      <w:bodyDiv w:val="1"/>
      <w:marLeft w:val="0"/>
      <w:marRight w:val="0"/>
      <w:marTop w:val="0"/>
      <w:marBottom w:val="0"/>
      <w:divBdr>
        <w:top w:val="none" w:sz="0" w:space="0" w:color="auto"/>
        <w:left w:val="none" w:sz="0" w:space="0" w:color="auto"/>
        <w:bottom w:val="none" w:sz="0" w:space="0" w:color="auto"/>
        <w:right w:val="none" w:sz="0" w:space="0" w:color="auto"/>
      </w:divBdr>
    </w:div>
    <w:div w:id="162359108">
      <w:bodyDiv w:val="1"/>
      <w:marLeft w:val="0"/>
      <w:marRight w:val="0"/>
      <w:marTop w:val="0"/>
      <w:marBottom w:val="0"/>
      <w:divBdr>
        <w:top w:val="none" w:sz="0" w:space="0" w:color="auto"/>
        <w:left w:val="none" w:sz="0" w:space="0" w:color="auto"/>
        <w:bottom w:val="none" w:sz="0" w:space="0" w:color="auto"/>
        <w:right w:val="none" w:sz="0" w:space="0" w:color="auto"/>
      </w:divBdr>
    </w:div>
    <w:div w:id="172258227">
      <w:bodyDiv w:val="1"/>
      <w:marLeft w:val="0"/>
      <w:marRight w:val="0"/>
      <w:marTop w:val="0"/>
      <w:marBottom w:val="0"/>
      <w:divBdr>
        <w:top w:val="none" w:sz="0" w:space="0" w:color="auto"/>
        <w:left w:val="none" w:sz="0" w:space="0" w:color="auto"/>
        <w:bottom w:val="none" w:sz="0" w:space="0" w:color="auto"/>
        <w:right w:val="none" w:sz="0" w:space="0" w:color="auto"/>
      </w:divBdr>
    </w:div>
    <w:div w:id="177424673">
      <w:bodyDiv w:val="1"/>
      <w:marLeft w:val="0"/>
      <w:marRight w:val="0"/>
      <w:marTop w:val="0"/>
      <w:marBottom w:val="0"/>
      <w:divBdr>
        <w:top w:val="none" w:sz="0" w:space="0" w:color="auto"/>
        <w:left w:val="none" w:sz="0" w:space="0" w:color="auto"/>
        <w:bottom w:val="none" w:sz="0" w:space="0" w:color="auto"/>
        <w:right w:val="none" w:sz="0" w:space="0" w:color="auto"/>
      </w:divBdr>
    </w:div>
    <w:div w:id="210967690">
      <w:bodyDiv w:val="1"/>
      <w:marLeft w:val="0"/>
      <w:marRight w:val="0"/>
      <w:marTop w:val="0"/>
      <w:marBottom w:val="0"/>
      <w:divBdr>
        <w:top w:val="none" w:sz="0" w:space="0" w:color="auto"/>
        <w:left w:val="none" w:sz="0" w:space="0" w:color="auto"/>
        <w:bottom w:val="none" w:sz="0" w:space="0" w:color="auto"/>
        <w:right w:val="none" w:sz="0" w:space="0" w:color="auto"/>
      </w:divBdr>
    </w:div>
    <w:div w:id="216404963">
      <w:bodyDiv w:val="1"/>
      <w:marLeft w:val="0"/>
      <w:marRight w:val="0"/>
      <w:marTop w:val="0"/>
      <w:marBottom w:val="0"/>
      <w:divBdr>
        <w:top w:val="none" w:sz="0" w:space="0" w:color="auto"/>
        <w:left w:val="none" w:sz="0" w:space="0" w:color="auto"/>
        <w:bottom w:val="none" w:sz="0" w:space="0" w:color="auto"/>
        <w:right w:val="none" w:sz="0" w:space="0" w:color="auto"/>
      </w:divBdr>
    </w:div>
    <w:div w:id="245262107">
      <w:bodyDiv w:val="1"/>
      <w:marLeft w:val="0"/>
      <w:marRight w:val="0"/>
      <w:marTop w:val="0"/>
      <w:marBottom w:val="0"/>
      <w:divBdr>
        <w:top w:val="none" w:sz="0" w:space="0" w:color="auto"/>
        <w:left w:val="none" w:sz="0" w:space="0" w:color="auto"/>
        <w:bottom w:val="none" w:sz="0" w:space="0" w:color="auto"/>
        <w:right w:val="none" w:sz="0" w:space="0" w:color="auto"/>
      </w:divBdr>
    </w:div>
    <w:div w:id="250358841">
      <w:bodyDiv w:val="1"/>
      <w:marLeft w:val="0"/>
      <w:marRight w:val="0"/>
      <w:marTop w:val="0"/>
      <w:marBottom w:val="0"/>
      <w:divBdr>
        <w:top w:val="none" w:sz="0" w:space="0" w:color="auto"/>
        <w:left w:val="none" w:sz="0" w:space="0" w:color="auto"/>
        <w:bottom w:val="none" w:sz="0" w:space="0" w:color="auto"/>
        <w:right w:val="none" w:sz="0" w:space="0" w:color="auto"/>
      </w:divBdr>
    </w:div>
    <w:div w:id="250434539">
      <w:bodyDiv w:val="1"/>
      <w:marLeft w:val="0"/>
      <w:marRight w:val="0"/>
      <w:marTop w:val="0"/>
      <w:marBottom w:val="0"/>
      <w:divBdr>
        <w:top w:val="none" w:sz="0" w:space="0" w:color="auto"/>
        <w:left w:val="none" w:sz="0" w:space="0" w:color="auto"/>
        <w:bottom w:val="none" w:sz="0" w:space="0" w:color="auto"/>
        <w:right w:val="none" w:sz="0" w:space="0" w:color="auto"/>
      </w:divBdr>
    </w:div>
    <w:div w:id="263801861">
      <w:bodyDiv w:val="1"/>
      <w:marLeft w:val="0"/>
      <w:marRight w:val="0"/>
      <w:marTop w:val="0"/>
      <w:marBottom w:val="0"/>
      <w:divBdr>
        <w:top w:val="none" w:sz="0" w:space="0" w:color="auto"/>
        <w:left w:val="none" w:sz="0" w:space="0" w:color="auto"/>
        <w:bottom w:val="none" w:sz="0" w:space="0" w:color="auto"/>
        <w:right w:val="none" w:sz="0" w:space="0" w:color="auto"/>
      </w:divBdr>
    </w:div>
    <w:div w:id="265693665">
      <w:bodyDiv w:val="1"/>
      <w:marLeft w:val="0"/>
      <w:marRight w:val="0"/>
      <w:marTop w:val="0"/>
      <w:marBottom w:val="0"/>
      <w:divBdr>
        <w:top w:val="none" w:sz="0" w:space="0" w:color="auto"/>
        <w:left w:val="none" w:sz="0" w:space="0" w:color="auto"/>
        <w:bottom w:val="none" w:sz="0" w:space="0" w:color="auto"/>
        <w:right w:val="none" w:sz="0" w:space="0" w:color="auto"/>
      </w:divBdr>
    </w:div>
    <w:div w:id="339743941">
      <w:bodyDiv w:val="1"/>
      <w:marLeft w:val="0"/>
      <w:marRight w:val="0"/>
      <w:marTop w:val="0"/>
      <w:marBottom w:val="0"/>
      <w:divBdr>
        <w:top w:val="none" w:sz="0" w:space="0" w:color="auto"/>
        <w:left w:val="none" w:sz="0" w:space="0" w:color="auto"/>
        <w:bottom w:val="none" w:sz="0" w:space="0" w:color="auto"/>
        <w:right w:val="none" w:sz="0" w:space="0" w:color="auto"/>
      </w:divBdr>
    </w:div>
    <w:div w:id="354426247">
      <w:bodyDiv w:val="1"/>
      <w:marLeft w:val="0"/>
      <w:marRight w:val="0"/>
      <w:marTop w:val="0"/>
      <w:marBottom w:val="0"/>
      <w:divBdr>
        <w:top w:val="none" w:sz="0" w:space="0" w:color="auto"/>
        <w:left w:val="none" w:sz="0" w:space="0" w:color="auto"/>
        <w:bottom w:val="none" w:sz="0" w:space="0" w:color="auto"/>
        <w:right w:val="none" w:sz="0" w:space="0" w:color="auto"/>
      </w:divBdr>
    </w:div>
    <w:div w:id="357581142">
      <w:bodyDiv w:val="1"/>
      <w:marLeft w:val="0"/>
      <w:marRight w:val="0"/>
      <w:marTop w:val="0"/>
      <w:marBottom w:val="0"/>
      <w:divBdr>
        <w:top w:val="none" w:sz="0" w:space="0" w:color="auto"/>
        <w:left w:val="none" w:sz="0" w:space="0" w:color="auto"/>
        <w:bottom w:val="none" w:sz="0" w:space="0" w:color="auto"/>
        <w:right w:val="none" w:sz="0" w:space="0" w:color="auto"/>
      </w:divBdr>
    </w:div>
    <w:div w:id="393743847">
      <w:bodyDiv w:val="1"/>
      <w:marLeft w:val="0"/>
      <w:marRight w:val="0"/>
      <w:marTop w:val="0"/>
      <w:marBottom w:val="0"/>
      <w:divBdr>
        <w:top w:val="none" w:sz="0" w:space="0" w:color="auto"/>
        <w:left w:val="none" w:sz="0" w:space="0" w:color="auto"/>
        <w:bottom w:val="none" w:sz="0" w:space="0" w:color="auto"/>
        <w:right w:val="none" w:sz="0" w:space="0" w:color="auto"/>
      </w:divBdr>
    </w:div>
    <w:div w:id="418714228">
      <w:bodyDiv w:val="1"/>
      <w:marLeft w:val="0"/>
      <w:marRight w:val="0"/>
      <w:marTop w:val="0"/>
      <w:marBottom w:val="0"/>
      <w:divBdr>
        <w:top w:val="none" w:sz="0" w:space="0" w:color="auto"/>
        <w:left w:val="none" w:sz="0" w:space="0" w:color="auto"/>
        <w:bottom w:val="none" w:sz="0" w:space="0" w:color="auto"/>
        <w:right w:val="none" w:sz="0" w:space="0" w:color="auto"/>
      </w:divBdr>
    </w:div>
    <w:div w:id="428045581">
      <w:bodyDiv w:val="1"/>
      <w:marLeft w:val="0"/>
      <w:marRight w:val="0"/>
      <w:marTop w:val="0"/>
      <w:marBottom w:val="0"/>
      <w:divBdr>
        <w:top w:val="none" w:sz="0" w:space="0" w:color="auto"/>
        <w:left w:val="none" w:sz="0" w:space="0" w:color="auto"/>
        <w:bottom w:val="none" w:sz="0" w:space="0" w:color="auto"/>
        <w:right w:val="none" w:sz="0" w:space="0" w:color="auto"/>
      </w:divBdr>
    </w:div>
    <w:div w:id="436100724">
      <w:bodyDiv w:val="1"/>
      <w:marLeft w:val="0"/>
      <w:marRight w:val="0"/>
      <w:marTop w:val="0"/>
      <w:marBottom w:val="0"/>
      <w:divBdr>
        <w:top w:val="none" w:sz="0" w:space="0" w:color="auto"/>
        <w:left w:val="none" w:sz="0" w:space="0" w:color="auto"/>
        <w:bottom w:val="none" w:sz="0" w:space="0" w:color="auto"/>
        <w:right w:val="none" w:sz="0" w:space="0" w:color="auto"/>
      </w:divBdr>
      <w:divsChild>
        <w:div w:id="1839882334">
          <w:marLeft w:val="0"/>
          <w:marRight w:val="0"/>
          <w:marTop w:val="0"/>
          <w:marBottom w:val="0"/>
          <w:divBdr>
            <w:top w:val="none" w:sz="0" w:space="0" w:color="auto"/>
            <w:left w:val="none" w:sz="0" w:space="0" w:color="auto"/>
            <w:bottom w:val="none" w:sz="0" w:space="0" w:color="auto"/>
            <w:right w:val="none" w:sz="0" w:space="0" w:color="auto"/>
          </w:divBdr>
          <w:divsChild>
            <w:div w:id="1399397411">
              <w:marLeft w:val="0"/>
              <w:marRight w:val="0"/>
              <w:marTop w:val="0"/>
              <w:marBottom w:val="0"/>
              <w:divBdr>
                <w:top w:val="none" w:sz="0" w:space="0" w:color="auto"/>
                <w:left w:val="none" w:sz="0" w:space="0" w:color="auto"/>
                <w:bottom w:val="none" w:sz="0" w:space="0" w:color="auto"/>
                <w:right w:val="none" w:sz="0" w:space="0" w:color="auto"/>
              </w:divBdr>
              <w:divsChild>
                <w:div w:id="1871601076">
                  <w:marLeft w:val="0"/>
                  <w:marRight w:val="0"/>
                  <w:marTop w:val="0"/>
                  <w:marBottom w:val="0"/>
                  <w:divBdr>
                    <w:top w:val="none" w:sz="0" w:space="0" w:color="auto"/>
                    <w:left w:val="none" w:sz="0" w:space="0" w:color="auto"/>
                    <w:bottom w:val="none" w:sz="0" w:space="0" w:color="auto"/>
                    <w:right w:val="none" w:sz="0" w:space="0" w:color="auto"/>
                  </w:divBdr>
                  <w:divsChild>
                    <w:div w:id="1984457878">
                      <w:marLeft w:val="0"/>
                      <w:marRight w:val="0"/>
                      <w:marTop w:val="0"/>
                      <w:marBottom w:val="0"/>
                      <w:divBdr>
                        <w:top w:val="none" w:sz="0" w:space="0" w:color="auto"/>
                        <w:left w:val="none" w:sz="0" w:space="0" w:color="auto"/>
                        <w:bottom w:val="none" w:sz="0" w:space="0" w:color="auto"/>
                        <w:right w:val="none" w:sz="0" w:space="0" w:color="auto"/>
                      </w:divBdr>
                      <w:divsChild>
                        <w:div w:id="1494101558">
                          <w:marLeft w:val="0"/>
                          <w:marRight w:val="0"/>
                          <w:marTop w:val="0"/>
                          <w:marBottom w:val="0"/>
                          <w:divBdr>
                            <w:top w:val="none" w:sz="0" w:space="0" w:color="auto"/>
                            <w:left w:val="none" w:sz="0" w:space="0" w:color="auto"/>
                            <w:bottom w:val="none" w:sz="0" w:space="0" w:color="auto"/>
                            <w:right w:val="none" w:sz="0" w:space="0" w:color="auto"/>
                          </w:divBdr>
                          <w:divsChild>
                            <w:div w:id="156768603">
                              <w:marLeft w:val="0"/>
                              <w:marRight w:val="0"/>
                              <w:marTop w:val="0"/>
                              <w:marBottom w:val="0"/>
                              <w:divBdr>
                                <w:top w:val="none" w:sz="0" w:space="0" w:color="auto"/>
                                <w:left w:val="none" w:sz="0" w:space="0" w:color="auto"/>
                                <w:bottom w:val="none" w:sz="0" w:space="0" w:color="auto"/>
                                <w:right w:val="none" w:sz="0" w:space="0" w:color="auto"/>
                              </w:divBdr>
                              <w:divsChild>
                                <w:div w:id="1576696988">
                                  <w:marLeft w:val="0"/>
                                  <w:marRight w:val="0"/>
                                  <w:marTop w:val="0"/>
                                  <w:marBottom w:val="0"/>
                                  <w:divBdr>
                                    <w:top w:val="none" w:sz="0" w:space="0" w:color="auto"/>
                                    <w:left w:val="none" w:sz="0" w:space="0" w:color="auto"/>
                                    <w:bottom w:val="none" w:sz="0" w:space="0" w:color="auto"/>
                                    <w:right w:val="none" w:sz="0" w:space="0" w:color="auto"/>
                                  </w:divBdr>
                                  <w:divsChild>
                                    <w:div w:id="14153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7431495">
      <w:bodyDiv w:val="1"/>
      <w:marLeft w:val="0"/>
      <w:marRight w:val="0"/>
      <w:marTop w:val="0"/>
      <w:marBottom w:val="0"/>
      <w:divBdr>
        <w:top w:val="none" w:sz="0" w:space="0" w:color="auto"/>
        <w:left w:val="none" w:sz="0" w:space="0" w:color="auto"/>
        <w:bottom w:val="none" w:sz="0" w:space="0" w:color="auto"/>
        <w:right w:val="none" w:sz="0" w:space="0" w:color="auto"/>
      </w:divBdr>
    </w:div>
    <w:div w:id="487326697">
      <w:bodyDiv w:val="1"/>
      <w:marLeft w:val="0"/>
      <w:marRight w:val="0"/>
      <w:marTop w:val="0"/>
      <w:marBottom w:val="0"/>
      <w:divBdr>
        <w:top w:val="none" w:sz="0" w:space="0" w:color="auto"/>
        <w:left w:val="none" w:sz="0" w:space="0" w:color="auto"/>
        <w:bottom w:val="none" w:sz="0" w:space="0" w:color="auto"/>
        <w:right w:val="none" w:sz="0" w:space="0" w:color="auto"/>
      </w:divBdr>
    </w:div>
    <w:div w:id="489443317">
      <w:bodyDiv w:val="1"/>
      <w:marLeft w:val="0"/>
      <w:marRight w:val="0"/>
      <w:marTop w:val="0"/>
      <w:marBottom w:val="0"/>
      <w:divBdr>
        <w:top w:val="none" w:sz="0" w:space="0" w:color="auto"/>
        <w:left w:val="none" w:sz="0" w:space="0" w:color="auto"/>
        <w:bottom w:val="none" w:sz="0" w:space="0" w:color="auto"/>
        <w:right w:val="none" w:sz="0" w:space="0" w:color="auto"/>
      </w:divBdr>
    </w:div>
    <w:div w:id="495847879">
      <w:bodyDiv w:val="1"/>
      <w:marLeft w:val="0"/>
      <w:marRight w:val="0"/>
      <w:marTop w:val="0"/>
      <w:marBottom w:val="0"/>
      <w:divBdr>
        <w:top w:val="none" w:sz="0" w:space="0" w:color="auto"/>
        <w:left w:val="none" w:sz="0" w:space="0" w:color="auto"/>
        <w:bottom w:val="none" w:sz="0" w:space="0" w:color="auto"/>
        <w:right w:val="none" w:sz="0" w:space="0" w:color="auto"/>
      </w:divBdr>
    </w:div>
    <w:div w:id="527530448">
      <w:bodyDiv w:val="1"/>
      <w:marLeft w:val="0"/>
      <w:marRight w:val="0"/>
      <w:marTop w:val="0"/>
      <w:marBottom w:val="0"/>
      <w:divBdr>
        <w:top w:val="none" w:sz="0" w:space="0" w:color="auto"/>
        <w:left w:val="none" w:sz="0" w:space="0" w:color="auto"/>
        <w:bottom w:val="none" w:sz="0" w:space="0" w:color="auto"/>
        <w:right w:val="none" w:sz="0" w:space="0" w:color="auto"/>
      </w:divBdr>
    </w:div>
    <w:div w:id="590430297">
      <w:bodyDiv w:val="1"/>
      <w:marLeft w:val="0"/>
      <w:marRight w:val="0"/>
      <w:marTop w:val="0"/>
      <w:marBottom w:val="0"/>
      <w:divBdr>
        <w:top w:val="none" w:sz="0" w:space="0" w:color="auto"/>
        <w:left w:val="none" w:sz="0" w:space="0" w:color="auto"/>
        <w:bottom w:val="none" w:sz="0" w:space="0" w:color="auto"/>
        <w:right w:val="none" w:sz="0" w:space="0" w:color="auto"/>
      </w:divBdr>
    </w:div>
    <w:div w:id="612252443">
      <w:bodyDiv w:val="1"/>
      <w:marLeft w:val="0"/>
      <w:marRight w:val="0"/>
      <w:marTop w:val="0"/>
      <w:marBottom w:val="0"/>
      <w:divBdr>
        <w:top w:val="none" w:sz="0" w:space="0" w:color="auto"/>
        <w:left w:val="none" w:sz="0" w:space="0" w:color="auto"/>
        <w:bottom w:val="none" w:sz="0" w:space="0" w:color="auto"/>
        <w:right w:val="none" w:sz="0" w:space="0" w:color="auto"/>
      </w:divBdr>
    </w:div>
    <w:div w:id="631792783">
      <w:bodyDiv w:val="1"/>
      <w:marLeft w:val="0"/>
      <w:marRight w:val="0"/>
      <w:marTop w:val="0"/>
      <w:marBottom w:val="0"/>
      <w:divBdr>
        <w:top w:val="none" w:sz="0" w:space="0" w:color="auto"/>
        <w:left w:val="none" w:sz="0" w:space="0" w:color="auto"/>
        <w:bottom w:val="none" w:sz="0" w:space="0" w:color="auto"/>
        <w:right w:val="none" w:sz="0" w:space="0" w:color="auto"/>
      </w:divBdr>
    </w:div>
    <w:div w:id="640426489">
      <w:bodyDiv w:val="1"/>
      <w:marLeft w:val="0"/>
      <w:marRight w:val="0"/>
      <w:marTop w:val="0"/>
      <w:marBottom w:val="0"/>
      <w:divBdr>
        <w:top w:val="none" w:sz="0" w:space="0" w:color="auto"/>
        <w:left w:val="none" w:sz="0" w:space="0" w:color="auto"/>
        <w:bottom w:val="none" w:sz="0" w:space="0" w:color="auto"/>
        <w:right w:val="none" w:sz="0" w:space="0" w:color="auto"/>
      </w:divBdr>
    </w:div>
    <w:div w:id="721052304">
      <w:bodyDiv w:val="1"/>
      <w:marLeft w:val="0"/>
      <w:marRight w:val="0"/>
      <w:marTop w:val="0"/>
      <w:marBottom w:val="0"/>
      <w:divBdr>
        <w:top w:val="none" w:sz="0" w:space="0" w:color="auto"/>
        <w:left w:val="none" w:sz="0" w:space="0" w:color="auto"/>
        <w:bottom w:val="none" w:sz="0" w:space="0" w:color="auto"/>
        <w:right w:val="none" w:sz="0" w:space="0" w:color="auto"/>
      </w:divBdr>
    </w:div>
    <w:div w:id="732698936">
      <w:bodyDiv w:val="1"/>
      <w:marLeft w:val="0"/>
      <w:marRight w:val="0"/>
      <w:marTop w:val="0"/>
      <w:marBottom w:val="0"/>
      <w:divBdr>
        <w:top w:val="none" w:sz="0" w:space="0" w:color="auto"/>
        <w:left w:val="none" w:sz="0" w:space="0" w:color="auto"/>
        <w:bottom w:val="none" w:sz="0" w:space="0" w:color="auto"/>
        <w:right w:val="none" w:sz="0" w:space="0" w:color="auto"/>
      </w:divBdr>
      <w:divsChild>
        <w:div w:id="59521421">
          <w:marLeft w:val="0"/>
          <w:marRight w:val="0"/>
          <w:marTop w:val="0"/>
          <w:marBottom w:val="0"/>
          <w:divBdr>
            <w:top w:val="none" w:sz="0" w:space="0" w:color="auto"/>
            <w:left w:val="none" w:sz="0" w:space="0" w:color="auto"/>
            <w:bottom w:val="none" w:sz="0" w:space="0" w:color="auto"/>
            <w:right w:val="none" w:sz="0" w:space="0" w:color="auto"/>
          </w:divBdr>
        </w:div>
        <w:div w:id="748111706">
          <w:marLeft w:val="0"/>
          <w:marRight w:val="0"/>
          <w:marTop w:val="0"/>
          <w:marBottom w:val="0"/>
          <w:divBdr>
            <w:top w:val="none" w:sz="0" w:space="0" w:color="auto"/>
            <w:left w:val="none" w:sz="0" w:space="0" w:color="auto"/>
            <w:bottom w:val="none" w:sz="0" w:space="0" w:color="auto"/>
            <w:right w:val="none" w:sz="0" w:space="0" w:color="auto"/>
          </w:divBdr>
        </w:div>
        <w:div w:id="1381592519">
          <w:marLeft w:val="0"/>
          <w:marRight w:val="0"/>
          <w:marTop w:val="0"/>
          <w:marBottom w:val="0"/>
          <w:divBdr>
            <w:top w:val="none" w:sz="0" w:space="0" w:color="auto"/>
            <w:left w:val="none" w:sz="0" w:space="0" w:color="auto"/>
            <w:bottom w:val="none" w:sz="0" w:space="0" w:color="auto"/>
            <w:right w:val="none" w:sz="0" w:space="0" w:color="auto"/>
          </w:divBdr>
        </w:div>
        <w:div w:id="1490751120">
          <w:marLeft w:val="0"/>
          <w:marRight w:val="0"/>
          <w:marTop w:val="0"/>
          <w:marBottom w:val="0"/>
          <w:divBdr>
            <w:top w:val="none" w:sz="0" w:space="0" w:color="auto"/>
            <w:left w:val="none" w:sz="0" w:space="0" w:color="auto"/>
            <w:bottom w:val="none" w:sz="0" w:space="0" w:color="auto"/>
            <w:right w:val="none" w:sz="0" w:space="0" w:color="auto"/>
          </w:divBdr>
        </w:div>
        <w:div w:id="994920427">
          <w:marLeft w:val="0"/>
          <w:marRight w:val="0"/>
          <w:marTop w:val="0"/>
          <w:marBottom w:val="0"/>
          <w:divBdr>
            <w:top w:val="none" w:sz="0" w:space="0" w:color="auto"/>
            <w:left w:val="none" w:sz="0" w:space="0" w:color="auto"/>
            <w:bottom w:val="none" w:sz="0" w:space="0" w:color="auto"/>
            <w:right w:val="none" w:sz="0" w:space="0" w:color="auto"/>
          </w:divBdr>
        </w:div>
        <w:div w:id="1329018653">
          <w:marLeft w:val="0"/>
          <w:marRight w:val="0"/>
          <w:marTop w:val="0"/>
          <w:marBottom w:val="0"/>
          <w:divBdr>
            <w:top w:val="none" w:sz="0" w:space="0" w:color="auto"/>
            <w:left w:val="none" w:sz="0" w:space="0" w:color="auto"/>
            <w:bottom w:val="none" w:sz="0" w:space="0" w:color="auto"/>
            <w:right w:val="none" w:sz="0" w:space="0" w:color="auto"/>
          </w:divBdr>
        </w:div>
        <w:div w:id="2141999081">
          <w:marLeft w:val="0"/>
          <w:marRight w:val="0"/>
          <w:marTop w:val="0"/>
          <w:marBottom w:val="0"/>
          <w:divBdr>
            <w:top w:val="none" w:sz="0" w:space="0" w:color="auto"/>
            <w:left w:val="none" w:sz="0" w:space="0" w:color="auto"/>
            <w:bottom w:val="none" w:sz="0" w:space="0" w:color="auto"/>
            <w:right w:val="none" w:sz="0" w:space="0" w:color="auto"/>
          </w:divBdr>
        </w:div>
      </w:divsChild>
    </w:div>
    <w:div w:id="735739593">
      <w:bodyDiv w:val="1"/>
      <w:marLeft w:val="0"/>
      <w:marRight w:val="0"/>
      <w:marTop w:val="0"/>
      <w:marBottom w:val="0"/>
      <w:divBdr>
        <w:top w:val="none" w:sz="0" w:space="0" w:color="auto"/>
        <w:left w:val="none" w:sz="0" w:space="0" w:color="auto"/>
        <w:bottom w:val="none" w:sz="0" w:space="0" w:color="auto"/>
        <w:right w:val="none" w:sz="0" w:space="0" w:color="auto"/>
      </w:divBdr>
    </w:div>
    <w:div w:id="744112815">
      <w:bodyDiv w:val="1"/>
      <w:marLeft w:val="0"/>
      <w:marRight w:val="0"/>
      <w:marTop w:val="0"/>
      <w:marBottom w:val="0"/>
      <w:divBdr>
        <w:top w:val="none" w:sz="0" w:space="0" w:color="auto"/>
        <w:left w:val="none" w:sz="0" w:space="0" w:color="auto"/>
        <w:bottom w:val="none" w:sz="0" w:space="0" w:color="auto"/>
        <w:right w:val="none" w:sz="0" w:space="0" w:color="auto"/>
      </w:divBdr>
    </w:div>
    <w:div w:id="757673573">
      <w:bodyDiv w:val="1"/>
      <w:marLeft w:val="0"/>
      <w:marRight w:val="0"/>
      <w:marTop w:val="0"/>
      <w:marBottom w:val="0"/>
      <w:divBdr>
        <w:top w:val="none" w:sz="0" w:space="0" w:color="auto"/>
        <w:left w:val="none" w:sz="0" w:space="0" w:color="auto"/>
        <w:bottom w:val="none" w:sz="0" w:space="0" w:color="auto"/>
        <w:right w:val="none" w:sz="0" w:space="0" w:color="auto"/>
      </w:divBdr>
    </w:div>
    <w:div w:id="808321204">
      <w:bodyDiv w:val="1"/>
      <w:marLeft w:val="0"/>
      <w:marRight w:val="0"/>
      <w:marTop w:val="0"/>
      <w:marBottom w:val="0"/>
      <w:divBdr>
        <w:top w:val="none" w:sz="0" w:space="0" w:color="auto"/>
        <w:left w:val="none" w:sz="0" w:space="0" w:color="auto"/>
        <w:bottom w:val="none" w:sz="0" w:space="0" w:color="auto"/>
        <w:right w:val="none" w:sz="0" w:space="0" w:color="auto"/>
      </w:divBdr>
    </w:div>
    <w:div w:id="818112224">
      <w:bodyDiv w:val="1"/>
      <w:marLeft w:val="0"/>
      <w:marRight w:val="0"/>
      <w:marTop w:val="0"/>
      <w:marBottom w:val="0"/>
      <w:divBdr>
        <w:top w:val="none" w:sz="0" w:space="0" w:color="auto"/>
        <w:left w:val="none" w:sz="0" w:space="0" w:color="auto"/>
        <w:bottom w:val="none" w:sz="0" w:space="0" w:color="auto"/>
        <w:right w:val="none" w:sz="0" w:space="0" w:color="auto"/>
      </w:divBdr>
      <w:divsChild>
        <w:div w:id="2037387893">
          <w:marLeft w:val="547"/>
          <w:marRight w:val="0"/>
          <w:marTop w:val="144"/>
          <w:marBottom w:val="0"/>
          <w:divBdr>
            <w:top w:val="none" w:sz="0" w:space="0" w:color="auto"/>
            <w:left w:val="none" w:sz="0" w:space="0" w:color="auto"/>
            <w:bottom w:val="none" w:sz="0" w:space="0" w:color="auto"/>
            <w:right w:val="none" w:sz="0" w:space="0" w:color="auto"/>
          </w:divBdr>
        </w:div>
      </w:divsChild>
    </w:div>
    <w:div w:id="885022092">
      <w:bodyDiv w:val="1"/>
      <w:marLeft w:val="0"/>
      <w:marRight w:val="0"/>
      <w:marTop w:val="0"/>
      <w:marBottom w:val="0"/>
      <w:divBdr>
        <w:top w:val="none" w:sz="0" w:space="0" w:color="auto"/>
        <w:left w:val="none" w:sz="0" w:space="0" w:color="auto"/>
        <w:bottom w:val="none" w:sz="0" w:space="0" w:color="auto"/>
        <w:right w:val="none" w:sz="0" w:space="0" w:color="auto"/>
      </w:divBdr>
    </w:div>
    <w:div w:id="938875349">
      <w:bodyDiv w:val="1"/>
      <w:marLeft w:val="0"/>
      <w:marRight w:val="0"/>
      <w:marTop w:val="0"/>
      <w:marBottom w:val="0"/>
      <w:divBdr>
        <w:top w:val="none" w:sz="0" w:space="0" w:color="auto"/>
        <w:left w:val="none" w:sz="0" w:space="0" w:color="auto"/>
        <w:bottom w:val="none" w:sz="0" w:space="0" w:color="auto"/>
        <w:right w:val="none" w:sz="0" w:space="0" w:color="auto"/>
      </w:divBdr>
    </w:div>
    <w:div w:id="941767090">
      <w:bodyDiv w:val="1"/>
      <w:marLeft w:val="0"/>
      <w:marRight w:val="0"/>
      <w:marTop w:val="0"/>
      <w:marBottom w:val="0"/>
      <w:divBdr>
        <w:top w:val="none" w:sz="0" w:space="0" w:color="auto"/>
        <w:left w:val="none" w:sz="0" w:space="0" w:color="auto"/>
        <w:bottom w:val="none" w:sz="0" w:space="0" w:color="auto"/>
        <w:right w:val="none" w:sz="0" w:space="0" w:color="auto"/>
      </w:divBdr>
      <w:divsChild>
        <w:div w:id="1189101094">
          <w:marLeft w:val="547"/>
          <w:marRight w:val="0"/>
          <w:marTop w:val="106"/>
          <w:marBottom w:val="0"/>
          <w:divBdr>
            <w:top w:val="none" w:sz="0" w:space="0" w:color="auto"/>
            <w:left w:val="none" w:sz="0" w:space="0" w:color="auto"/>
            <w:bottom w:val="none" w:sz="0" w:space="0" w:color="auto"/>
            <w:right w:val="none" w:sz="0" w:space="0" w:color="auto"/>
          </w:divBdr>
        </w:div>
        <w:div w:id="1383141206">
          <w:marLeft w:val="1166"/>
          <w:marRight w:val="0"/>
          <w:marTop w:val="96"/>
          <w:marBottom w:val="0"/>
          <w:divBdr>
            <w:top w:val="none" w:sz="0" w:space="0" w:color="auto"/>
            <w:left w:val="none" w:sz="0" w:space="0" w:color="auto"/>
            <w:bottom w:val="none" w:sz="0" w:space="0" w:color="auto"/>
            <w:right w:val="none" w:sz="0" w:space="0" w:color="auto"/>
          </w:divBdr>
        </w:div>
        <w:div w:id="1249385164">
          <w:marLeft w:val="1166"/>
          <w:marRight w:val="0"/>
          <w:marTop w:val="96"/>
          <w:marBottom w:val="0"/>
          <w:divBdr>
            <w:top w:val="none" w:sz="0" w:space="0" w:color="auto"/>
            <w:left w:val="none" w:sz="0" w:space="0" w:color="auto"/>
            <w:bottom w:val="none" w:sz="0" w:space="0" w:color="auto"/>
            <w:right w:val="none" w:sz="0" w:space="0" w:color="auto"/>
          </w:divBdr>
        </w:div>
        <w:div w:id="1531650624">
          <w:marLeft w:val="547"/>
          <w:marRight w:val="0"/>
          <w:marTop w:val="106"/>
          <w:marBottom w:val="0"/>
          <w:divBdr>
            <w:top w:val="none" w:sz="0" w:space="0" w:color="auto"/>
            <w:left w:val="none" w:sz="0" w:space="0" w:color="auto"/>
            <w:bottom w:val="none" w:sz="0" w:space="0" w:color="auto"/>
            <w:right w:val="none" w:sz="0" w:space="0" w:color="auto"/>
          </w:divBdr>
        </w:div>
        <w:div w:id="1886788967">
          <w:marLeft w:val="1166"/>
          <w:marRight w:val="0"/>
          <w:marTop w:val="96"/>
          <w:marBottom w:val="0"/>
          <w:divBdr>
            <w:top w:val="none" w:sz="0" w:space="0" w:color="auto"/>
            <w:left w:val="none" w:sz="0" w:space="0" w:color="auto"/>
            <w:bottom w:val="none" w:sz="0" w:space="0" w:color="auto"/>
            <w:right w:val="none" w:sz="0" w:space="0" w:color="auto"/>
          </w:divBdr>
        </w:div>
        <w:div w:id="1044216879">
          <w:marLeft w:val="1166"/>
          <w:marRight w:val="0"/>
          <w:marTop w:val="96"/>
          <w:marBottom w:val="0"/>
          <w:divBdr>
            <w:top w:val="none" w:sz="0" w:space="0" w:color="auto"/>
            <w:left w:val="none" w:sz="0" w:space="0" w:color="auto"/>
            <w:bottom w:val="none" w:sz="0" w:space="0" w:color="auto"/>
            <w:right w:val="none" w:sz="0" w:space="0" w:color="auto"/>
          </w:divBdr>
        </w:div>
        <w:div w:id="1715154950">
          <w:marLeft w:val="547"/>
          <w:marRight w:val="0"/>
          <w:marTop w:val="106"/>
          <w:marBottom w:val="0"/>
          <w:divBdr>
            <w:top w:val="none" w:sz="0" w:space="0" w:color="auto"/>
            <w:left w:val="none" w:sz="0" w:space="0" w:color="auto"/>
            <w:bottom w:val="none" w:sz="0" w:space="0" w:color="auto"/>
            <w:right w:val="none" w:sz="0" w:space="0" w:color="auto"/>
          </w:divBdr>
        </w:div>
        <w:div w:id="1060985150">
          <w:marLeft w:val="1166"/>
          <w:marRight w:val="0"/>
          <w:marTop w:val="96"/>
          <w:marBottom w:val="0"/>
          <w:divBdr>
            <w:top w:val="none" w:sz="0" w:space="0" w:color="auto"/>
            <w:left w:val="none" w:sz="0" w:space="0" w:color="auto"/>
            <w:bottom w:val="none" w:sz="0" w:space="0" w:color="auto"/>
            <w:right w:val="none" w:sz="0" w:space="0" w:color="auto"/>
          </w:divBdr>
        </w:div>
      </w:divsChild>
    </w:div>
    <w:div w:id="943419015">
      <w:bodyDiv w:val="1"/>
      <w:marLeft w:val="0"/>
      <w:marRight w:val="0"/>
      <w:marTop w:val="0"/>
      <w:marBottom w:val="0"/>
      <w:divBdr>
        <w:top w:val="none" w:sz="0" w:space="0" w:color="auto"/>
        <w:left w:val="none" w:sz="0" w:space="0" w:color="auto"/>
        <w:bottom w:val="none" w:sz="0" w:space="0" w:color="auto"/>
        <w:right w:val="none" w:sz="0" w:space="0" w:color="auto"/>
      </w:divBdr>
    </w:div>
    <w:div w:id="949556057">
      <w:bodyDiv w:val="1"/>
      <w:marLeft w:val="0"/>
      <w:marRight w:val="0"/>
      <w:marTop w:val="0"/>
      <w:marBottom w:val="0"/>
      <w:divBdr>
        <w:top w:val="none" w:sz="0" w:space="0" w:color="auto"/>
        <w:left w:val="none" w:sz="0" w:space="0" w:color="auto"/>
        <w:bottom w:val="none" w:sz="0" w:space="0" w:color="auto"/>
        <w:right w:val="none" w:sz="0" w:space="0" w:color="auto"/>
      </w:divBdr>
      <w:divsChild>
        <w:div w:id="275136348">
          <w:marLeft w:val="547"/>
          <w:marRight w:val="0"/>
          <w:marTop w:val="86"/>
          <w:marBottom w:val="0"/>
          <w:divBdr>
            <w:top w:val="none" w:sz="0" w:space="0" w:color="auto"/>
            <w:left w:val="none" w:sz="0" w:space="0" w:color="auto"/>
            <w:bottom w:val="none" w:sz="0" w:space="0" w:color="auto"/>
            <w:right w:val="none" w:sz="0" w:space="0" w:color="auto"/>
          </w:divBdr>
        </w:div>
        <w:div w:id="333995581">
          <w:marLeft w:val="1166"/>
          <w:marRight w:val="0"/>
          <w:marTop w:val="72"/>
          <w:marBottom w:val="0"/>
          <w:divBdr>
            <w:top w:val="none" w:sz="0" w:space="0" w:color="auto"/>
            <w:left w:val="none" w:sz="0" w:space="0" w:color="auto"/>
            <w:bottom w:val="none" w:sz="0" w:space="0" w:color="auto"/>
            <w:right w:val="none" w:sz="0" w:space="0" w:color="auto"/>
          </w:divBdr>
        </w:div>
        <w:div w:id="993140613">
          <w:marLeft w:val="1166"/>
          <w:marRight w:val="0"/>
          <w:marTop w:val="72"/>
          <w:marBottom w:val="0"/>
          <w:divBdr>
            <w:top w:val="none" w:sz="0" w:space="0" w:color="auto"/>
            <w:left w:val="none" w:sz="0" w:space="0" w:color="auto"/>
            <w:bottom w:val="none" w:sz="0" w:space="0" w:color="auto"/>
            <w:right w:val="none" w:sz="0" w:space="0" w:color="auto"/>
          </w:divBdr>
        </w:div>
        <w:div w:id="1943418859">
          <w:marLeft w:val="1166"/>
          <w:marRight w:val="0"/>
          <w:marTop w:val="72"/>
          <w:marBottom w:val="0"/>
          <w:divBdr>
            <w:top w:val="none" w:sz="0" w:space="0" w:color="auto"/>
            <w:left w:val="none" w:sz="0" w:space="0" w:color="auto"/>
            <w:bottom w:val="none" w:sz="0" w:space="0" w:color="auto"/>
            <w:right w:val="none" w:sz="0" w:space="0" w:color="auto"/>
          </w:divBdr>
        </w:div>
        <w:div w:id="1976595434">
          <w:marLeft w:val="547"/>
          <w:marRight w:val="0"/>
          <w:marTop w:val="86"/>
          <w:marBottom w:val="0"/>
          <w:divBdr>
            <w:top w:val="none" w:sz="0" w:space="0" w:color="auto"/>
            <w:left w:val="none" w:sz="0" w:space="0" w:color="auto"/>
            <w:bottom w:val="none" w:sz="0" w:space="0" w:color="auto"/>
            <w:right w:val="none" w:sz="0" w:space="0" w:color="auto"/>
          </w:divBdr>
        </w:div>
        <w:div w:id="617373398">
          <w:marLeft w:val="1166"/>
          <w:marRight w:val="0"/>
          <w:marTop w:val="72"/>
          <w:marBottom w:val="0"/>
          <w:divBdr>
            <w:top w:val="none" w:sz="0" w:space="0" w:color="auto"/>
            <w:left w:val="none" w:sz="0" w:space="0" w:color="auto"/>
            <w:bottom w:val="none" w:sz="0" w:space="0" w:color="auto"/>
            <w:right w:val="none" w:sz="0" w:space="0" w:color="auto"/>
          </w:divBdr>
        </w:div>
        <w:div w:id="95371289">
          <w:marLeft w:val="1166"/>
          <w:marRight w:val="0"/>
          <w:marTop w:val="72"/>
          <w:marBottom w:val="0"/>
          <w:divBdr>
            <w:top w:val="none" w:sz="0" w:space="0" w:color="auto"/>
            <w:left w:val="none" w:sz="0" w:space="0" w:color="auto"/>
            <w:bottom w:val="none" w:sz="0" w:space="0" w:color="auto"/>
            <w:right w:val="none" w:sz="0" w:space="0" w:color="auto"/>
          </w:divBdr>
        </w:div>
        <w:div w:id="498664634">
          <w:marLeft w:val="547"/>
          <w:marRight w:val="0"/>
          <w:marTop w:val="86"/>
          <w:marBottom w:val="0"/>
          <w:divBdr>
            <w:top w:val="none" w:sz="0" w:space="0" w:color="auto"/>
            <w:left w:val="none" w:sz="0" w:space="0" w:color="auto"/>
            <w:bottom w:val="none" w:sz="0" w:space="0" w:color="auto"/>
            <w:right w:val="none" w:sz="0" w:space="0" w:color="auto"/>
          </w:divBdr>
        </w:div>
        <w:div w:id="1043168533">
          <w:marLeft w:val="1166"/>
          <w:marRight w:val="0"/>
          <w:marTop w:val="72"/>
          <w:marBottom w:val="0"/>
          <w:divBdr>
            <w:top w:val="none" w:sz="0" w:space="0" w:color="auto"/>
            <w:left w:val="none" w:sz="0" w:space="0" w:color="auto"/>
            <w:bottom w:val="none" w:sz="0" w:space="0" w:color="auto"/>
            <w:right w:val="none" w:sz="0" w:space="0" w:color="auto"/>
          </w:divBdr>
        </w:div>
        <w:div w:id="1317144626">
          <w:marLeft w:val="1166"/>
          <w:marRight w:val="0"/>
          <w:marTop w:val="72"/>
          <w:marBottom w:val="0"/>
          <w:divBdr>
            <w:top w:val="none" w:sz="0" w:space="0" w:color="auto"/>
            <w:left w:val="none" w:sz="0" w:space="0" w:color="auto"/>
            <w:bottom w:val="none" w:sz="0" w:space="0" w:color="auto"/>
            <w:right w:val="none" w:sz="0" w:space="0" w:color="auto"/>
          </w:divBdr>
        </w:div>
        <w:div w:id="1681883110">
          <w:marLeft w:val="547"/>
          <w:marRight w:val="0"/>
          <w:marTop w:val="86"/>
          <w:marBottom w:val="0"/>
          <w:divBdr>
            <w:top w:val="none" w:sz="0" w:space="0" w:color="auto"/>
            <w:left w:val="none" w:sz="0" w:space="0" w:color="auto"/>
            <w:bottom w:val="none" w:sz="0" w:space="0" w:color="auto"/>
            <w:right w:val="none" w:sz="0" w:space="0" w:color="auto"/>
          </w:divBdr>
        </w:div>
        <w:div w:id="1647271427">
          <w:marLeft w:val="1166"/>
          <w:marRight w:val="0"/>
          <w:marTop w:val="72"/>
          <w:marBottom w:val="0"/>
          <w:divBdr>
            <w:top w:val="none" w:sz="0" w:space="0" w:color="auto"/>
            <w:left w:val="none" w:sz="0" w:space="0" w:color="auto"/>
            <w:bottom w:val="none" w:sz="0" w:space="0" w:color="auto"/>
            <w:right w:val="none" w:sz="0" w:space="0" w:color="auto"/>
          </w:divBdr>
        </w:div>
      </w:divsChild>
    </w:div>
    <w:div w:id="954479029">
      <w:bodyDiv w:val="1"/>
      <w:marLeft w:val="0"/>
      <w:marRight w:val="0"/>
      <w:marTop w:val="0"/>
      <w:marBottom w:val="0"/>
      <w:divBdr>
        <w:top w:val="none" w:sz="0" w:space="0" w:color="auto"/>
        <w:left w:val="none" w:sz="0" w:space="0" w:color="auto"/>
        <w:bottom w:val="none" w:sz="0" w:space="0" w:color="auto"/>
        <w:right w:val="none" w:sz="0" w:space="0" w:color="auto"/>
      </w:divBdr>
    </w:div>
    <w:div w:id="967205991">
      <w:bodyDiv w:val="1"/>
      <w:marLeft w:val="0"/>
      <w:marRight w:val="0"/>
      <w:marTop w:val="0"/>
      <w:marBottom w:val="0"/>
      <w:divBdr>
        <w:top w:val="none" w:sz="0" w:space="0" w:color="auto"/>
        <w:left w:val="none" w:sz="0" w:space="0" w:color="auto"/>
        <w:bottom w:val="none" w:sz="0" w:space="0" w:color="auto"/>
        <w:right w:val="none" w:sz="0" w:space="0" w:color="auto"/>
      </w:divBdr>
    </w:div>
    <w:div w:id="983699602">
      <w:bodyDiv w:val="1"/>
      <w:marLeft w:val="0"/>
      <w:marRight w:val="0"/>
      <w:marTop w:val="0"/>
      <w:marBottom w:val="0"/>
      <w:divBdr>
        <w:top w:val="none" w:sz="0" w:space="0" w:color="auto"/>
        <w:left w:val="none" w:sz="0" w:space="0" w:color="auto"/>
        <w:bottom w:val="none" w:sz="0" w:space="0" w:color="auto"/>
        <w:right w:val="none" w:sz="0" w:space="0" w:color="auto"/>
      </w:divBdr>
    </w:div>
    <w:div w:id="1001664386">
      <w:bodyDiv w:val="1"/>
      <w:marLeft w:val="0"/>
      <w:marRight w:val="0"/>
      <w:marTop w:val="0"/>
      <w:marBottom w:val="0"/>
      <w:divBdr>
        <w:top w:val="none" w:sz="0" w:space="0" w:color="auto"/>
        <w:left w:val="none" w:sz="0" w:space="0" w:color="auto"/>
        <w:bottom w:val="none" w:sz="0" w:space="0" w:color="auto"/>
        <w:right w:val="none" w:sz="0" w:space="0" w:color="auto"/>
      </w:divBdr>
    </w:div>
    <w:div w:id="1015617904">
      <w:bodyDiv w:val="1"/>
      <w:marLeft w:val="0"/>
      <w:marRight w:val="0"/>
      <w:marTop w:val="0"/>
      <w:marBottom w:val="0"/>
      <w:divBdr>
        <w:top w:val="none" w:sz="0" w:space="0" w:color="auto"/>
        <w:left w:val="none" w:sz="0" w:space="0" w:color="auto"/>
        <w:bottom w:val="none" w:sz="0" w:space="0" w:color="auto"/>
        <w:right w:val="none" w:sz="0" w:space="0" w:color="auto"/>
      </w:divBdr>
    </w:div>
    <w:div w:id="1017584324">
      <w:bodyDiv w:val="1"/>
      <w:marLeft w:val="0"/>
      <w:marRight w:val="0"/>
      <w:marTop w:val="0"/>
      <w:marBottom w:val="0"/>
      <w:divBdr>
        <w:top w:val="none" w:sz="0" w:space="0" w:color="auto"/>
        <w:left w:val="none" w:sz="0" w:space="0" w:color="auto"/>
        <w:bottom w:val="none" w:sz="0" w:space="0" w:color="auto"/>
        <w:right w:val="none" w:sz="0" w:space="0" w:color="auto"/>
      </w:divBdr>
    </w:div>
    <w:div w:id="1036538457">
      <w:bodyDiv w:val="1"/>
      <w:marLeft w:val="0"/>
      <w:marRight w:val="0"/>
      <w:marTop w:val="0"/>
      <w:marBottom w:val="0"/>
      <w:divBdr>
        <w:top w:val="none" w:sz="0" w:space="0" w:color="auto"/>
        <w:left w:val="none" w:sz="0" w:space="0" w:color="auto"/>
        <w:bottom w:val="none" w:sz="0" w:space="0" w:color="auto"/>
        <w:right w:val="none" w:sz="0" w:space="0" w:color="auto"/>
      </w:divBdr>
    </w:div>
    <w:div w:id="1037895064">
      <w:bodyDiv w:val="1"/>
      <w:marLeft w:val="0"/>
      <w:marRight w:val="0"/>
      <w:marTop w:val="0"/>
      <w:marBottom w:val="0"/>
      <w:divBdr>
        <w:top w:val="none" w:sz="0" w:space="0" w:color="auto"/>
        <w:left w:val="none" w:sz="0" w:space="0" w:color="auto"/>
        <w:bottom w:val="none" w:sz="0" w:space="0" w:color="auto"/>
        <w:right w:val="none" w:sz="0" w:space="0" w:color="auto"/>
      </w:divBdr>
    </w:div>
    <w:div w:id="1039207899">
      <w:bodyDiv w:val="1"/>
      <w:marLeft w:val="0"/>
      <w:marRight w:val="0"/>
      <w:marTop w:val="0"/>
      <w:marBottom w:val="0"/>
      <w:divBdr>
        <w:top w:val="none" w:sz="0" w:space="0" w:color="auto"/>
        <w:left w:val="none" w:sz="0" w:space="0" w:color="auto"/>
        <w:bottom w:val="none" w:sz="0" w:space="0" w:color="auto"/>
        <w:right w:val="none" w:sz="0" w:space="0" w:color="auto"/>
      </w:divBdr>
    </w:div>
    <w:div w:id="1052384281">
      <w:bodyDiv w:val="1"/>
      <w:marLeft w:val="0"/>
      <w:marRight w:val="0"/>
      <w:marTop w:val="0"/>
      <w:marBottom w:val="0"/>
      <w:divBdr>
        <w:top w:val="none" w:sz="0" w:space="0" w:color="auto"/>
        <w:left w:val="none" w:sz="0" w:space="0" w:color="auto"/>
        <w:bottom w:val="none" w:sz="0" w:space="0" w:color="auto"/>
        <w:right w:val="none" w:sz="0" w:space="0" w:color="auto"/>
      </w:divBdr>
    </w:div>
    <w:div w:id="1071120932">
      <w:bodyDiv w:val="1"/>
      <w:marLeft w:val="0"/>
      <w:marRight w:val="0"/>
      <w:marTop w:val="0"/>
      <w:marBottom w:val="0"/>
      <w:divBdr>
        <w:top w:val="none" w:sz="0" w:space="0" w:color="auto"/>
        <w:left w:val="none" w:sz="0" w:space="0" w:color="auto"/>
        <w:bottom w:val="none" w:sz="0" w:space="0" w:color="auto"/>
        <w:right w:val="none" w:sz="0" w:space="0" w:color="auto"/>
      </w:divBdr>
      <w:divsChild>
        <w:div w:id="1969967074">
          <w:marLeft w:val="0"/>
          <w:marRight w:val="0"/>
          <w:marTop w:val="0"/>
          <w:marBottom w:val="0"/>
          <w:divBdr>
            <w:top w:val="none" w:sz="0" w:space="0" w:color="auto"/>
            <w:left w:val="none" w:sz="0" w:space="0" w:color="auto"/>
            <w:bottom w:val="none" w:sz="0" w:space="0" w:color="auto"/>
            <w:right w:val="none" w:sz="0" w:space="0" w:color="auto"/>
          </w:divBdr>
          <w:divsChild>
            <w:div w:id="564806167">
              <w:marLeft w:val="0"/>
              <w:marRight w:val="0"/>
              <w:marTop w:val="0"/>
              <w:marBottom w:val="0"/>
              <w:divBdr>
                <w:top w:val="none" w:sz="0" w:space="0" w:color="auto"/>
                <w:left w:val="none" w:sz="0" w:space="0" w:color="auto"/>
                <w:bottom w:val="none" w:sz="0" w:space="0" w:color="auto"/>
                <w:right w:val="none" w:sz="0" w:space="0" w:color="auto"/>
              </w:divBdr>
              <w:divsChild>
                <w:div w:id="1540584917">
                  <w:marLeft w:val="0"/>
                  <w:marRight w:val="0"/>
                  <w:marTop w:val="0"/>
                  <w:marBottom w:val="0"/>
                  <w:divBdr>
                    <w:top w:val="none" w:sz="0" w:space="0" w:color="auto"/>
                    <w:left w:val="none" w:sz="0" w:space="0" w:color="auto"/>
                    <w:bottom w:val="none" w:sz="0" w:space="0" w:color="auto"/>
                    <w:right w:val="none" w:sz="0" w:space="0" w:color="auto"/>
                  </w:divBdr>
                  <w:divsChild>
                    <w:div w:id="157207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64984">
      <w:bodyDiv w:val="1"/>
      <w:marLeft w:val="0"/>
      <w:marRight w:val="0"/>
      <w:marTop w:val="0"/>
      <w:marBottom w:val="0"/>
      <w:divBdr>
        <w:top w:val="none" w:sz="0" w:space="0" w:color="auto"/>
        <w:left w:val="none" w:sz="0" w:space="0" w:color="auto"/>
        <w:bottom w:val="none" w:sz="0" w:space="0" w:color="auto"/>
        <w:right w:val="none" w:sz="0" w:space="0" w:color="auto"/>
      </w:divBdr>
    </w:div>
    <w:div w:id="1163351134">
      <w:bodyDiv w:val="1"/>
      <w:marLeft w:val="0"/>
      <w:marRight w:val="0"/>
      <w:marTop w:val="0"/>
      <w:marBottom w:val="0"/>
      <w:divBdr>
        <w:top w:val="none" w:sz="0" w:space="0" w:color="auto"/>
        <w:left w:val="none" w:sz="0" w:space="0" w:color="auto"/>
        <w:bottom w:val="none" w:sz="0" w:space="0" w:color="auto"/>
        <w:right w:val="none" w:sz="0" w:space="0" w:color="auto"/>
      </w:divBdr>
    </w:div>
    <w:div w:id="1247350318">
      <w:bodyDiv w:val="1"/>
      <w:marLeft w:val="0"/>
      <w:marRight w:val="0"/>
      <w:marTop w:val="0"/>
      <w:marBottom w:val="0"/>
      <w:divBdr>
        <w:top w:val="none" w:sz="0" w:space="0" w:color="auto"/>
        <w:left w:val="none" w:sz="0" w:space="0" w:color="auto"/>
        <w:bottom w:val="none" w:sz="0" w:space="0" w:color="auto"/>
        <w:right w:val="none" w:sz="0" w:space="0" w:color="auto"/>
      </w:divBdr>
    </w:div>
    <w:div w:id="1248617273">
      <w:bodyDiv w:val="1"/>
      <w:marLeft w:val="0"/>
      <w:marRight w:val="0"/>
      <w:marTop w:val="0"/>
      <w:marBottom w:val="0"/>
      <w:divBdr>
        <w:top w:val="none" w:sz="0" w:space="0" w:color="auto"/>
        <w:left w:val="none" w:sz="0" w:space="0" w:color="auto"/>
        <w:bottom w:val="none" w:sz="0" w:space="0" w:color="auto"/>
        <w:right w:val="none" w:sz="0" w:space="0" w:color="auto"/>
      </w:divBdr>
    </w:div>
    <w:div w:id="1261643066">
      <w:bodyDiv w:val="1"/>
      <w:marLeft w:val="0"/>
      <w:marRight w:val="0"/>
      <w:marTop w:val="0"/>
      <w:marBottom w:val="0"/>
      <w:divBdr>
        <w:top w:val="none" w:sz="0" w:space="0" w:color="auto"/>
        <w:left w:val="none" w:sz="0" w:space="0" w:color="auto"/>
        <w:bottom w:val="none" w:sz="0" w:space="0" w:color="auto"/>
        <w:right w:val="none" w:sz="0" w:space="0" w:color="auto"/>
      </w:divBdr>
    </w:div>
    <w:div w:id="1261986212">
      <w:bodyDiv w:val="1"/>
      <w:marLeft w:val="0"/>
      <w:marRight w:val="0"/>
      <w:marTop w:val="0"/>
      <w:marBottom w:val="0"/>
      <w:divBdr>
        <w:top w:val="none" w:sz="0" w:space="0" w:color="auto"/>
        <w:left w:val="none" w:sz="0" w:space="0" w:color="auto"/>
        <w:bottom w:val="none" w:sz="0" w:space="0" w:color="auto"/>
        <w:right w:val="none" w:sz="0" w:space="0" w:color="auto"/>
      </w:divBdr>
    </w:div>
    <w:div w:id="1268849415">
      <w:bodyDiv w:val="1"/>
      <w:marLeft w:val="0"/>
      <w:marRight w:val="0"/>
      <w:marTop w:val="0"/>
      <w:marBottom w:val="0"/>
      <w:divBdr>
        <w:top w:val="none" w:sz="0" w:space="0" w:color="auto"/>
        <w:left w:val="none" w:sz="0" w:space="0" w:color="auto"/>
        <w:bottom w:val="none" w:sz="0" w:space="0" w:color="auto"/>
        <w:right w:val="none" w:sz="0" w:space="0" w:color="auto"/>
      </w:divBdr>
    </w:div>
    <w:div w:id="1293903757">
      <w:bodyDiv w:val="1"/>
      <w:marLeft w:val="0"/>
      <w:marRight w:val="0"/>
      <w:marTop w:val="0"/>
      <w:marBottom w:val="0"/>
      <w:divBdr>
        <w:top w:val="none" w:sz="0" w:space="0" w:color="auto"/>
        <w:left w:val="none" w:sz="0" w:space="0" w:color="auto"/>
        <w:bottom w:val="none" w:sz="0" w:space="0" w:color="auto"/>
        <w:right w:val="none" w:sz="0" w:space="0" w:color="auto"/>
      </w:divBdr>
    </w:div>
    <w:div w:id="1311524333">
      <w:bodyDiv w:val="1"/>
      <w:marLeft w:val="0"/>
      <w:marRight w:val="0"/>
      <w:marTop w:val="0"/>
      <w:marBottom w:val="0"/>
      <w:divBdr>
        <w:top w:val="none" w:sz="0" w:space="0" w:color="auto"/>
        <w:left w:val="none" w:sz="0" w:space="0" w:color="auto"/>
        <w:bottom w:val="none" w:sz="0" w:space="0" w:color="auto"/>
        <w:right w:val="none" w:sz="0" w:space="0" w:color="auto"/>
      </w:divBdr>
      <w:divsChild>
        <w:div w:id="1627469997">
          <w:marLeft w:val="547"/>
          <w:marRight w:val="0"/>
          <w:marTop w:val="154"/>
          <w:marBottom w:val="0"/>
          <w:divBdr>
            <w:top w:val="none" w:sz="0" w:space="0" w:color="auto"/>
            <w:left w:val="none" w:sz="0" w:space="0" w:color="auto"/>
            <w:bottom w:val="none" w:sz="0" w:space="0" w:color="auto"/>
            <w:right w:val="none" w:sz="0" w:space="0" w:color="auto"/>
          </w:divBdr>
        </w:div>
        <w:div w:id="840237613">
          <w:marLeft w:val="547"/>
          <w:marRight w:val="0"/>
          <w:marTop w:val="154"/>
          <w:marBottom w:val="0"/>
          <w:divBdr>
            <w:top w:val="none" w:sz="0" w:space="0" w:color="auto"/>
            <w:left w:val="none" w:sz="0" w:space="0" w:color="auto"/>
            <w:bottom w:val="none" w:sz="0" w:space="0" w:color="auto"/>
            <w:right w:val="none" w:sz="0" w:space="0" w:color="auto"/>
          </w:divBdr>
        </w:div>
        <w:div w:id="1580140969">
          <w:marLeft w:val="547"/>
          <w:marRight w:val="0"/>
          <w:marTop w:val="154"/>
          <w:marBottom w:val="0"/>
          <w:divBdr>
            <w:top w:val="none" w:sz="0" w:space="0" w:color="auto"/>
            <w:left w:val="none" w:sz="0" w:space="0" w:color="auto"/>
            <w:bottom w:val="none" w:sz="0" w:space="0" w:color="auto"/>
            <w:right w:val="none" w:sz="0" w:space="0" w:color="auto"/>
          </w:divBdr>
        </w:div>
        <w:div w:id="1301572617">
          <w:marLeft w:val="547"/>
          <w:marRight w:val="0"/>
          <w:marTop w:val="154"/>
          <w:marBottom w:val="0"/>
          <w:divBdr>
            <w:top w:val="none" w:sz="0" w:space="0" w:color="auto"/>
            <w:left w:val="none" w:sz="0" w:space="0" w:color="auto"/>
            <w:bottom w:val="none" w:sz="0" w:space="0" w:color="auto"/>
            <w:right w:val="none" w:sz="0" w:space="0" w:color="auto"/>
          </w:divBdr>
        </w:div>
      </w:divsChild>
    </w:div>
    <w:div w:id="1355153635">
      <w:bodyDiv w:val="1"/>
      <w:marLeft w:val="0"/>
      <w:marRight w:val="0"/>
      <w:marTop w:val="0"/>
      <w:marBottom w:val="0"/>
      <w:divBdr>
        <w:top w:val="none" w:sz="0" w:space="0" w:color="auto"/>
        <w:left w:val="none" w:sz="0" w:space="0" w:color="auto"/>
        <w:bottom w:val="none" w:sz="0" w:space="0" w:color="auto"/>
        <w:right w:val="none" w:sz="0" w:space="0" w:color="auto"/>
      </w:divBdr>
      <w:divsChild>
        <w:div w:id="282687985">
          <w:marLeft w:val="0"/>
          <w:marRight w:val="0"/>
          <w:marTop w:val="0"/>
          <w:marBottom w:val="0"/>
          <w:divBdr>
            <w:top w:val="none" w:sz="0" w:space="0" w:color="auto"/>
            <w:left w:val="none" w:sz="0" w:space="0" w:color="auto"/>
            <w:bottom w:val="none" w:sz="0" w:space="0" w:color="auto"/>
            <w:right w:val="none" w:sz="0" w:space="0" w:color="auto"/>
          </w:divBdr>
          <w:divsChild>
            <w:div w:id="950283654">
              <w:marLeft w:val="0"/>
              <w:marRight w:val="0"/>
              <w:marTop w:val="0"/>
              <w:marBottom w:val="0"/>
              <w:divBdr>
                <w:top w:val="none" w:sz="0" w:space="0" w:color="auto"/>
                <w:left w:val="none" w:sz="0" w:space="0" w:color="auto"/>
                <w:bottom w:val="none" w:sz="0" w:space="0" w:color="auto"/>
                <w:right w:val="none" w:sz="0" w:space="0" w:color="auto"/>
              </w:divBdr>
              <w:divsChild>
                <w:div w:id="439879532">
                  <w:marLeft w:val="0"/>
                  <w:marRight w:val="0"/>
                  <w:marTop w:val="0"/>
                  <w:marBottom w:val="0"/>
                  <w:divBdr>
                    <w:top w:val="none" w:sz="0" w:space="0" w:color="auto"/>
                    <w:left w:val="none" w:sz="0" w:space="0" w:color="auto"/>
                    <w:bottom w:val="none" w:sz="0" w:space="0" w:color="auto"/>
                    <w:right w:val="none" w:sz="0" w:space="0" w:color="auto"/>
                  </w:divBdr>
                  <w:divsChild>
                    <w:div w:id="15441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95080">
      <w:bodyDiv w:val="1"/>
      <w:marLeft w:val="0"/>
      <w:marRight w:val="0"/>
      <w:marTop w:val="0"/>
      <w:marBottom w:val="0"/>
      <w:divBdr>
        <w:top w:val="none" w:sz="0" w:space="0" w:color="auto"/>
        <w:left w:val="none" w:sz="0" w:space="0" w:color="auto"/>
        <w:bottom w:val="none" w:sz="0" w:space="0" w:color="auto"/>
        <w:right w:val="none" w:sz="0" w:space="0" w:color="auto"/>
      </w:divBdr>
    </w:div>
    <w:div w:id="1363824668">
      <w:bodyDiv w:val="1"/>
      <w:marLeft w:val="0"/>
      <w:marRight w:val="0"/>
      <w:marTop w:val="0"/>
      <w:marBottom w:val="0"/>
      <w:divBdr>
        <w:top w:val="none" w:sz="0" w:space="0" w:color="auto"/>
        <w:left w:val="none" w:sz="0" w:space="0" w:color="auto"/>
        <w:bottom w:val="none" w:sz="0" w:space="0" w:color="auto"/>
        <w:right w:val="none" w:sz="0" w:space="0" w:color="auto"/>
      </w:divBdr>
    </w:div>
    <w:div w:id="1369838628">
      <w:bodyDiv w:val="1"/>
      <w:marLeft w:val="0"/>
      <w:marRight w:val="0"/>
      <w:marTop w:val="0"/>
      <w:marBottom w:val="0"/>
      <w:divBdr>
        <w:top w:val="none" w:sz="0" w:space="0" w:color="auto"/>
        <w:left w:val="none" w:sz="0" w:space="0" w:color="auto"/>
        <w:bottom w:val="none" w:sz="0" w:space="0" w:color="auto"/>
        <w:right w:val="none" w:sz="0" w:space="0" w:color="auto"/>
      </w:divBdr>
    </w:div>
    <w:div w:id="1380208828">
      <w:bodyDiv w:val="1"/>
      <w:marLeft w:val="0"/>
      <w:marRight w:val="0"/>
      <w:marTop w:val="0"/>
      <w:marBottom w:val="0"/>
      <w:divBdr>
        <w:top w:val="none" w:sz="0" w:space="0" w:color="auto"/>
        <w:left w:val="none" w:sz="0" w:space="0" w:color="auto"/>
        <w:bottom w:val="none" w:sz="0" w:space="0" w:color="auto"/>
        <w:right w:val="none" w:sz="0" w:space="0" w:color="auto"/>
      </w:divBdr>
    </w:div>
    <w:div w:id="1405878578">
      <w:bodyDiv w:val="1"/>
      <w:marLeft w:val="0"/>
      <w:marRight w:val="0"/>
      <w:marTop w:val="0"/>
      <w:marBottom w:val="0"/>
      <w:divBdr>
        <w:top w:val="none" w:sz="0" w:space="0" w:color="auto"/>
        <w:left w:val="none" w:sz="0" w:space="0" w:color="auto"/>
        <w:bottom w:val="none" w:sz="0" w:space="0" w:color="auto"/>
        <w:right w:val="none" w:sz="0" w:space="0" w:color="auto"/>
      </w:divBdr>
      <w:divsChild>
        <w:div w:id="259803046">
          <w:marLeft w:val="547"/>
          <w:marRight w:val="0"/>
          <w:marTop w:val="96"/>
          <w:marBottom w:val="0"/>
          <w:divBdr>
            <w:top w:val="none" w:sz="0" w:space="0" w:color="auto"/>
            <w:left w:val="none" w:sz="0" w:space="0" w:color="auto"/>
            <w:bottom w:val="none" w:sz="0" w:space="0" w:color="auto"/>
            <w:right w:val="none" w:sz="0" w:space="0" w:color="auto"/>
          </w:divBdr>
        </w:div>
        <w:div w:id="1209687370">
          <w:marLeft w:val="1166"/>
          <w:marRight w:val="0"/>
          <w:marTop w:val="86"/>
          <w:marBottom w:val="0"/>
          <w:divBdr>
            <w:top w:val="none" w:sz="0" w:space="0" w:color="auto"/>
            <w:left w:val="none" w:sz="0" w:space="0" w:color="auto"/>
            <w:bottom w:val="none" w:sz="0" w:space="0" w:color="auto"/>
            <w:right w:val="none" w:sz="0" w:space="0" w:color="auto"/>
          </w:divBdr>
        </w:div>
        <w:div w:id="931015013">
          <w:marLeft w:val="1166"/>
          <w:marRight w:val="0"/>
          <w:marTop w:val="86"/>
          <w:marBottom w:val="0"/>
          <w:divBdr>
            <w:top w:val="none" w:sz="0" w:space="0" w:color="auto"/>
            <w:left w:val="none" w:sz="0" w:space="0" w:color="auto"/>
            <w:bottom w:val="none" w:sz="0" w:space="0" w:color="auto"/>
            <w:right w:val="none" w:sz="0" w:space="0" w:color="auto"/>
          </w:divBdr>
        </w:div>
        <w:div w:id="1884555084">
          <w:marLeft w:val="1166"/>
          <w:marRight w:val="0"/>
          <w:marTop w:val="86"/>
          <w:marBottom w:val="0"/>
          <w:divBdr>
            <w:top w:val="none" w:sz="0" w:space="0" w:color="auto"/>
            <w:left w:val="none" w:sz="0" w:space="0" w:color="auto"/>
            <w:bottom w:val="none" w:sz="0" w:space="0" w:color="auto"/>
            <w:right w:val="none" w:sz="0" w:space="0" w:color="auto"/>
          </w:divBdr>
        </w:div>
        <w:div w:id="347415166">
          <w:marLeft w:val="1166"/>
          <w:marRight w:val="0"/>
          <w:marTop w:val="86"/>
          <w:marBottom w:val="0"/>
          <w:divBdr>
            <w:top w:val="none" w:sz="0" w:space="0" w:color="auto"/>
            <w:left w:val="none" w:sz="0" w:space="0" w:color="auto"/>
            <w:bottom w:val="none" w:sz="0" w:space="0" w:color="auto"/>
            <w:right w:val="none" w:sz="0" w:space="0" w:color="auto"/>
          </w:divBdr>
        </w:div>
        <w:div w:id="1727993211">
          <w:marLeft w:val="1166"/>
          <w:marRight w:val="0"/>
          <w:marTop w:val="86"/>
          <w:marBottom w:val="0"/>
          <w:divBdr>
            <w:top w:val="none" w:sz="0" w:space="0" w:color="auto"/>
            <w:left w:val="none" w:sz="0" w:space="0" w:color="auto"/>
            <w:bottom w:val="none" w:sz="0" w:space="0" w:color="auto"/>
            <w:right w:val="none" w:sz="0" w:space="0" w:color="auto"/>
          </w:divBdr>
        </w:div>
        <w:div w:id="995762603">
          <w:marLeft w:val="547"/>
          <w:marRight w:val="0"/>
          <w:marTop w:val="96"/>
          <w:marBottom w:val="0"/>
          <w:divBdr>
            <w:top w:val="none" w:sz="0" w:space="0" w:color="auto"/>
            <w:left w:val="none" w:sz="0" w:space="0" w:color="auto"/>
            <w:bottom w:val="none" w:sz="0" w:space="0" w:color="auto"/>
            <w:right w:val="none" w:sz="0" w:space="0" w:color="auto"/>
          </w:divBdr>
        </w:div>
        <w:div w:id="1586500574">
          <w:marLeft w:val="1166"/>
          <w:marRight w:val="0"/>
          <w:marTop w:val="86"/>
          <w:marBottom w:val="0"/>
          <w:divBdr>
            <w:top w:val="none" w:sz="0" w:space="0" w:color="auto"/>
            <w:left w:val="none" w:sz="0" w:space="0" w:color="auto"/>
            <w:bottom w:val="none" w:sz="0" w:space="0" w:color="auto"/>
            <w:right w:val="none" w:sz="0" w:space="0" w:color="auto"/>
          </w:divBdr>
        </w:div>
        <w:div w:id="2072342263">
          <w:marLeft w:val="1166"/>
          <w:marRight w:val="0"/>
          <w:marTop w:val="86"/>
          <w:marBottom w:val="0"/>
          <w:divBdr>
            <w:top w:val="none" w:sz="0" w:space="0" w:color="auto"/>
            <w:left w:val="none" w:sz="0" w:space="0" w:color="auto"/>
            <w:bottom w:val="none" w:sz="0" w:space="0" w:color="auto"/>
            <w:right w:val="none" w:sz="0" w:space="0" w:color="auto"/>
          </w:divBdr>
        </w:div>
        <w:div w:id="1981618567">
          <w:marLeft w:val="547"/>
          <w:marRight w:val="0"/>
          <w:marTop w:val="96"/>
          <w:marBottom w:val="0"/>
          <w:divBdr>
            <w:top w:val="none" w:sz="0" w:space="0" w:color="auto"/>
            <w:left w:val="none" w:sz="0" w:space="0" w:color="auto"/>
            <w:bottom w:val="none" w:sz="0" w:space="0" w:color="auto"/>
            <w:right w:val="none" w:sz="0" w:space="0" w:color="auto"/>
          </w:divBdr>
        </w:div>
        <w:div w:id="1515224056">
          <w:marLeft w:val="1166"/>
          <w:marRight w:val="0"/>
          <w:marTop w:val="86"/>
          <w:marBottom w:val="0"/>
          <w:divBdr>
            <w:top w:val="none" w:sz="0" w:space="0" w:color="auto"/>
            <w:left w:val="none" w:sz="0" w:space="0" w:color="auto"/>
            <w:bottom w:val="none" w:sz="0" w:space="0" w:color="auto"/>
            <w:right w:val="none" w:sz="0" w:space="0" w:color="auto"/>
          </w:divBdr>
        </w:div>
        <w:div w:id="591858944">
          <w:marLeft w:val="1166"/>
          <w:marRight w:val="0"/>
          <w:marTop w:val="86"/>
          <w:marBottom w:val="0"/>
          <w:divBdr>
            <w:top w:val="none" w:sz="0" w:space="0" w:color="auto"/>
            <w:left w:val="none" w:sz="0" w:space="0" w:color="auto"/>
            <w:bottom w:val="none" w:sz="0" w:space="0" w:color="auto"/>
            <w:right w:val="none" w:sz="0" w:space="0" w:color="auto"/>
          </w:divBdr>
        </w:div>
      </w:divsChild>
    </w:div>
    <w:div w:id="1455246462">
      <w:bodyDiv w:val="1"/>
      <w:marLeft w:val="0"/>
      <w:marRight w:val="0"/>
      <w:marTop w:val="0"/>
      <w:marBottom w:val="0"/>
      <w:divBdr>
        <w:top w:val="none" w:sz="0" w:space="0" w:color="auto"/>
        <w:left w:val="none" w:sz="0" w:space="0" w:color="auto"/>
        <w:bottom w:val="none" w:sz="0" w:space="0" w:color="auto"/>
        <w:right w:val="none" w:sz="0" w:space="0" w:color="auto"/>
      </w:divBdr>
    </w:div>
    <w:div w:id="1457216540">
      <w:bodyDiv w:val="1"/>
      <w:marLeft w:val="0"/>
      <w:marRight w:val="0"/>
      <w:marTop w:val="0"/>
      <w:marBottom w:val="0"/>
      <w:divBdr>
        <w:top w:val="none" w:sz="0" w:space="0" w:color="auto"/>
        <w:left w:val="none" w:sz="0" w:space="0" w:color="auto"/>
        <w:bottom w:val="none" w:sz="0" w:space="0" w:color="auto"/>
        <w:right w:val="none" w:sz="0" w:space="0" w:color="auto"/>
      </w:divBdr>
    </w:div>
    <w:div w:id="1489050177">
      <w:bodyDiv w:val="1"/>
      <w:marLeft w:val="0"/>
      <w:marRight w:val="0"/>
      <w:marTop w:val="0"/>
      <w:marBottom w:val="0"/>
      <w:divBdr>
        <w:top w:val="none" w:sz="0" w:space="0" w:color="auto"/>
        <w:left w:val="none" w:sz="0" w:space="0" w:color="auto"/>
        <w:bottom w:val="none" w:sz="0" w:space="0" w:color="auto"/>
        <w:right w:val="none" w:sz="0" w:space="0" w:color="auto"/>
      </w:divBdr>
    </w:div>
    <w:div w:id="1493715924">
      <w:bodyDiv w:val="1"/>
      <w:marLeft w:val="0"/>
      <w:marRight w:val="0"/>
      <w:marTop w:val="0"/>
      <w:marBottom w:val="0"/>
      <w:divBdr>
        <w:top w:val="none" w:sz="0" w:space="0" w:color="auto"/>
        <w:left w:val="none" w:sz="0" w:space="0" w:color="auto"/>
        <w:bottom w:val="none" w:sz="0" w:space="0" w:color="auto"/>
        <w:right w:val="none" w:sz="0" w:space="0" w:color="auto"/>
      </w:divBdr>
    </w:div>
    <w:div w:id="1606690386">
      <w:bodyDiv w:val="1"/>
      <w:marLeft w:val="0"/>
      <w:marRight w:val="0"/>
      <w:marTop w:val="0"/>
      <w:marBottom w:val="0"/>
      <w:divBdr>
        <w:top w:val="none" w:sz="0" w:space="0" w:color="auto"/>
        <w:left w:val="none" w:sz="0" w:space="0" w:color="auto"/>
        <w:bottom w:val="none" w:sz="0" w:space="0" w:color="auto"/>
        <w:right w:val="none" w:sz="0" w:space="0" w:color="auto"/>
      </w:divBdr>
    </w:div>
    <w:div w:id="1651669816">
      <w:bodyDiv w:val="1"/>
      <w:marLeft w:val="0"/>
      <w:marRight w:val="0"/>
      <w:marTop w:val="0"/>
      <w:marBottom w:val="0"/>
      <w:divBdr>
        <w:top w:val="none" w:sz="0" w:space="0" w:color="auto"/>
        <w:left w:val="none" w:sz="0" w:space="0" w:color="auto"/>
        <w:bottom w:val="none" w:sz="0" w:space="0" w:color="auto"/>
        <w:right w:val="none" w:sz="0" w:space="0" w:color="auto"/>
      </w:divBdr>
    </w:div>
    <w:div w:id="1679313954">
      <w:bodyDiv w:val="1"/>
      <w:marLeft w:val="0"/>
      <w:marRight w:val="0"/>
      <w:marTop w:val="0"/>
      <w:marBottom w:val="0"/>
      <w:divBdr>
        <w:top w:val="none" w:sz="0" w:space="0" w:color="auto"/>
        <w:left w:val="none" w:sz="0" w:space="0" w:color="auto"/>
        <w:bottom w:val="none" w:sz="0" w:space="0" w:color="auto"/>
        <w:right w:val="none" w:sz="0" w:space="0" w:color="auto"/>
      </w:divBdr>
    </w:div>
    <w:div w:id="1717003628">
      <w:bodyDiv w:val="1"/>
      <w:marLeft w:val="0"/>
      <w:marRight w:val="0"/>
      <w:marTop w:val="0"/>
      <w:marBottom w:val="0"/>
      <w:divBdr>
        <w:top w:val="none" w:sz="0" w:space="0" w:color="auto"/>
        <w:left w:val="none" w:sz="0" w:space="0" w:color="auto"/>
        <w:bottom w:val="none" w:sz="0" w:space="0" w:color="auto"/>
        <w:right w:val="none" w:sz="0" w:space="0" w:color="auto"/>
      </w:divBdr>
      <w:divsChild>
        <w:div w:id="291055469">
          <w:marLeft w:val="547"/>
          <w:marRight w:val="0"/>
          <w:marTop w:val="144"/>
          <w:marBottom w:val="0"/>
          <w:divBdr>
            <w:top w:val="none" w:sz="0" w:space="0" w:color="auto"/>
            <w:left w:val="none" w:sz="0" w:space="0" w:color="auto"/>
            <w:bottom w:val="none" w:sz="0" w:space="0" w:color="auto"/>
            <w:right w:val="none" w:sz="0" w:space="0" w:color="auto"/>
          </w:divBdr>
        </w:div>
        <w:div w:id="1992830311">
          <w:marLeft w:val="547"/>
          <w:marRight w:val="0"/>
          <w:marTop w:val="144"/>
          <w:marBottom w:val="0"/>
          <w:divBdr>
            <w:top w:val="none" w:sz="0" w:space="0" w:color="auto"/>
            <w:left w:val="none" w:sz="0" w:space="0" w:color="auto"/>
            <w:bottom w:val="none" w:sz="0" w:space="0" w:color="auto"/>
            <w:right w:val="none" w:sz="0" w:space="0" w:color="auto"/>
          </w:divBdr>
        </w:div>
      </w:divsChild>
    </w:div>
    <w:div w:id="1806460667">
      <w:bodyDiv w:val="1"/>
      <w:marLeft w:val="0"/>
      <w:marRight w:val="0"/>
      <w:marTop w:val="0"/>
      <w:marBottom w:val="0"/>
      <w:divBdr>
        <w:top w:val="none" w:sz="0" w:space="0" w:color="auto"/>
        <w:left w:val="none" w:sz="0" w:space="0" w:color="auto"/>
        <w:bottom w:val="none" w:sz="0" w:space="0" w:color="auto"/>
        <w:right w:val="none" w:sz="0" w:space="0" w:color="auto"/>
      </w:divBdr>
    </w:div>
    <w:div w:id="1807821489">
      <w:bodyDiv w:val="1"/>
      <w:marLeft w:val="0"/>
      <w:marRight w:val="0"/>
      <w:marTop w:val="0"/>
      <w:marBottom w:val="0"/>
      <w:divBdr>
        <w:top w:val="none" w:sz="0" w:space="0" w:color="auto"/>
        <w:left w:val="none" w:sz="0" w:space="0" w:color="auto"/>
        <w:bottom w:val="none" w:sz="0" w:space="0" w:color="auto"/>
        <w:right w:val="none" w:sz="0" w:space="0" w:color="auto"/>
      </w:divBdr>
    </w:div>
    <w:div w:id="1837065712">
      <w:bodyDiv w:val="1"/>
      <w:marLeft w:val="0"/>
      <w:marRight w:val="0"/>
      <w:marTop w:val="0"/>
      <w:marBottom w:val="0"/>
      <w:divBdr>
        <w:top w:val="none" w:sz="0" w:space="0" w:color="auto"/>
        <w:left w:val="none" w:sz="0" w:space="0" w:color="auto"/>
        <w:bottom w:val="none" w:sz="0" w:space="0" w:color="auto"/>
        <w:right w:val="none" w:sz="0" w:space="0" w:color="auto"/>
      </w:divBdr>
    </w:div>
    <w:div w:id="1851872150">
      <w:bodyDiv w:val="1"/>
      <w:marLeft w:val="0"/>
      <w:marRight w:val="0"/>
      <w:marTop w:val="0"/>
      <w:marBottom w:val="0"/>
      <w:divBdr>
        <w:top w:val="none" w:sz="0" w:space="0" w:color="auto"/>
        <w:left w:val="none" w:sz="0" w:space="0" w:color="auto"/>
        <w:bottom w:val="none" w:sz="0" w:space="0" w:color="auto"/>
        <w:right w:val="none" w:sz="0" w:space="0" w:color="auto"/>
      </w:divBdr>
    </w:div>
    <w:div w:id="1880042531">
      <w:bodyDiv w:val="1"/>
      <w:marLeft w:val="0"/>
      <w:marRight w:val="0"/>
      <w:marTop w:val="0"/>
      <w:marBottom w:val="0"/>
      <w:divBdr>
        <w:top w:val="none" w:sz="0" w:space="0" w:color="auto"/>
        <w:left w:val="none" w:sz="0" w:space="0" w:color="auto"/>
        <w:bottom w:val="none" w:sz="0" w:space="0" w:color="auto"/>
        <w:right w:val="none" w:sz="0" w:space="0" w:color="auto"/>
      </w:divBdr>
      <w:divsChild>
        <w:div w:id="1900359317">
          <w:marLeft w:val="547"/>
          <w:marRight w:val="0"/>
          <w:marTop w:val="86"/>
          <w:marBottom w:val="0"/>
          <w:divBdr>
            <w:top w:val="none" w:sz="0" w:space="0" w:color="auto"/>
            <w:left w:val="none" w:sz="0" w:space="0" w:color="auto"/>
            <w:bottom w:val="none" w:sz="0" w:space="0" w:color="auto"/>
            <w:right w:val="none" w:sz="0" w:space="0" w:color="auto"/>
          </w:divBdr>
        </w:div>
        <w:div w:id="1533617375">
          <w:marLeft w:val="1166"/>
          <w:marRight w:val="0"/>
          <w:marTop w:val="72"/>
          <w:marBottom w:val="0"/>
          <w:divBdr>
            <w:top w:val="none" w:sz="0" w:space="0" w:color="auto"/>
            <w:left w:val="none" w:sz="0" w:space="0" w:color="auto"/>
            <w:bottom w:val="none" w:sz="0" w:space="0" w:color="auto"/>
            <w:right w:val="none" w:sz="0" w:space="0" w:color="auto"/>
          </w:divBdr>
        </w:div>
        <w:div w:id="494538626">
          <w:marLeft w:val="1166"/>
          <w:marRight w:val="0"/>
          <w:marTop w:val="72"/>
          <w:marBottom w:val="0"/>
          <w:divBdr>
            <w:top w:val="none" w:sz="0" w:space="0" w:color="auto"/>
            <w:left w:val="none" w:sz="0" w:space="0" w:color="auto"/>
            <w:bottom w:val="none" w:sz="0" w:space="0" w:color="auto"/>
            <w:right w:val="none" w:sz="0" w:space="0" w:color="auto"/>
          </w:divBdr>
        </w:div>
        <w:div w:id="1671368775">
          <w:marLeft w:val="1166"/>
          <w:marRight w:val="0"/>
          <w:marTop w:val="72"/>
          <w:marBottom w:val="0"/>
          <w:divBdr>
            <w:top w:val="none" w:sz="0" w:space="0" w:color="auto"/>
            <w:left w:val="none" w:sz="0" w:space="0" w:color="auto"/>
            <w:bottom w:val="none" w:sz="0" w:space="0" w:color="auto"/>
            <w:right w:val="none" w:sz="0" w:space="0" w:color="auto"/>
          </w:divBdr>
        </w:div>
        <w:div w:id="994181828">
          <w:marLeft w:val="1166"/>
          <w:marRight w:val="0"/>
          <w:marTop w:val="72"/>
          <w:marBottom w:val="0"/>
          <w:divBdr>
            <w:top w:val="none" w:sz="0" w:space="0" w:color="auto"/>
            <w:left w:val="none" w:sz="0" w:space="0" w:color="auto"/>
            <w:bottom w:val="none" w:sz="0" w:space="0" w:color="auto"/>
            <w:right w:val="none" w:sz="0" w:space="0" w:color="auto"/>
          </w:divBdr>
        </w:div>
        <w:div w:id="657854009">
          <w:marLeft w:val="1166"/>
          <w:marRight w:val="0"/>
          <w:marTop w:val="72"/>
          <w:marBottom w:val="0"/>
          <w:divBdr>
            <w:top w:val="none" w:sz="0" w:space="0" w:color="auto"/>
            <w:left w:val="none" w:sz="0" w:space="0" w:color="auto"/>
            <w:bottom w:val="none" w:sz="0" w:space="0" w:color="auto"/>
            <w:right w:val="none" w:sz="0" w:space="0" w:color="auto"/>
          </w:divBdr>
        </w:div>
        <w:div w:id="1266036250">
          <w:marLeft w:val="1166"/>
          <w:marRight w:val="0"/>
          <w:marTop w:val="72"/>
          <w:marBottom w:val="0"/>
          <w:divBdr>
            <w:top w:val="none" w:sz="0" w:space="0" w:color="auto"/>
            <w:left w:val="none" w:sz="0" w:space="0" w:color="auto"/>
            <w:bottom w:val="none" w:sz="0" w:space="0" w:color="auto"/>
            <w:right w:val="none" w:sz="0" w:space="0" w:color="auto"/>
          </w:divBdr>
        </w:div>
        <w:div w:id="1702777471">
          <w:marLeft w:val="1166"/>
          <w:marRight w:val="0"/>
          <w:marTop w:val="72"/>
          <w:marBottom w:val="0"/>
          <w:divBdr>
            <w:top w:val="none" w:sz="0" w:space="0" w:color="auto"/>
            <w:left w:val="none" w:sz="0" w:space="0" w:color="auto"/>
            <w:bottom w:val="none" w:sz="0" w:space="0" w:color="auto"/>
            <w:right w:val="none" w:sz="0" w:space="0" w:color="auto"/>
          </w:divBdr>
        </w:div>
        <w:div w:id="651640389">
          <w:marLeft w:val="547"/>
          <w:marRight w:val="0"/>
          <w:marTop w:val="86"/>
          <w:marBottom w:val="0"/>
          <w:divBdr>
            <w:top w:val="none" w:sz="0" w:space="0" w:color="auto"/>
            <w:left w:val="none" w:sz="0" w:space="0" w:color="auto"/>
            <w:bottom w:val="none" w:sz="0" w:space="0" w:color="auto"/>
            <w:right w:val="none" w:sz="0" w:space="0" w:color="auto"/>
          </w:divBdr>
        </w:div>
        <w:div w:id="1046753504">
          <w:marLeft w:val="1166"/>
          <w:marRight w:val="0"/>
          <w:marTop w:val="72"/>
          <w:marBottom w:val="0"/>
          <w:divBdr>
            <w:top w:val="none" w:sz="0" w:space="0" w:color="auto"/>
            <w:left w:val="none" w:sz="0" w:space="0" w:color="auto"/>
            <w:bottom w:val="none" w:sz="0" w:space="0" w:color="auto"/>
            <w:right w:val="none" w:sz="0" w:space="0" w:color="auto"/>
          </w:divBdr>
        </w:div>
        <w:div w:id="1460297878">
          <w:marLeft w:val="1166"/>
          <w:marRight w:val="0"/>
          <w:marTop w:val="72"/>
          <w:marBottom w:val="0"/>
          <w:divBdr>
            <w:top w:val="none" w:sz="0" w:space="0" w:color="auto"/>
            <w:left w:val="none" w:sz="0" w:space="0" w:color="auto"/>
            <w:bottom w:val="none" w:sz="0" w:space="0" w:color="auto"/>
            <w:right w:val="none" w:sz="0" w:space="0" w:color="auto"/>
          </w:divBdr>
        </w:div>
        <w:div w:id="515310469">
          <w:marLeft w:val="1166"/>
          <w:marRight w:val="0"/>
          <w:marTop w:val="72"/>
          <w:marBottom w:val="0"/>
          <w:divBdr>
            <w:top w:val="none" w:sz="0" w:space="0" w:color="auto"/>
            <w:left w:val="none" w:sz="0" w:space="0" w:color="auto"/>
            <w:bottom w:val="none" w:sz="0" w:space="0" w:color="auto"/>
            <w:right w:val="none" w:sz="0" w:space="0" w:color="auto"/>
          </w:divBdr>
        </w:div>
        <w:div w:id="2119178864">
          <w:marLeft w:val="1166"/>
          <w:marRight w:val="0"/>
          <w:marTop w:val="72"/>
          <w:marBottom w:val="0"/>
          <w:divBdr>
            <w:top w:val="none" w:sz="0" w:space="0" w:color="auto"/>
            <w:left w:val="none" w:sz="0" w:space="0" w:color="auto"/>
            <w:bottom w:val="none" w:sz="0" w:space="0" w:color="auto"/>
            <w:right w:val="none" w:sz="0" w:space="0" w:color="auto"/>
          </w:divBdr>
        </w:div>
        <w:div w:id="370299726">
          <w:marLeft w:val="1166"/>
          <w:marRight w:val="0"/>
          <w:marTop w:val="72"/>
          <w:marBottom w:val="0"/>
          <w:divBdr>
            <w:top w:val="none" w:sz="0" w:space="0" w:color="auto"/>
            <w:left w:val="none" w:sz="0" w:space="0" w:color="auto"/>
            <w:bottom w:val="none" w:sz="0" w:space="0" w:color="auto"/>
            <w:right w:val="none" w:sz="0" w:space="0" w:color="auto"/>
          </w:divBdr>
        </w:div>
      </w:divsChild>
    </w:div>
    <w:div w:id="1891991406">
      <w:bodyDiv w:val="1"/>
      <w:marLeft w:val="0"/>
      <w:marRight w:val="0"/>
      <w:marTop w:val="0"/>
      <w:marBottom w:val="0"/>
      <w:divBdr>
        <w:top w:val="none" w:sz="0" w:space="0" w:color="auto"/>
        <w:left w:val="none" w:sz="0" w:space="0" w:color="auto"/>
        <w:bottom w:val="none" w:sz="0" w:space="0" w:color="auto"/>
        <w:right w:val="none" w:sz="0" w:space="0" w:color="auto"/>
      </w:divBdr>
      <w:divsChild>
        <w:div w:id="1418596663">
          <w:marLeft w:val="0"/>
          <w:marRight w:val="0"/>
          <w:marTop w:val="0"/>
          <w:marBottom w:val="0"/>
          <w:divBdr>
            <w:top w:val="none" w:sz="0" w:space="0" w:color="auto"/>
            <w:left w:val="none" w:sz="0" w:space="0" w:color="auto"/>
            <w:bottom w:val="none" w:sz="0" w:space="0" w:color="auto"/>
            <w:right w:val="none" w:sz="0" w:space="0" w:color="auto"/>
          </w:divBdr>
          <w:divsChild>
            <w:div w:id="1146825346">
              <w:marLeft w:val="0"/>
              <w:marRight w:val="0"/>
              <w:marTop w:val="0"/>
              <w:marBottom w:val="0"/>
              <w:divBdr>
                <w:top w:val="none" w:sz="0" w:space="0" w:color="auto"/>
                <w:left w:val="none" w:sz="0" w:space="0" w:color="auto"/>
                <w:bottom w:val="none" w:sz="0" w:space="0" w:color="auto"/>
                <w:right w:val="none" w:sz="0" w:space="0" w:color="auto"/>
              </w:divBdr>
              <w:divsChild>
                <w:div w:id="561868496">
                  <w:marLeft w:val="0"/>
                  <w:marRight w:val="0"/>
                  <w:marTop w:val="0"/>
                  <w:marBottom w:val="0"/>
                  <w:divBdr>
                    <w:top w:val="none" w:sz="0" w:space="0" w:color="auto"/>
                    <w:left w:val="none" w:sz="0" w:space="0" w:color="auto"/>
                    <w:bottom w:val="none" w:sz="0" w:space="0" w:color="auto"/>
                    <w:right w:val="none" w:sz="0" w:space="0" w:color="auto"/>
                  </w:divBdr>
                  <w:divsChild>
                    <w:div w:id="185723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732444">
      <w:bodyDiv w:val="1"/>
      <w:marLeft w:val="0"/>
      <w:marRight w:val="0"/>
      <w:marTop w:val="0"/>
      <w:marBottom w:val="0"/>
      <w:divBdr>
        <w:top w:val="none" w:sz="0" w:space="0" w:color="auto"/>
        <w:left w:val="none" w:sz="0" w:space="0" w:color="auto"/>
        <w:bottom w:val="none" w:sz="0" w:space="0" w:color="auto"/>
        <w:right w:val="none" w:sz="0" w:space="0" w:color="auto"/>
      </w:divBdr>
    </w:div>
    <w:div w:id="1934430948">
      <w:bodyDiv w:val="1"/>
      <w:marLeft w:val="0"/>
      <w:marRight w:val="0"/>
      <w:marTop w:val="0"/>
      <w:marBottom w:val="0"/>
      <w:divBdr>
        <w:top w:val="none" w:sz="0" w:space="0" w:color="auto"/>
        <w:left w:val="none" w:sz="0" w:space="0" w:color="auto"/>
        <w:bottom w:val="none" w:sz="0" w:space="0" w:color="auto"/>
        <w:right w:val="none" w:sz="0" w:space="0" w:color="auto"/>
      </w:divBdr>
    </w:div>
    <w:div w:id="1952711028">
      <w:bodyDiv w:val="1"/>
      <w:marLeft w:val="0"/>
      <w:marRight w:val="0"/>
      <w:marTop w:val="0"/>
      <w:marBottom w:val="0"/>
      <w:divBdr>
        <w:top w:val="none" w:sz="0" w:space="0" w:color="auto"/>
        <w:left w:val="none" w:sz="0" w:space="0" w:color="auto"/>
        <w:bottom w:val="none" w:sz="0" w:space="0" w:color="auto"/>
        <w:right w:val="none" w:sz="0" w:space="0" w:color="auto"/>
      </w:divBdr>
    </w:div>
    <w:div w:id="2019041372">
      <w:bodyDiv w:val="1"/>
      <w:marLeft w:val="0"/>
      <w:marRight w:val="0"/>
      <w:marTop w:val="0"/>
      <w:marBottom w:val="0"/>
      <w:divBdr>
        <w:top w:val="none" w:sz="0" w:space="0" w:color="auto"/>
        <w:left w:val="none" w:sz="0" w:space="0" w:color="auto"/>
        <w:bottom w:val="none" w:sz="0" w:space="0" w:color="auto"/>
        <w:right w:val="none" w:sz="0" w:space="0" w:color="auto"/>
      </w:divBdr>
      <w:divsChild>
        <w:div w:id="603194215">
          <w:marLeft w:val="0"/>
          <w:marRight w:val="0"/>
          <w:marTop w:val="0"/>
          <w:marBottom w:val="0"/>
          <w:divBdr>
            <w:top w:val="none" w:sz="0" w:space="0" w:color="auto"/>
            <w:left w:val="none" w:sz="0" w:space="0" w:color="auto"/>
            <w:bottom w:val="none" w:sz="0" w:space="0" w:color="auto"/>
            <w:right w:val="none" w:sz="0" w:space="0" w:color="auto"/>
          </w:divBdr>
          <w:divsChild>
            <w:div w:id="355736338">
              <w:marLeft w:val="0"/>
              <w:marRight w:val="0"/>
              <w:marTop w:val="0"/>
              <w:marBottom w:val="0"/>
              <w:divBdr>
                <w:top w:val="none" w:sz="0" w:space="0" w:color="auto"/>
                <w:left w:val="none" w:sz="0" w:space="0" w:color="auto"/>
                <w:bottom w:val="none" w:sz="0" w:space="0" w:color="auto"/>
                <w:right w:val="none" w:sz="0" w:space="0" w:color="auto"/>
              </w:divBdr>
              <w:divsChild>
                <w:div w:id="503135160">
                  <w:marLeft w:val="0"/>
                  <w:marRight w:val="0"/>
                  <w:marTop w:val="0"/>
                  <w:marBottom w:val="0"/>
                  <w:divBdr>
                    <w:top w:val="none" w:sz="0" w:space="0" w:color="auto"/>
                    <w:left w:val="none" w:sz="0" w:space="0" w:color="auto"/>
                    <w:bottom w:val="none" w:sz="0" w:space="0" w:color="auto"/>
                    <w:right w:val="none" w:sz="0" w:space="0" w:color="auto"/>
                  </w:divBdr>
                  <w:divsChild>
                    <w:div w:id="1665356449">
                      <w:marLeft w:val="0"/>
                      <w:marRight w:val="0"/>
                      <w:marTop w:val="0"/>
                      <w:marBottom w:val="0"/>
                      <w:divBdr>
                        <w:top w:val="none" w:sz="0" w:space="0" w:color="auto"/>
                        <w:left w:val="none" w:sz="0" w:space="0" w:color="auto"/>
                        <w:bottom w:val="none" w:sz="0" w:space="0" w:color="auto"/>
                        <w:right w:val="none" w:sz="0" w:space="0" w:color="auto"/>
                      </w:divBdr>
                      <w:divsChild>
                        <w:div w:id="1279409669">
                          <w:marLeft w:val="0"/>
                          <w:marRight w:val="0"/>
                          <w:marTop w:val="0"/>
                          <w:marBottom w:val="0"/>
                          <w:divBdr>
                            <w:top w:val="none" w:sz="0" w:space="0" w:color="auto"/>
                            <w:left w:val="none" w:sz="0" w:space="0" w:color="auto"/>
                            <w:bottom w:val="none" w:sz="0" w:space="0" w:color="auto"/>
                            <w:right w:val="none" w:sz="0" w:space="0" w:color="auto"/>
                          </w:divBdr>
                          <w:divsChild>
                            <w:div w:id="1010446955">
                              <w:marLeft w:val="0"/>
                              <w:marRight w:val="0"/>
                              <w:marTop w:val="0"/>
                              <w:marBottom w:val="0"/>
                              <w:divBdr>
                                <w:top w:val="none" w:sz="0" w:space="0" w:color="auto"/>
                                <w:left w:val="none" w:sz="0" w:space="0" w:color="auto"/>
                                <w:bottom w:val="none" w:sz="0" w:space="0" w:color="auto"/>
                                <w:right w:val="none" w:sz="0" w:space="0" w:color="auto"/>
                              </w:divBdr>
                              <w:divsChild>
                                <w:div w:id="520441046">
                                  <w:marLeft w:val="0"/>
                                  <w:marRight w:val="0"/>
                                  <w:marTop w:val="0"/>
                                  <w:marBottom w:val="0"/>
                                  <w:divBdr>
                                    <w:top w:val="none" w:sz="0" w:space="0" w:color="auto"/>
                                    <w:left w:val="none" w:sz="0" w:space="0" w:color="auto"/>
                                    <w:bottom w:val="none" w:sz="0" w:space="0" w:color="auto"/>
                                    <w:right w:val="none" w:sz="0" w:space="0" w:color="auto"/>
                                  </w:divBdr>
                                  <w:divsChild>
                                    <w:div w:id="1024985813">
                                      <w:marLeft w:val="0"/>
                                      <w:marRight w:val="0"/>
                                      <w:marTop w:val="0"/>
                                      <w:marBottom w:val="0"/>
                                      <w:divBdr>
                                        <w:top w:val="none" w:sz="0" w:space="0" w:color="auto"/>
                                        <w:left w:val="none" w:sz="0" w:space="0" w:color="auto"/>
                                        <w:bottom w:val="none" w:sz="0" w:space="0" w:color="auto"/>
                                        <w:right w:val="none" w:sz="0" w:space="0" w:color="auto"/>
                                      </w:divBdr>
                                      <w:divsChild>
                                        <w:div w:id="560024569">
                                          <w:marLeft w:val="0"/>
                                          <w:marRight w:val="0"/>
                                          <w:marTop w:val="0"/>
                                          <w:marBottom w:val="0"/>
                                          <w:divBdr>
                                            <w:top w:val="none" w:sz="0" w:space="0" w:color="auto"/>
                                            <w:left w:val="none" w:sz="0" w:space="0" w:color="auto"/>
                                            <w:bottom w:val="none" w:sz="0" w:space="0" w:color="auto"/>
                                            <w:right w:val="none" w:sz="0" w:space="0" w:color="auto"/>
                                          </w:divBdr>
                                          <w:divsChild>
                                            <w:div w:id="358507805">
                                              <w:marLeft w:val="0"/>
                                              <w:marRight w:val="0"/>
                                              <w:marTop w:val="0"/>
                                              <w:marBottom w:val="0"/>
                                              <w:divBdr>
                                                <w:top w:val="none" w:sz="0" w:space="0" w:color="auto"/>
                                                <w:left w:val="none" w:sz="0" w:space="0" w:color="auto"/>
                                                <w:bottom w:val="none" w:sz="0" w:space="0" w:color="auto"/>
                                                <w:right w:val="none" w:sz="0" w:space="0" w:color="auto"/>
                                              </w:divBdr>
                                              <w:divsChild>
                                                <w:div w:id="169935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9676953">
          <w:marLeft w:val="0"/>
          <w:marRight w:val="0"/>
          <w:marTop w:val="0"/>
          <w:marBottom w:val="0"/>
          <w:divBdr>
            <w:top w:val="none" w:sz="0" w:space="0" w:color="auto"/>
            <w:left w:val="none" w:sz="0" w:space="0" w:color="auto"/>
            <w:bottom w:val="none" w:sz="0" w:space="0" w:color="auto"/>
            <w:right w:val="none" w:sz="0" w:space="0" w:color="auto"/>
          </w:divBdr>
          <w:divsChild>
            <w:div w:id="1010984170">
              <w:marLeft w:val="0"/>
              <w:marRight w:val="0"/>
              <w:marTop w:val="0"/>
              <w:marBottom w:val="0"/>
              <w:divBdr>
                <w:top w:val="none" w:sz="0" w:space="0" w:color="auto"/>
                <w:left w:val="none" w:sz="0" w:space="0" w:color="auto"/>
                <w:bottom w:val="none" w:sz="0" w:space="0" w:color="auto"/>
                <w:right w:val="none" w:sz="0" w:space="0" w:color="auto"/>
              </w:divBdr>
              <w:divsChild>
                <w:div w:id="1330064866">
                  <w:marLeft w:val="0"/>
                  <w:marRight w:val="0"/>
                  <w:marTop w:val="0"/>
                  <w:marBottom w:val="0"/>
                  <w:divBdr>
                    <w:top w:val="none" w:sz="0" w:space="0" w:color="auto"/>
                    <w:left w:val="none" w:sz="0" w:space="0" w:color="auto"/>
                    <w:bottom w:val="none" w:sz="0" w:space="0" w:color="auto"/>
                    <w:right w:val="none" w:sz="0" w:space="0" w:color="auto"/>
                  </w:divBdr>
                  <w:divsChild>
                    <w:div w:id="1222862634">
                      <w:marLeft w:val="0"/>
                      <w:marRight w:val="0"/>
                      <w:marTop w:val="0"/>
                      <w:marBottom w:val="0"/>
                      <w:divBdr>
                        <w:top w:val="none" w:sz="0" w:space="0" w:color="auto"/>
                        <w:left w:val="none" w:sz="0" w:space="0" w:color="auto"/>
                        <w:bottom w:val="none" w:sz="0" w:space="0" w:color="auto"/>
                        <w:right w:val="none" w:sz="0" w:space="0" w:color="auto"/>
                      </w:divBdr>
                      <w:divsChild>
                        <w:div w:id="884221563">
                          <w:marLeft w:val="0"/>
                          <w:marRight w:val="0"/>
                          <w:marTop w:val="0"/>
                          <w:marBottom w:val="0"/>
                          <w:divBdr>
                            <w:top w:val="none" w:sz="0" w:space="0" w:color="auto"/>
                            <w:left w:val="none" w:sz="0" w:space="0" w:color="auto"/>
                            <w:bottom w:val="none" w:sz="0" w:space="0" w:color="auto"/>
                            <w:right w:val="none" w:sz="0" w:space="0" w:color="auto"/>
                          </w:divBdr>
                          <w:divsChild>
                            <w:div w:id="1508448873">
                              <w:marLeft w:val="0"/>
                              <w:marRight w:val="0"/>
                              <w:marTop w:val="0"/>
                              <w:marBottom w:val="0"/>
                              <w:divBdr>
                                <w:top w:val="none" w:sz="0" w:space="0" w:color="auto"/>
                                <w:left w:val="none" w:sz="0" w:space="0" w:color="auto"/>
                                <w:bottom w:val="none" w:sz="0" w:space="0" w:color="auto"/>
                                <w:right w:val="none" w:sz="0" w:space="0" w:color="auto"/>
                              </w:divBdr>
                              <w:divsChild>
                                <w:div w:id="280380913">
                                  <w:marLeft w:val="0"/>
                                  <w:marRight w:val="0"/>
                                  <w:marTop w:val="0"/>
                                  <w:marBottom w:val="0"/>
                                  <w:divBdr>
                                    <w:top w:val="none" w:sz="0" w:space="0" w:color="auto"/>
                                    <w:left w:val="none" w:sz="0" w:space="0" w:color="auto"/>
                                    <w:bottom w:val="none" w:sz="0" w:space="0" w:color="auto"/>
                                    <w:right w:val="none" w:sz="0" w:space="0" w:color="auto"/>
                                  </w:divBdr>
                                  <w:divsChild>
                                    <w:div w:id="631904905">
                                      <w:marLeft w:val="0"/>
                                      <w:marRight w:val="0"/>
                                      <w:marTop w:val="0"/>
                                      <w:marBottom w:val="0"/>
                                      <w:divBdr>
                                        <w:top w:val="none" w:sz="0" w:space="0" w:color="auto"/>
                                        <w:left w:val="none" w:sz="0" w:space="0" w:color="auto"/>
                                        <w:bottom w:val="none" w:sz="0" w:space="0" w:color="auto"/>
                                        <w:right w:val="none" w:sz="0" w:space="0" w:color="auto"/>
                                      </w:divBdr>
                                      <w:divsChild>
                                        <w:div w:id="44643269">
                                          <w:marLeft w:val="0"/>
                                          <w:marRight w:val="0"/>
                                          <w:marTop w:val="0"/>
                                          <w:marBottom w:val="0"/>
                                          <w:divBdr>
                                            <w:top w:val="none" w:sz="0" w:space="0" w:color="auto"/>
                                            <w:left w:val="none" w:sz="0" w:space="0" w:color="auto"/>
                                            <w:bottom w:val="none" w:sz="0" w:space="0" w:color="auto"/>
                                            <w:right w:val="none" w:sz="0" w:space="0" w:color="auto"/>
                                          </w:divBdr>
                                          <w:divsChild>
                                            <w:div w:id="1955168225">
                                              <w:marLeft w:val="0"/>
                                              <w:marRight w:val="0"/>
                                              <w:marTop w:val="0"/>
                                              <w:marBottom w:val="0"/>
                                              <w:divBdr>
                                                <w:top w:val="none" w:sz="0" w:space="0" w:color="auto"/>
                                                <w:left w:val="none" w:sz="0" w:space="0" w:color="auto"/>
                                                <w:bottom w:val="none" w:sz="0" w:space="0" w:color="auto"/>
                                                <w:right w:val="none" w:sz="0" w:space="0" w:color="auto"/>
                                              </w:divBdr>
                                              <w:divsChild>
                                                <w:div w:id="16895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0271564">
      <w:bodyDiv w:val="1"/>
      <w:marLeft w:val="0"/>
      <w:marRight w:val="0"/>
      <w:marTop w:val="0"/>
      <w:marBottom w:val="0"/>
      <w:divBdr>
        <w:top w:val="none" w:sz="0" w:space="0" w:color="auto"/>
        <w:left w:val="none" w:sz="0" w:space="0" w:color="auto"/>
        <w:bottom w:val="none" w:sz="0" w:space="0" w:color="auto"/>
        <w:right w:val="none" w:sz="0" w:space="0" w:color="auto"/>
      </w:divBdr>
    </w:div>
    <w:div w:id="2128232076">
      <w:bodyDiv w:val="1"/>
      <w:marLeft w:val="0"/>
      <w:marRight w:val="0"/>
      <w:marTop w:val="0"/>
      <w:marBottom w:val="0"/>
      <w:divBdr>
        <w:top w:val="none" w:sz="0" w:space="0" w:color="auto"/>
        <w:left w:val="none" w:sz="0" w:space="0" w:color="auto"/>
        <w:bottom w:val="none" w:sz="0" w:space="0" w:color="auto"/>
        <w:right w:val="none" w:sz="0" w:space="0" w:color="auto"/>
      </w:divBdr>
      <w:divsChild>
        <w:div w:id="347803626">
          <w:marLeft w:val="547"/>
          <w:marRight w:val="0"/>
          <w:marTop w:val="154"/>
          <w:marBottom w:val="0"/>
          <w:divBdr>
            <w:top w:val="none" w:sz="0" w:space="0" w:color="auto"/>
            <w:left w:val="none" w:sz="0" w:space="0" w:color="auto"/>
            <w:bottom w:val="none" w:sz="0" w:space="0" w:color="auto"/>
            <w:right w:val="none" w:sz="0" w:space="0" w:color="auto"/>
          </w:divBdr>
        </w:div>
        <w:div w:id="105347283">
          <w:marLeft w:val="547"/>
          <w:marRight w:val="0"/>
          <w:marTop w:val="154"/>
          <w:marBottom w:val="0"/>
          <w:divBdr>
            <w:top w:val="none" w:sz="0" w:space="0" w:color="auto"/>
            <w:left w:val="none" w:sz="0" w:space="0" w:color="auto"/>
            <w:bottom w:val="none" w:sz="0" w:space="0" w:color="auto"/>
            <w:right w:val="none" w:sz="0" w:space="0" w:color="auto"/>
          </w:divBdr>
        </w:div>
        <w:div w:id="1008017291">
          <w:marLeft w:val="547"/>
          <w:marRight w:val="0"/>
          <w:marTop w:val="154"/>
          <w:marBottom w:val="0"/>
          <w:divBdr>
            <w:top w:val="none" w:sz="0" w:space="0" w:color="auto"/>
            <w:left w:val="none" w:sz="0" w:space="0" w:color="auto"/>
            <w:bottom w:val="none" w:sz="0" w:space="0" w:color="auto"/>
            <w:right w:val="none" w:sz="0" w:space="0" w:color="auto"/>
          </w:divBdr>
        </w:div>
        <w:div w:id="1341086973">
          <w:marLeft w:val="547"/>
          <w:marRight w:val="0"/>
          <w:marTop w:val="154"/>
          <w:marBottom w:val="0"/>
          <w:divBdr>
            <w:top w:val="none" w:sz="0" w:space="0" w:color="auto"/>
            <w:left w:val="none" w:sz="0" w:space="0" w:color="auto"/>
            <w:bottom w:val="none" w:sz="0" w:space="0" w:color="auto"/>
            <w:right w:val="none" w:sz="0" w:space="0" w:color="auto"/>
          </w:divBdr>
        </w:div>
      </w:divsChild>
    </w:div>
    <w:div w:id="2133866511">
      <w:bodyDiv w:val="1"/>
      <w:marLeft w:val="0"/>
      <w:marRight w:val="0"/>
      <w:marTop w:val="0"/>
      <w:marBottom w:val="0"/>
      <w:divBdr>
        <w:top w:val="none" w:sz="0" w:space="0" w:color="auto"/>
        <w:left w:val="none" w:sz="0" w:space="0" w:color="auto"/>
        <w:bottom w:val="none" w:sz="0" w:space="0" w:color="auto"/>
        <w:right w:val="none" w:sz="0" w:space="0" w:color="auto"/>
      </w:divBdr>
    </w:div>
    <w:div w:id="2139836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mkg.go.id/"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9FF702-DEE7-47BD-891B-977CFC965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91</Pages>
  <Words>18075</Words>
  <Characters>103032</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Microsoft account</cp:lastModifiedBy>
  <cp:revision>226</cp:revision>
  <cp:lastPrinted>2025-03-24T02:13:00Z</cp:lastPrinted>
  <dcterms:created xsi:type="dcterms:W3CDTF">2024-11-19T07:34:00Z</dcterms:created>
  <dcterms:modified xsi:type="dcterms:W3CDTF">2025-03-24T03:17:00Z</dcterms:modified>
</cp:coreProperties>
</file>